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8520" w14:textId="77777777" w:rsidR="000D74AC" w:rsidRPr="009E0218" w:rsidRDefault="000D74AC" w:rsidP="000D74AC">
      <w:pPr>
        <w:jc w:val="center"/>
        <w:rPr>
          <w:b/>
          <w:sz w:val="24"/>
          <w:szCs w:val="24"/>
        </w:rPr>
      </w:pPr>
      <w:r w:rsidRPr="009E0218">
        <w:rPr>
          <w:b/>
          <w:sz w:val="24"/>
          <w:szCs w:val="24"/>
        </w:rPr>
        <w:t>Checkliste für den</w:t>
      </w:r>
      <w:r w:rsidR="009E0218" w:rsidRPr="009E0218">
        <w:rPr>
          <w:b/>
          <w:sz w:val="24"/>
          <w:szCs w:val="24"/>
        </w:rPr>
        <w:t xml:space="preserve"> </w:t>
      </w:r>
      <w:r w:rsidRPr="009E0218">
        <w:rPr>
          <w:b/>
          <w:sz w:val="24"/>
          <w:szCs w:val="24"/>
        </w:rPr>
        <w:t>Neukauf eines</w:t>
      </w:r>
    </w:p>
    <w:p w14:paraId="788CD9C3" w14:textId="77777777" w:rsidR="00622CD7" w:rsidRPr="000D74AC" w:rsidRDefault="000D74AC" w:rsidP="000D74AC">
      <w:pPr>
        <w:jc w:val="center"/>
        <w:rPr>
          <w:b/>
          <w:sz w:val="24"/>
          <w:szCs w:val="24"/>
        </w:rPr>
      </w:pPr>
      <w:r w:rsidRPr="009E0218">
        <w:rPr>
          <w:b/>
          <w:sz w:val="24"/>
          <w:szCs w:val="24"/>
        </w:rPr>
        <w:t>Reinigungs- und Desinfektionsgeräts (RDG)</w:t>
      </w:r>
    </w:p>
    <w:p w14:paraId="4E8B166F" w14:textId="77777777" w:rsidR="000D74AC" w:rsidRPr="009E0218" w:rsidRDefault="000D74AC" w:rsidP="000D74AC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0D74AC" w:rsidRPr="000D74AC" w14:paraId="3C402614" w14:textId="77777777" w:rsidTr="00FB26A4">
        <w:tc>
          <w:tcPr>
            <w:tcW w:w="6613" w:type="dxa"/>
            <w:shd w:val="clear" w:color="auto" w:fill="D9D9D9" w:themeFill="background1" w:themeFillShade="D9"/>
          </w:tcPr>
          <w:p w14:paraId="48E87F42" w14:textId="77777777" w:rsidR="000D74AC" w:rsidRPr="000D74AC" w:rsidRDefault="000D74AC" w:rsidP="00FB26A4">
            <w:pPr>
              <w:spacing w:before="60" w:after="60"/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14:paraId="1A66E623" w14:textId="77777777" w:rsidR="000D74AC" w:rsidRPr="00CA0525" w:rsidRDefault="000D74AC" w:rsidP="00FB26A4">
            <w:pPr>
              <w:spacing w:before="60" w:after="60"/>
              <w:jc w:val="center"/>
              <w:rPr>
                <w:b/>
              </w:rPr>
            </w:pPr>
            <w:r w:rsidRPr="00CA0525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78979A6A" w14:textId="77777777" w:rsidR="000D74AC" w:rsidRPr="00CA0525" w:rsidRDefault="000D74AC" w:rsidP="00FB26A4">
            <w:pPr>
              <w:spacing w:before="60" w:after="60"/>
              <w:jc w:val="center"/>
              <w:rPr>
                <w:b/>
              </w:rPr>
            </w:pPr>
            <w:r w:rsidRPr="00CA0525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6B0BBC35" w14:textId="77777777" w:rsidR="000D74AC" w:rsidRPr="00CA0525" w:rsidRDefault="000D74AC" w:rsidP="00FB26A4">
            <w:pPr>
              <w:spacing w:before="60" w:after="60"/>
              <w:rPr>
                <w:i/>
              </w:rPr>
            </w:pPr>
            <w:r w:rsidRPr="00CA0525">
              <w:rPr>
                <w:i/>
              </w:rPr>
              <w:t>Bemerkung</w:t>
            </w:r>
            <w:r w:rsidR="00CA0525">
              <w:rPr>
                <w:i/>
              </w:rPr>
              <w:t>:</w:t>
            </w:r>
          </w:p>
        </w:tc>
      </w:tr>
      <w:tr w:rsidR="000D74AC" w:rsidRPr="000D74AC" w14:paraId="167C12E2" w14:textId="77777777" w:rsidTr="00FB26A4">
        <w:tc>
          <w:tcPr>
            <w:tcW w:w="6613" w:type="dxa"/>
            <w:shd w:val="clear" w:color="auto" w:fill="F2F2F2" w:themeFill="background1" w:themeFillShade="F2"/>
          </w:tcPr>
          <w:p w14:paraId="0401AB9B" w14:textId="77777777" w:rsidR="000D74AC" w:rsidRPr="000D74AC" w:rsidRDefault="000D74AC" w:rsidP="00F073B8">
            <w:pPr>
              <w:rPr>
                <w:b/>
              </w:rPr>
            </w:pPr>
            <w:r w:rsidRPr="000D74AC">
              <w:rPr>
                <w:b/>
              </w:rPr>
              <w:t>Bauliche Voraussetzungen</w:t>
            </w:r>
            <w:r w:rsidR="009E0218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4F2100B8" w14:textId="77777777" w:rsidR="000D74AC" w:rsidRPr="000D74AC" w:rsidRDefault="000D74AC" w:rsidP="00CA0525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40258183" w14:textId="77777777" w:rsidR="000D74AC" w:rsidRPr="000D74AC" w:rsidRDefault="000D74AC" w:rsidP="00CA0525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9E6634A" w14:textId="77777777" w:rsidR="000D74AC" w:rsidRPr="00A04F6A" w:rsidRDefault="000D74AC" w:rsidP="00C8045D">
            <w:pPr>
              <w:rPr>
                <w:sz w:val="16"/>
                <w:szCs w:val="16"/>
              </w:rPr>
            </w:pPr>
          </w:p>
        </w:tc>
      </w:tr>
      <w:tr w:rsidR="000D74AC" w:rsidRPr="000D74AC" w14:paraId="11B2B8C2" w14:textId="77777777" w:rsidTr="00FB26A4">
        <w:tc>
          <w:tcPr>
            <w:tcW w:w="6613" w:type="dxa"/>
          </w:tcPr>
          <w:p w14:paraId="30ED2B77" w14:textId="77777777" w:rsidR="000D74AC" w:rsidRPr="000D74AC" w:rsidRDefault="000D74AC" w:rsidP="00F073B8">
            <w:r w:rsidRPr="000D74AC">
              <w:t>Standort im unreinen Bereich</w:t>
            </w:r>
            <w:r w:rsidR="002004C2">
              <w:t xml:space="preserve"> möglich</w:t>
            </w:r>
            <w:r w:rsidRPr="000D74AC">
              <w:t>?</w:t>
            </w:r>
          </w:p>
        </w:tc>
        <w:tc>
          <w:tcPr>
            <w:tcW w:w="776" w:type="dxa"/>
            <w:vAlign w:val="center"/>
          </w:tcPr>
          <w:p w14:paraId="15A93306" w14:textId="77777777" w:rsidR="000D74AC" w:rsidRPr="000D74AC" w:rsidRDefault="000D74AC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71728E6" w14:textId="77777777" w:rsidR="000D74AC" w:rsidRPr="000D74AC" w:rsidRDefault="000D74AC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E88D07A" w14:textId="77777777" w:rsidR="000D74AC" w:rsidRPr="00A04F6A" w:rsidRDefault="000D74AC" w:rsidP="00C8045D">
            <w:pPr>
              <w:rPr>
                <w:sz w:val="16"/>
                <w:szCs w:val="16"/>
              </w:rPr>
            </w:pPr>
          </w:p>
        </w:tc>
      </w:tr>
      <w:tr w:rsidR="00D4057B" w:rsidRPr="000D74AC" w14:paraId="6546D818" w14:textId="77777777" w:rsidTr="00FB26A4">
        <w:tc>
          <w:tcPr>
            <w:tcW w:w="6613" w:type="dxa"/>
          </w:tcPr>
          <w:p w14:paraId="10669544" w14:textId="77777777" w:rsidR="00D4057B" w:rsidRPr="000D74AC" w:rsidRDefault="00D4057B" w:rsidP="00D4057B">
            <w:r>
              <w:t>RDG als Auftisch- und/oder Untertisch-Variante?</w:t>
            </w:r>
          </w:p>
        </w:tc>
        <w:tc>
          <w:tcPr>
            <w:tcW w:w="776" w:type="dxa"/>
            <w:vAlign w:val="center"/>
          </w:tcPr>
          <w:p w14:paraId="4A78FA50" w14:textId="77777777" w:rsidR="00D4057B" w:rsidRPr="000D74AC" w:rsidRDefault="00D4057B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E27BA23" w14:textId="77777777" w:rsidR="00D4057B" w:rsidRPr="000D74AC" w:rsidRDefault="00D4057B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51C99D8" w14:textId="77777777" w:rsidR="00D4057B" w:rsidRPr="00A04F6A" w:rsidRDefault="00D4057B" w:rsidP="00D4057B">
            <w:pPr>
              <w:rPr>
                <w:sz w:val="16"/>
                <w:szCs w:val="16"/>
              </w:rPr>
            </w:pPr>
          </w:p>
        </w:tc>
      </w:tr>
      <w:tr w:rsidR="000D74AC" w:rsidRPr="000D74AC" w14:paraId="38AA9E1C" w14:textId="77777777" w:rsidTr="00FB26A4">
        <w:tc>
          <w:tcPr>
            <w:tcW w:w="6613" w:type="dxa"/>
          </w:tcPr>
          <w:p w14:paraId="69DD0ED2" w14:textId="77777777" w:rsidR="00260668" w:rsidRDefault="000D74AC" w:rsidP="00260668">
            <w:r w:rsidRPr="000D74AC">
              <w:t>Wasser</w:t>
            </w:r>
            <w:r w:rsidR="002004C2">
              <w:t>- und Abwasser</w:t>
            </w:r>
            <w:r w:rsidRPr="000D74AC">
              <w:t>anschluss vorhanden?</w:t>
            </w:r>
          </w:p>
          <w:p w14:paraId="608E8307" w14:textId="77777777" w:rsidR="00260668" w:rsidRPr="00260668" w:rsidRDefault="00E769F5" w:rsidP="00260668">
            <w:r w:rsidRPr="001B64DA">
              <w:sym w:font="Wingdings" w:char="F0E0"/>
            </w:r>
            <w:r>
              <w:t xml:space="preserve"> </w:t>
            </w:r>
            <w:r w:rsidR="00260668" w:rsidRPr="00260668">
              <w:t>Wasseranschluss nach DIN EN 1717?</w:t>
            </w:r>
          </w:p>
        </w:tc>
        <w:tc>
          <w:tcPr>
            <w:tcW w:w="776" w:type="dxa"/>
            <w:vAlign w:val="center"/>
          </w:tcPr>
          <w:p w14:paraId="56457D3B" w14:textId="77777777" w:rsidR="000D74AC" w:rsidRPr="000D74AC" w:rsidRDefault="000D74AC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2E22A88" w14:textId="77777777" w:rsidR="000D74AC" w:rsidRPr="000D74AC" w:rsidRDefault="000D74AC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9868509" w14:textId="77777777" w:rsidR="000D74AC" w:rsidRPr="00A04F6A" w:rsidRDefault="000D74AC" w:rsidP="00C8045D">
            <w:pPr>
              <w:rPr>
                <w:sz w:val="16"/>
                <w:szCs w:val="16"/>
              </w:rPr>
            </w:pPr>
          </w:p>
        </w:tc>
      </w:tr>
      <w:tr w:rsidR="00260668" w:rsidRPr="000D74AC" w14:paraId="23233234" w14:textId="77777777" w:rsidTr="00FB26A4">
        <w:tc>
          <w:tcPr>
            <w:tcW w:w="6613" w:type="dxa"/>
            <w:shd w:val="clear" w:color="auto" w:fill="auto"/>
          </w:tcPr>
          <w:p w14:paraId="04806B1F" w14:textId="77777777" w:rsidR="00260668" w:rsidRPr="00FB26A4" w:rsidRDefault="00260668" w:rsidP="00260668">
            <w:r w:rsidRPr="00FB26A4">
              <w:t>Wasserqualität (z.</w:t>
            </w:r>
            <w:r w:rsidR="00FB26A4">
              <w:t xml:space="preserve"> </w:t>
            </w:r>
            <w:r w:rsidRPr="00FB26A4">
              <w:t>B. Trinkwasser, VE-Wasser) laut Herstellerangaben beachtet?</w:t>
            </w:r>
          </w:p>
        </w:tc>
        <w:tc>
          <w:tcPr>
            <w:tcW w:w="776" w:type="dxa"/>
            <w:vAlign w:val="center"/>
          </w:tcPr>
          <w:p w14:paraId="4D9A3AA9" w14:textId="77777777" w:rsidR="00260668" w:rsidRPr="000D74AC" w:rsidRDefault="0026066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0C93A4A" w14:textId="77777777" w:rsidR="00260668" w:rsidRPr="000D74AC" w:rsidRDefault="0026066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2CDFB01" w14:textId="77777777" w:rsidR="00260668" w:rsidRPr="00A04F6A" w:rsidRDefault="00260668" w:rsidP="00260668">
            <w:pPr>
              <w:rPr>
                <w:sz w:val="16"/>
                <w:szCs w:val="16"/>
              </w:rPr>
            </w:pPr>
          </w:p>
        </w:tc>
      </w:tr>
      <w:tr w:rsidR="00260668" w:rsidRPr="000D74AC" w14:paraId="54EB4C67" w14:textId="77777777" w:rsidTr="00FB26A4">
        <w:tc>
          <w:tcPr>
            <w:tcW w:w="6613" w:type="dxa"/>
          </w:tcPr>
          <w:p w14:paraId="1849AA64" w14:textId="77777777" w:rsidR="00260668" w:rsidRPr="009E0218" w:rsidRDefault="00260668" w:rsidP="00260668">
            <w:r w:rsidRPr="009E0218">
              <w:t>Gerätebaumaße (Höhe x Breite x Tiefe) bekannt (Einbau- und/</w:t>
            </w:r>
            <w:r w:rsidRPr="009E0218">
              <w:br/>
              <w:t xml:space="preserve">oder Auftischvariante)? </w:t>
            </w:r>
            <w:r w:rsidRPr="009E0218">
              <w:sym w:font="Wingdings" w:char="F0E0"/>
            </w:r>
            <w:r w:rsidRPr="009E0218">
              <w:t xml:space="preserve"> Maße mit geöffneter RDG-Tür?</w:t>
            </w:r>
          </w:p>
        </w:tc>
        <w:tc>
          <w:tcPr>
            <w:tcW w:w="776" w:type="dxa"/>
            <w:vAlign w:val="center"/>
          </w:tcPr>
          <w:p w14:paraId="5D1A8C54" w14:textId="77777777" w:rsidR="00260668" w:rsidRPr="000D74AC" w:rsidRDefault="0026066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E864FBA" w14:textId="77777777" w:rsidR="00260668" w:rsidRPr="000D74AC" w:rsidRDefault="0026066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1AD6AE9" w14:textId="77777777" w:rsidR="00260668" w:rsidRPr="00A04F6A" w:rsidRDefault="00260668" w:rsidP="00260668">
            <w:pPr>
              <w:rPr>
                <w:sz w:val="16"/>
                <w:szCs w:val="16"/>
              </w:rPr>
            </w:pPr>
          </w:p>
        </w:tc>
      </w:tr>
      <w:tr w:rsidR="00260668" w:rsidRPr="000D74AC" w14:paraId="7EC5EB68" w14:textId="77777777" w:rsidTr="00C8045D">
        <w:tc>
          <w:tcPr>
            <w:tcW w:w="6613" w:type="dxa"/>
          </w:tcPr>
          <w:p w14:paraId="61DEEA80" w14:textId="77777777" w:rsidR="00260668" w:rsidRPr="000D74AC" w:rsidRDefault="00260668" w:rsidP="00260668"/>
        </w:tc>
        <w:tc>
          <w:tcPr>
            <w:tcW w:w="776" w:type="dxa"/>
          </w:tcPr>
          <w:p w14:paraId="3FD71D99" w14:textId="77777777" w:rsidR="00260668" w:rsidRPr="000D74AC" w:rsidRDefault="00260668" w:rsidP="00260668">
            <w:pPr>
              <w:jc w:val="center"/>
            </w:pPr>
          </w:p>
        </w:tc>
        <w:tc>
          <w:tcPr>
            <w:tcW w:w="779" w:type="dxa"/>
          </w:tcPr>
          <w:p w14:paraId="3A973C0B" w14:textId="77777777" w:rsidR="00260668" w:rsidRPr="000D74AC" w:rsidRDefault="00260668" w:rsidP="00260668">
            <w:pPr>
              <w:jc w:val="center"/>
            </w:pPr>
          </w:p>
        </w:tc>
        <w:tc>
          <w:tcPr>
            <w:tcW w:w="1692" w:type="dxa"/>
            <w:vAlign w:val="center"/>
          </w:tcPr>
          <w:p w14:paraId="56E73415" w14:textId="77777777" w:rsidR="00260668" w:rsidRPr="00A04F6A" w:rsidRDefault="00260668" w:rsidP="00260668">
            <w:pPr>
              <w:rPr>
                <w:sz w:val="16"/>
                <w:szCs w:val="16"/>
              </w:rPr>
            </w:pPr>
          </w:p>
        </w:tc>
      </w:tr>
      <w:tr w:rsidR="00260668" w:rsidRPr="000D74AC" w14:paraId="1B835F2F" w14:textId="77777777" w:rsidTr="00FB26A4">
        <w:tc>
          <w:tcPr>
            <w:tcW w:w="6613" w:type="dxa"/>
            <w:shd w:val="clear" w:color="auto" w:fill="F2F2F2" w:themeFill="background1" w:themeFillShade="F2"/>
          </w:tcPr>
          <w:p w14:paraId="09E4F690" w14:textId="77777777" w:rsidR="00260668" w:rsidRPr="000D74AC" w:rsidRDefault="00260668" w:rsidP="00260668">
            <w:pPr>
              <w:rPr>
                <w:b/>
              </w:rPr>
            </w:pPr>
            <w:r w:rsidRPr="000D74AC">
              <w:rPr>
                <w:b/>
              </w:rPr>
              <w:t>Technische Voraussetzungen</w:t>
            </w:r>
            <w:r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2FD39681" w14:textId="77777777" w:rsidR="00260668" w:rsidRPr="000D74AC" w:rsidRDefault="00260668" w:rsidP="00260668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6341A26F" w14:textId="77777777" w:rsidR="00260668" w:rsidRPr="000D74AC" w:rsidRDefault="00260668" w:rsidP="00260668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80178C7" w14:textId="77777777" w:rsidR="00260668" w:rsidRPr="00A04F6A" w:rsidRDefault="00260668" w:rsidP="00260668">
            <w:pPr>
              <w:rPr>
                <w:sz w:val="16"/>
                <w:szCs w:val="16"/>
              </w:rPr>
            </w:pPr>
          </w:p>
        </w:tc>
      </w:tr>
      <w:tr w:rsidR="000345DF" w:rsidRPr="000D74AC" w14:paraId="453B59B5" w14:textId="77777777" w:rsidTr="00FB26A4">
        <w:tc>
          <w:tcPr>
            <w:tcW w:w="6613" w:type="dxa"/>
            <w:shd w:val="clear" w:color="auto" w:fill="auto"/>
          </w:tcPr>
          <w:p w14:paraId="19E74F57" w14:textId="1BD4D7E0" w:rsidR="000345DF" w:rsidRPr="00260668" w:rsidRDefault="000345DF" w:rsidP="000345DF">
            <w:pPr>
              <w:rPr>
                <w:bCs/>
              </w:rPr>
            </w:pPr>
            <w:r w:rsidRPr="00E57454">
              <w:t xml:space="preserve">CE-Zeichen gemäß aktueller </w:t>
            </w:r>
            <w:r w:rsidRPr="00C478AC">
              <w:t>Europäische</w:t>
            </w:r>
            <w:r>
              <w:t>r</w:t>
            </w:r>
            <w:r w:rsidRPr="00C478AC">
              <w:t xml:space="preserve"> Medizinprodukte</w:t>
            </w:r>
            <w:r>
              <w:t>-</w:t>
            </w:r>
            <w:r>
              <w:br/>
            </w:r>
            <w:r w:rsidRPr="00C478AC">
              <w:t xml:space="preserve">verordnung </w:t>
            </w:r>
            <w:r>
              <w:t>(</w:t>
            </w:r>
            <w:r w:rsidRPr="00C478AC">
              <w:t>Verordnung (EU) 2017/745 (EU-MDR)</w:t>
            </w:r>
            <w:r>
              <w:t xml:space="preserve">) </w:t>
            </w:r>
            <w:r w:rsidRPr="00E57454">
              <w:t>vorhanden?</w:t>
            </w:r>
          </w:p>
        </w:tc>
        <w:tc>
          <w:tcPr>
            <w:tcW w:w="776" w:type="dxa"/>
            <w:vAlign w:val="center"/>
          </w:tcPr>
          <w:p w14:paraId="59DB7819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39B3976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4F850AB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48BF0600" w14:textId="77777777" w:rsidTr="00FB26A4">
        <w:tc>
          <w:tcPr>
            <w:tcW w:w="6613" w:type="dxa"/>
          </w:tcPr>
          <w:p w14:paraId="10ED4754" w14:textId="77777777" w:rsidR="000345DF" w:rsidRPr="000D74AC" w:rsidRDefault="000345DF" w:rsidP="000345DF">
            <w:r w:rsidRPr="000D74AC">
              <w:t xml:space="preserve">Druckluftanschluss </w:t>
            </w:r>
            <w:r>
              <w:t>erforderlich</w:t>
            </w:r>
            <w:r w:rsidRPr="000D74AC">
              <w:t>?</w:t>
            </w:r>
          </w:p>
        </w:tc>
        <w:tc>
          <w:tcPr>
            <w:tcW w:w="776" w:type="dxa"/>
            <w:vAlign w:val="center"/>
          </w:tcPr>
          <w:p w14:paraId="79D61B6F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5E75AD3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79420E7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6CEA5AA6" w14:textId="77777777" w:rsidTr="00FB26A4">
        <w:tc>
          <w:tcPr>
            <w:tcW w:w="6613" w:type="dxa"/>
          </w:tcPr>
          <w:p w14:paraId="6355FDCC" w14:textId="77777777" w:rsidR="000345DF" w:rsidRPr="000D74AC" w:rsidRDefault="000345DF" w:rsidP="000345DF">
            <w:r w:rsidRPr="000D74AC">
              <w:t xml:space="preserve">Starkstromanschluss </w:t>
            </w:r>
            <w:r>
              <w:t xml:space="preserve">(400 V) </w:t>
            </w:r>
            <w:r w:rsidRPr="000D74AC">
              <w:t>möglich?</w:t>
            </w:r>
          </w:p>
        </w:tc>
        <w:tc>
          <w:tcPr>
            <w:tcW w:w="776" w:type="dxa"/>
            <w:vAlign w:val="center"/>
          </w:tcPr>
          <w:p w14:paraId="74F6661B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BB80256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D3E5FB4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01DF4334" w14:textId="77777777" w:rsidTr="00FB26A4">
        <w:tc>
          <w:tcPr>
            <w:tcW w:w="6613" w:type="dxa"/>
          </w:tcPr>
          <w:p w14:paraId="75A47F79" w14:textId="77777777" w:rsidR="000345DF" w:rsidRPr="000D74AC" w:rsidRDefault="000345DF" w:rsidP="000345DF">
            <w:r w:rsidRPr="000D74AC">
              <w:t>230</w:t>
            </w:r>
            <w:r>
              <w:t xml:space="preserve"> V</w:t>
            </w:r>
            <w:r w:rsidRPr="000D74AC">
              <w:t>-Anschluss möglich?</w:t>
            </w:r>
          </w:p>
        </w:tc>
        <w:tc>
          <w:tcPr>
            <w:tcW w:w="776" w:type="dxa"/>
            <w:vAlign w:val="center"/>
          </w:tcPr>
          <w:p w14:paraId="42BB37D3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3595EAA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6915E66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0355BC8F" w14:textId="77777777" w:rsidTr="00FB26A4">
        <w:tc>
          <w:tcPr>
            <w:tcW w:w="6613" w:type="dxa"/>
          </w:tcPr>
          <w:p w14:paraId="6D21D4B1" w14:textId="77777777" w:rsidR="000345DF" w:rsidRPr="000D74AC" w:rsidRDefault="000345DF" w:rsidP="000345DF">
            <w:r>
              <w:t xml:space="preserve">Automatische </w:t>
            </w:r>
            <w:r w:rsidRPr="000D74AC">
              <w:t>Spüldrucküberwachung vorhanden?</w:t>
            </w:r>
          </w:p>
        </w:tc>
        <w:tc>
          <w:tcPr>
            <w:tcW w:w="776" w:type="dxa"/>
            <w:vAlign w:val="center"/>
          </w:tcPr>
          <w:p w14:paraId="45E969FD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693D7AB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0C57CE9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6EEF82B0" w14:textId="77777777" w:rsidTr="00FB26A4">
        <w:tc>
          <w:tcPr>
            <w:tcW w:w="6613" w:type="dxa"/>
          </w:tcPr>
          <w:p w14:paraId="0B2F591F" w14:textId="77777777" w:rsidR="000345DF" w:rsidRDefault="000345DF" w:rsidP="000345DF">
            <w:r>
              <w:t>Automatische Siebüberwachung vorhanden?</w:t>
            </w:r>
          </w:p>
        </w:tc>
        <w:tc>
          <w:tcPr>
            <w:tcW w:w="776" w:type="dxa"/>
            <w:vAlign w:val="center"/>
          </w:tcPr>
          <w:p w14:paraId="327AC351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AA3D816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AA59FC7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5393C028" w14:textId="77777777" w:rsidTr="00FB26A4">
        <w:tc>
          <w:tcPr>
            <w:tcW w:w="6613" w:type="dxa"/>
          </w:tcPr>
          <w:p w14:paraId="75757B44" w14:textId="77777777" w:rsidR="000345DF" w:rsidRPr="000D74AC" w:rsidRDefault="000345DF" w:rsidP="000345DF">
            <w:r>
              <w:t>Automatische Drehzahl</w:t>
            </w:r>
            <w:r w:rsidRPr="000D74AC">
              <w:t>überwachung vorhanden?</w:t>
            </w:r>
          </w:p>
        </w:tc>
        <w:tc>
          <w:tcPr>
            <w:tcW w:w="776" w:type="dxa"/>
            <w:vAlign w:val="center"/>
          </w:tcPr>
          <w:p w14:paraId="3706DE1C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D839C22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D099486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484B771B" w14:textId="77777777" w:rsidTr="00FB26A4">
        <w:tc>
          <w:tcPr>
            <w:tcW w:w="6613" w:type="dxa"/>
          </w:tcPr>
          <w:p w14:paraId="663F9273" w14:textId="77777777" w:rsidR="000345DF" w:rsidRPr="000D74AC" w:rsidRDefault="000345DF" w:rsidP="000345DF">
            <w:r w:rsidRPr="000D74AC">
              <w:t xml:space="preserve">Automatische Dosierung </w:t>
            </w:r>
            <w:r>
              <w:t>für flüssige Prozesschemie vorhanden?</w:t>
            </w:r>
          </w:p>
        </w:tc>
        <w:tc>
          <w:tcPr>
            <w:tcW w:w="776" w:type="dxa"/>
            <w:vAlign w:val="center"/>
          </w:tcPr>
          <w:p w14:paraId="2FE23067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367A51B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A35AD71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773958" w:rsidRPr="000D74AC" w14:paraId="6FAA3360" w14:textId="77777777" w:rsidTr="00FB26A4">
        <w:tc>
          <w:tcPr>
            <w:tcW w:w="6613" w:type="dxa"/>
          </w:tcPr>
          <w:p w14:paraId="0480BCAB" w14:textId="6BA48A4A" w:rsidR="00773958" w:rsidRPr="000D74AC" w:rsidRDefault="00ED4560" w:rsidP="00773958">
            <w:r w:rsidRPr="00ED4560">
              <w:t xml:space="preserve">Prozesschemie abgestimmt mit den Angaben des </w:t>
            </w:r>
            <w:r>
              <w:t>RDG-</w:t>
            </w:r>
            <w:r w:rsidRPr="00ED4560">
              <w:t>Geräteherstellers</w:t>
            </w:r>
            <w:r>
              <w:t xml:space="preserve"> (</w:t>
            </w:r>
            <w:r w:rsidR="00773958">
              <w:t>Gebrauchsanweisung</w:t>
            </w:r>
            <w:r>
              <w:t>)</w:t>
            </w:r>
            <w:r w:rsidR="00773958">
              <w:t>?</w:t>
            </w:r>
          </w:p>
        </w:tc>
        <w:tc>
          <w:tcPr>
            <w:tcW w:w="776" w:type="dxa"/>
            <w:vAlign w:val="center"/>
          </w:tcPr>
          <w:p w14:paraId="59D2946E" w14:textId="724F165E" w:rsidR="00773958" w:rsidRPr="000D74AC" w:rsidRDefault="00773958" w:rsidP="00773958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E953585" w14:textId="5F1A0524" w:rsidR="00773958" w:rsidRPr="000D74AC" w:rsidRDefault="00773958" w:rsidP="00773958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D332F4B" w14:textId="77777777" w:rsidR="00773958" w:rsidRPr="00A04F6A" w:rsidRDefault="00773958" w:rsidP="00773958">
            <w:pPr>
              <w:rPr>
                <w:sz w:val="16"/>
                <w:szCs w:val="16"/>
              </w:rPr>
            </w:pPr>
          </w:p>
        </w:tc>
      </w:tr>
      <w:tr w:rsidR="000345DF" w:rsidRPr="000D74AC" w14:paraId="47250981" w14:textId="77777777" w:rsidTr="00FB26A4">
        <w:tc>
          <w:tcPr>
            <w:tcW w:w="6613" w:type="dxa"/>
          </w:tcPr>
          <w:p w14:paraId="12252359" w14:textId="77777777" w:rsidR="000345DF" w:rsidRPr="000D74AC" w:rsidRDefault="000345DF" w:rsidP="000345DF">
            <w:r>
              <w:t>Prozesschemie in Form von Pulver bzw. Tabs</w:t>
            </w:r>
            <w:r w:rsidRPr="005F4205">
              <w:rPr>
                <w:b/>
                <w:bCs/>
              </w:rPr>
              <w:t>*</w:t>
            </w:r>
            <w:r>
              <w:t xml:space="preserve"> vorhanden?</w:t>
            </w:r>
          </w:p>
        </w:tc>
        <w:tc>
          <w:tcPr>
            <w:tcW w:w="776" w:type="dxa"/>
            <w:vAlign w:val="center"/>
          </w:tcPr>
          <w:p w14:paraId="35C9CD52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9D6A147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9F5D624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687300BC" w14:textId="77777777" w:rsidTr="00FB26A4">
        <w:tc>
          <w:tcPr>
            <w:tcW w:w="6613" w:type="dxa"/>
          </w:tcPr>
          <w:p w14:paraId="72EA7F50" w14:textId="77777777" w:rsidR="000345DF" w:rsidRPr="000D74AC" w:rsidRDefault="000345DF" w:rsidP="000345DF">
            <w:r w:rsidRPr="000D74AC">
              <w:t xml:space="preserve">Validierung </w:t>
            </w:r>
            <w:r>
              <w:t xml:space="preserve">des Reinigungs- und Desinfektionsprozesses gemäß </w:t>
            </w:r>
            <w:r w:rsidRPr="000D74AC">
              <w:t xml:space="preserve">DIN EN </w:t>
            </w:r>
            <w:r>
              <w:t xml:space="preserve">ISO </w:t>
            </w:r>
            <w:r w:rsidRPr="000D74AC">
              <w:t xml:space="preserve">15883 </w:t>
            </w:r>
            <w:r>
              <w:t xml:space="preserve">in Verbindung mit der Leitlinie von DGKH, DGSV und AKI für die Validierung und Routineüberwachung </w:t>
            </w:r>
            <w:r>
              <w:br/>
              <w:t>maschineller Reinigungs- und thermischer Desinfektionsprozesse für Medizinprodukte</w:t>
            </w:r>
            <w:r w:rsidRPr="000D74AC">
              <w:t xml:space="preserve"> möglich?</w:t>
            </w:r>
          </w:p>
        </w:tc>
        <w:tc>
          <w:tcPr>
            <w:tcW w:w="776" w:type="dxa"/>
            <w:vAlign w:val="center"/>
          </w:tcPr>
          <w:p w14:paraId="29231E05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3436654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BB98D6B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542C2E2D" w14:textId="77777777" w:rsidTr="00FB26A4">
        <w:tc>
          <w:tcPr>
            <w:tcW w:w="6613" w:type="dxa"/>
          </w:tcPr>
          <w:p w14:paraId="1EF01559" w14:textId="77777777" w:rsidR="000345DF" w:rsidRPr="000D74AC" w:rsidRDefault="000345DF" w:rsidP="000345DF">
            <w:r w:rsidRPr="000D74AC">
              <w:t xml:space="preserve">Aktive Trocknung </w:t>
            </w:r>
            <w:r>
              <w:t>möglich (Aufpreis)</w:t>
            </w:r>
            <w:r w:rsidRPr="000D74AC">
              <w:t>?</w:t>
            </w:r>
          </w:p>
        </w:tc>
        <w:tc>
          <w:tcPr>
            <w:tcW w:w="776" w:type="dxa"/>
            <w:vAlign w:val="center"/>
          </w:tcPr>
          <w:p w14:paraId="7B6FC421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9C42D2A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6054B72" w14:textId="77777777" w:rsidR="000345DF" w:rsidRPr="000D74AC" w:rsidRDefault="000345DF" w:rsidP="000345DF">
            <w:r>
              <w:rPr>
                <w:sz w:val="16"/>
                <w:szCs w:val="16"/>
              </w:rPr>
              <w:t>Aufpreis</w:t>
            </w:r>
            <w:r w:rsidRPr="00750E4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345DF" w:rsidRPr="000D74AC" w14:paraId="65024046" w14:textId="77777777" w:rsidTr="00C8045D">
        <w:tc>
          <w:tcPr>
            <w:tcW w:w="6613" w:type="dxa"/>
          </w:tcPr>
          <w:p w14:paraId="3DF4656A" w14:textId="77777777" w:rsidR="000345DF" w:rsidRPr="009E0218" w:rsidRDefault="000345DF" w:rsidP="000345DF">
            <w:r w:rsidRPr="009E0218">
              <w:t xml:space="preserve">Laufzeit </w:t>
            </w:r>
            <w:r w:rsidRPr="00FB26A4">
              <w:t>im validierten Standardprogramm</w:t>
            </w:r>
            <w:r w:rsidRPr="009E0218">
              <w:t xml:space="preserve"> (90°C bei 5 Min</w:t>
            </w:r>
            <w:r>
              <w:t>uten</w:t>
            </w:r>
            <w:r w:rsidRPr="009E0218">
              <w:t xml:space="preserve"> Haltezeit)?</w:t>
            </w:r>
          </w:p>
        </w:tc>
        <w:tc>
          <w:tcPr>
            <w:tcW w:w="776" w:type="dxa"/>
          </w:tcPr>
          <w:p w14:paraId="63E37104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</w:tcPr>
          <w:p w14:paraId="27739AAB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19016166" w14:textId="77777777" w:rsidR="000345DF" w:rsidRPr="00A04F6A" w:rsidRDefault="000345DF" w:rsidP="0003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Minuten: </w:t>
            </w:r>
          </w:p>
        </w:tc>
      </w:tr>
      <w:tr w:rsidR="000345DF" w:rsidRPr="000D74AC" w14:paraId="190E9D7F" w14:textId="77777777" w:rsidTr="00C8045D">
        <w:tc>
          <w:tcPr>
            <w:tcW w:w="6613" w:type="dxa"/>
          </w:tcPr>
          <w:p w14:paraId="22689C71" w14:textId="77777777" w:rsidR="000345DF" w:rsidRDefault="000345DF" w:rsidP="000345DF">
            <w:r>
              <w:t>Stromverbrauch pro Charge?</w:t>
            </w:r>
          </w:p>
        </w:tc>
        <w:tc>
          <w:tcPr>
            <w:tcW w:w="776" w:type="dxa"/>
          </w:tcPr>
          <w:p w14:paraId="22465AD1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</w:tcPr>
          <w:p w14:paraId="0016CD82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05D6B5F1" w14:textId="77777777" w:rsidR="000345DF" w:rsidRPr="00A04F6A" w:rsidRDefault="000345DF" w:rsidP="0003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Verbrauch: </w:t>
            </w:r>
          </w:p>
        </w:tc>
      </w:tr>
      <w:tr w:rsidR="000345DF" w:rsidRPr="000D74AC" w14:paraId="6C65FEB2" w14:textId="77777777" w:rsidTr="00C8045D">
        <w:tc>
          <w:tcPr>
            <w:tcW w:w="6613" w:type="dxa"/>
          </w:tcPr>
          <w:p w14:paraId="60BCC215" w14:textId="77777777" w:rsidR="000345DF" w:rsidRDefault="000345DF" w:rsidP="000345DF">
            <w:r>
              <w:t>Wasserverbrauch pro Charge?</w:t>
            </w:r>
          </w:p>
        </w:tc>
        <w:tc>
          <w:tcPr>
            <w:tcW w:w="776" w:type="dxa"/>
          </w:tcPr>
          <w:p w14:paraId="446E8912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</w:tcPr>
          <w:p w14:paraId="5F8D5F50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4D8E6FDB" w14:textId="77777777" w:rsidR="000345DF" w:rsidRPr="00A04F6A" w:rsidRDefault="000345DF" w:rsidP="0003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Verbrauch: </w:t>
            </w:r>
          </w:p>
        </w:tc>
      </w:tr>
      <w:tr w:rsidR="000345DF" w:rsidRPr="000D74AC" w14:paraId="16210D78" w14:textId="77777777" w:rsidTr="00C8045D">
        <w:tc>
          <w:tcPr>
            <w:tcW w:w="6613" w:type="dxa"/>
          </w:tcPr>
          <w:p w14:paraId="1FE8E036" w14:textId="77777777" w:rsidR="000345DF" w:rsidRPr="000D74AC" w:rsidRDefault="000345DF" w:rsidP="000345DF"/>
        </w:tc>
        <w:tc>
          <w:tcPr>
            <w:tcW w:w="776" w:type="dxa"/>
          </w:tcPr>
          <w:p w14:paraId="43EE40AC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</w:tcPr>
          <w:p w14:paraId="2633E426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2FC43B3B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670D8429" w14:textId="77777777" w:rsidTr="00FB26A4">
        <w:tc>
          <w:tcPr>
            <w:tcW w:w="6613" w:type="dxa"/>
            <w:shd w:val="clear" w:color="auto" w:fill="F2F2F2" w:themeFill="background1" w:themeFillShade="F2"/>
          </w:tcPr>
          <w:p w14:paraId="0D0E6F91" w14:textId="77777777" w:rsidR="000345DF" w:rsidRPr="000D74AC" w:rsidRDefault="000345DF" w:rsidP="000345DF">
            <w:r>
              <w:rPr>
                <w:b/>
              </w:rPr>
              <w:t>Dokumentationsmöglichkeiten: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7DDABF46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4BE8EA13" w14:textId="77777777" w:rsidR="000345DF" w:rsidRPr="000D74AC" w:rsidRDefault="000345DF" w:rsidP="000345D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168A84E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2128752A" w14:textId="77777777" w:rsidTr="00FB26A4">
        <w:tc>
          <w:tcPr>
            <w:tcW w:w="6613" w:type="dxa"/>
          </w:tcPr>
          <w:p w14:paraId="0C941235" w14:textId="77777777" w:rsidR="000345DF" w:rsidRPr="000D74AC" w:rsidRDefault="000345DF" w:rsidP="000345DF">
            <w:r>
              <w:t>Speicherkarte/USB-Stick und Karten- und Stick-Lesegerät?</w:t>
            </w:r>
          </w:p>
        </w:tc>
        <w:tc>
          <w:tcPr>
            <w:tcW w:w="776" w:type="dxa"/>
            <w:vAlign w:val="center"/>
          </w:tcPr>
          <w:p w14:paraId="278B31A7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1FCA890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4DB6E6E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5CCEA962" w14:textId="77777777" w:rsidTr="00FB26A4">
        <w:tc>
          <w:tcPr>
            <w:tcW w:w="6613" w:type="dxa"/>
          </w:tcPr>
          <w:p w14:paraId="282381D5" w14:textId="77777777" w:rsidR="000345DF" w:rsidRPr="000D74AC" w:rsidRDefault="000345DF" w:rsidP="000345DF">
            <w:r>
              <w:t>PC-</w:t>
            </w:r>
            <w:r w:rsidRPr="000D74AC">
              <w:t>Schnittstelle (</w:t>
            </w:r>
            <w:r>
              <w:t>Ethernet-Schnittstelle</w:t>
            </w:r>
            <w:r w:rsidRPr="000D74AC">
              <w:t>) vorhanden?</w:t>
            </w:r>
          </w:p>
        </w:tc>
        <w:tc>
          <w:tcPr>
            <w:tcW w:w="776" w:type="dxa"/>
            <w:vAlign w:val="center"/>
          </w:tcPr>
          <w:p w14:paraId="75389D58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7F9386D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EF66006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450B44B8" w14:textId="77777777" w:rsidTr="00FB26A4">
        <w:tc>
          <w:tcPr>
            <w:tcW w:w="6613" w:type="dxa"/>
          </w:tcPr>
          <w:p w14:paraId="7F450152" w14:textId="77777777" w:rsidR="000345DF" w:rsidRPr="000D74AC" w:rsidRDefault="000345DF" w:rsidP="000345DF">
            <w:r>
              <w:t>Einbindung in eine Freigabe-Software möglich?</w:t>
            </w:r>
          </w:p>
        </w:tc>
        <w:tc>
          <w:tcPr>
            <w:tcW w:w="776" w:type="dxa"/>
            <w:vAlign w:val="center"/>
          </w:tcPr>
          <w:p w14:paraId="15509623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F9C6D31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F15DEA5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5F717B80" w14:textId="77777777" w:rsidTr="00FB26A4">
        <w:tc>
          <w:tcPr>
            <w:tcW w:w="6613" w:type="dxa"/>
          </w:tcPr>
          <w:p w14:paraId="5C582C72" w14:textId="77777777" w:rsidR="000345DF" w:rsidRDefault="000345DF" w:rsidP="000345DF">
            <w:r>
              <w:t>Freigabe-Software (z. B. mit Dokumentation der Aufbereitungsfehler, Routineprüfungen an den Aufbereitungsgeräten) möglich?</w:t>
            </w:r>
          </w:p>
        </w:tc>
        <w:tc>
          <w:tcPr>
            <w:tcW w:w="776" w:type="dxa"/>
            <w:vAlign w:val="center"/>
          </w:tcPr>
          <w:p w14:paraId="3DADF6F1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5E75A1C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778C6DB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781F98C3" w14:textId="77777777" w:rsidTr="00FB26A4">
        <w:tc>
          <w:tcPr>
            <w:tcW w:w="6613" w:type="dxa"/>
          </w:tcPr>
          <w:p w14:paraId="1F9BC354" w14:textId="77777777" w:rsidR="000345DF" w:rsidRDefault="000345DF" w:rsidP="000345DF">
            <w:r>
              <w:t>Kompatibilität mit der praxisinternen Hard- und Software?</w:t>
            </w:r>
          </w:p>
        </w:tc>
        <w:tc>
          <w:tcPr>
            <w:tcW w:w="776" w:type="dxa"/>
            <w:vAlign w:val="center"/>
          </w:tcPr>
          <w:p w14:paraId="35A14196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65DE9B1" w14:textId="77777777" w:rsidR="000345DF" w:rsidRPr="000D74AC" w:rsidRDefault="000345DF" w:rsidP="000345DF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BDAE8BE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  <w:tr w:rsidR="000345DF" w:rsidRPr="000D74AC" w14:paraId="313E5885" w14:textId="77777777" w:rsidTr="00FB26A4">
        <w:tc>
          <w:tcPr>
            <w:tcW w:w="6613" w:type="dxa"/>
          </w:tcPr>
          <w:p w14:paraId="6F346593" w14:textId="77777777" w:rsidR="000345DF" w:rsidRPr="000D74AC" w:rsidRDefault="000345DF" w:rsidP="000345DF"/>
        </w:tc>
        <w:tc>
          <w:tcPr>
            <w:tcW w:w="776" w:type="dxa"/>
            <w:vAlign w:val="center"/>
          </w:tcPr>
          <w:p w14:paraId="4829B89B" w14:textId="77777777" w:rsidR="000345DF" w:rsidRPr="000D74AC" w:rsidRDefault="000345DF" w:rsidP="000345DF">
            <w:pPr>
              <w:jc w:val="center"/>
            </w:pPr>
          </w:p>
        </w:tc>
        <w:tc>
          <w:tcPr>
            <w:tcW w:w="779" w:type="dxa"/>
            <w:vAlign w:val="center"/>
          </w:tcPr>
          <w:p w14:paraId="039BE40F" w14:textId="77777777" w:rsidR="000345DF" w:rsidRPr="000D74AC" w:rsidRDefault="000345DF" w:rsidP="000345DF">
            <w:pPr>
              <w:jc w:val="center"/>
            </w:pPr>
          </w:p>
        </w:tc>
        <w:tc>
          <w:tcPr>
            <w:tcW w:w="1692" w:type="dxa"/>
            <w:vAlign w:val="center"/>
          </w:tcPr>
          <w:p w14:paraId="0E88CD72" w14:textId="77777777" w:rsidR="000345DF" w:rsidRPr="00A04F6A" w:rsidRDefault="000345DF" w:rsidP="000345DF">
            <w:pPr>
              <w:rPr>
                <w:sz w:val="16"/>
                <w:szCs w:val="16"/>
              </w:rPr>
            </w:pPr>
          </w:p>
        </w:tc>
      </w:tr>
    </w:tbl>
    <w:p w14:paraId="6CD74F76" w14:textId="77777777" w:rsidR="00773958" w:rsidRDefault="00773958" w:rsidP="00773958">
      <w:pPr>
        <w:tabs>
          <w:tab w:val="left" w:pos="426"/>
        </w:tabs>
        <w:ind w:left="426" w:hanging="284"/>
      </w:pPr>
    </w:p>
    <w:p w14:paraId="0E9CE77B" w14:textId="735DB435" w:rsidR="00AC02EE" w:rsidRDefault="008417E3" w:rsidP="00773958">
      <w:pPr>
        <w:tabs>
          <w:tab w:val="left" w:pos="426"/>
        </w:tabs>
        <w:ind w:left="426" w:hanging="284"/>
        <w:rPr>
          <w:sz w:val="20"/>
          <w:szCs w:val="20"/>
        </w:rPr>
      </w:pPr>
      <w:r w:rsidRPr="005F4205">
        <w:rPr>
          <w:b/>
          <w:bCs/>
        </w:rPr>
        <w:t>*</w:t>
      </w:r>
      <w:r>
        <w:tab/>
      </w:r>
      <w:r w:rsidRPr="008417E3">
        <w:rPr>
          <w:sz w:val="20"/>
          <w:szCs w:val="20"/>
        </w:rPr>
        <w:t xml:space="preserve">Bei einem </w:t>
      </w:r>
      <w:r>
        <w:rPr>
          <w:sz w:val="20"/>
          <w:szCs w:val="20"/>
        </w:rPr>
        <w:t>„</w:t>
      </w:r>
      <w:r w:rsidRPr="008417E3">
        <w:rPr>
          <w:sz w:val="20"/>
          <w:szCs w:val="20"/>
        </w:rPr>
        <w:t>Pulver bzw. Tabs-dosierten RDG</w:t>
      </w:r>
      <w:r>
        <w:rPr>
          <w:sz w:val="20"/>
          <w:szCs w:val="20"/>
        </w:rPr>
        <w:t>“</w:t>
      </w:r>
      <w:r w:rsidRPr="008417E3">
        <w:rPr>
          <w:sz w:val="20"/>
          <w:szCs w:val="20"/>
        </w:rPr>
        <w:t xml:space="preserve"> ist wichtig, ob der RDG-Hersteller die adaptierte Aufbereitung </w:t>
      </w:r>
      <w:r>
        <w:rPr>
          <w:sz w:val="20"/>
          <w:szCs w:val="20"/>
        </w:rPr>
        <w:br/>
      </w:r>
      <w:r w:rsidRPr="008417E3">
        <w:rPr>
          <w:sz w:val="20"/>
          <w:szCs w:val="20"/>
        </w:rPr>
        <w:t xml:space="preserve">von Hohlkörper-Instrumenten vorsieht und ob es die Möglichkeit für die Durchführung einer normkonformen </w:t>
      </w:r>
      <w:r>
        <w:rPr>
          <w:sz w:val="20"/>
          <w:szCs w:val="20"/>
        </w:rPr>
        <w:br/>
      </w:r>
      <w:r w:rsidRPr="008417E3">
        <w:rPr>
          <w:sz w:val="20"/>
          <w:szCs w:val="20"/>
        </w:rPr>
        <w:t>Prozessvalidierung gibt (z. B. über die RDG-Herstellerfirma, ein Dienstleistungsunternehmen).</w:t>
      </w:r>
    </w:p>
    <w:p w14:paraId="08244AFE" w14:textId="77777777" w:rsidR="00773958" w:rsidRDefault="00773958" w:rsidP="00773958">
      <w:pPr>
        <w:tabs>
          <w:tab w:val="left" w:pos="426"/>
        </w:tabs>
        <w:ind w:left="426" w:hanging="284"/>
      </w:pPr>
    </w:p>
    <w:p w14:paraId="5A4ACF6E" w14:textId="77777777" w:rsidR="00773958" w:rsidRDefault="00773958" w:rsidP="00773958">
      <w:pPr>
        <w:tabs>
          <w:tab w:val="left" w:pos="426"/>
        </w:tabs>
        <w:ind w:left="426" w:hanging="284"/>
      </w:pPr>
    </w:p>
    <w:p w14:paraId="4C39E46F" w14:textId="77777777" w:rsidR="00773958" w:rsidRDefault="00773958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B12491" w:rsidRPr="00CA0525" w14:paraId="73DBD9EF" w14:textId="77777777" w:rsidTr="00FB26A4">
        <w:tc>
          <w:tcPr>
            <w:tcW w:w="6613" w:type="dxa"/>
            <w:shd w:val="clear" w:color="auto" w:fill="D9D9D9" w:themeFill="background1" w:themeFillShade="D9"/>
          </w:tcPr>
          <w:p w14:paraId="346917E0" w14:textId="12290F3A" w:rsidR="00B12491" w:rsidRPr="000D74AC" w:rsidRDefault="00B12491" w:rsidP="00FB26A4">
            <w:pPr>
              <w:spacing w:before="60" w:after="60"/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14:paraId="3EC5BD13" w14:textId="77777777" w:rsidR="00B12491" w:rsidRPr="00CA0525" w:rsidRDefault="00B12491" w:rsidP="00FB26A4">
            <w:pPr>
              <w:spacing w:before="60" w:after="60"/>
              <w:jc w:val="center"/>
              <w:rPr>
                <w:b/>
              </w:rPr>
            </w:pPr>
            <w:r w:rsidRPr="00CA0525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2F34D6E" w14:textId="77777777" w:rsidR="00B12491" w:rsidRPr="00CA0525" w:rsidRDefault="00B12491" w:rsidP="00FB26A4">
            <w:pPr>
              <w:spacing w:before="60" w:after="60"/>
              <w:jc w:val="center"/>
              <w:rPr>
                <w:b/>
              </w:rPr>
            </w:pPr>
            <w:r w:rsidRPr="00CA0525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0AEE5266" w14:textId="77777777" w:rsidR="00B12491" w:rsidRPr="00CA0525" w:rsidRDefault="00B12491" w:rsidP="00FB26A4">
            <w:pPr>
              <w:spacing w:before="60" w:after="60"/>
              <w:rPr>
                <w:i/>
              </w:rPr>
            </w:pPr>
            <w:r w:rsidRPr="00CA0525">
              <w:rPr>
                <w:i/>
              </w:rPr>
              <w:t>Bemerkung</w:t>
            </w:r>
            <w:r>
              <w:rPr>
                <w:i/>
              </w:rPr>
              <w:t>:</w:t>
            </w:r>
          </w:p>
        </w:tc>
      </w:tr>
      <w:tr w:rsidR="00773958" w:rsidRPr="00A04F6A" w14:paraId="1186B6E4" w14:textId="77777777" w:rsidTr="00F510CC">
        <w:tc>
          <w:tcPr>
            <w:tcW w:w="6613" w:type="dxa"/>
            <w:shd w:val="clear" w:color="auto" w:fill="F2F2F2" w:themeFill="background1" w:themeFillShade="F2"/>
          </w:tcPr>
          <w:p w14:paraId="7DAEAAFB" w14:textId="77777777" w:rsidR="00773958" w:rsidRPr="000D74AC" w:rsidRDefault="00773958" w:rsidP="00F510CC">
            <w:pPr>
              <w:rPr>
                <w:b/>
              </w:rPr>
            </w:pPr>
            <w:r>
              <w:rPr>
                <w:b/>
              </w:rPr>
              <w:t>Wartung (</w:t>
            </w:r>
            <w:r w:rsidRPr="000D74AC">
              <w:rPr>
                <w:b/>
              </w:rPr>
              <w:t>Herstellerangaben</w:t>
            </w:r>
            <w:r>
              <w:rPr>
                <w:b/>
              </w:rPr>
              <w:t xml:space="preserve"> in der Gebrauchsanweisung):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30E25233" w14:textId="77777777" w:rsidR="00773958" w:rsidRPr="000D74AC" w:rsidRDefault="00773958" w:rsidP="00F510CC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75784178" w14:textId="77777777" w:rsidR="00773958" w:rsidRPr="000D74AC" w:rsidRDefault="00773958" w:rsidP="00F510CC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1749BB8" w14:textId="77777777" w:rsidR="00773958" w:rsidRPr="00A04F6A" w:rsidRDefault="00773958" w:rsidP="00F510CC">
            <w:pPr>
              <w:rPr>
                <w:sz w:val="16"/>
                <w:szCs w:val="16"/>
              </w:rPr>
            </w:pPr>
          </w:p>
        </w:tc>
      </w:tr>
      <w:tr w:rsidR="00773958" w:rsidRPr="00A04F6A" w14:paraId="5D96C9C4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285" w14:textId="77777777" w:rsidR="00773958" w:rsidRPr="000D74AC" w:rsidRDefault="00773958" w:rsidP="00F510CC">
            <w:r w:rsidRPr="000D74AC">
              <w:t>Wartung</w:t>
            </w:r>
            <w:r>
              <w:t xml:space="preserve"> erforderlich (Gebrauchsanweisung)?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345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911F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9E6" w14:textId="77777777" w:rsidR="00773958" w:rsidRPr="00A04F6A" w:rsidRDefault="00773958" w:rsidP="00F510CC">
            <w:pPr>
              <w:rPr>
                <w:sz w:val="16"/>
                <w:szCs w:val="16"/>
              </w:rPr>
            </w:pPr>
          </w:p>
        </w:tc>
      </w:tr>
      <w:tr w:rsidR="00773958" w:rsidRPr="00750E49" w14:paraId="546C3F78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38B" w14:textId="77777777" w:rsidR="00773958" w:rsidRPr="000D74AC" w:rsidRDefault="00773958" w:rsidP="00F510CC">
            <w:r w:rsidRPr="000D74AC">
              <w:t>Wartungs</w:t>
            </w:r>
            <w:r>
              <w:t>intervall</w:t>
            </w:r>
            <w:r w:rsidRPr="000D74AC">
              <w:t xml:space="preserve"> (max. </w:t>
            </w:r>
            <w:r>
              <w:t>Chargen</w:t>
            </w:r>
            <w:r w:rsidRPr="000D74AC">
              <w:t>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88E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936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3E1" w14:textId="77777777" w:rsidR="00773958" w:rsidRPr="00750E49" w:rsidRDefault="00773958" w:rsidP="00F51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Chargen</w:t>
            </w:r>
            <w:r w:rsidRPr="00750E49">
              <w:rPr>
                <w:sz w:val="16"/>
                <w:szCs w:val="16"/>
              </w:rPr>
              <w:t>:</w:t>
            </w:r>
          </w:p>
        </w:tc>
      </w:tr>
      <w:tr w:rsidR="00773958" w:rsidRPr="00750E49" w14:paraId="0C71116B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B8A" w14:textId="77777777" w:rsidR="00773958" w:rsidRPr="000D74AC" w:rsidRDefault="00773958" w:rsidP="00F510CC">
            <w:r w:rsidRPr="000D74AC">
              <w:t>Wartungs</w:t>
            </w:r>
            <w:r>
              <w:t>intervall</w:t>
            </w:r>
            <w:r w:rsidRPr="000D74AC">
              <w:t xml:space="preserve"> (max. Zeit in Monaten)?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B05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925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179" w14:textId="77777777" w:rsidR="00773958" w:rsidRPr="00750E49" w:rsidRDefault="00773958" w:rsidP="00F510CC">
            <w:pPr>
              <w:rPr>
                <w:sz w:val="16"/>
                <w:szCs w:val="16"/>
              </w:rPr>
            </w:pPr>
            <w:r w:rsidRPr="00750E49">
              <w:rPr>
                <w:sz w:val="16"/>
                <w:szCs w:val="16"/>
              </w:rPr>
              <w:t>Monate:</w:t>
            </w:r>
          </w:p>
        </w:tc>
      </w:tr>
      <w:tr w:rsidR="00773958" w:rsidRPr="00A04F6A" w14:paraId="310EF81B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CE8" w14:textId="77777777" w:rsidR="00773958" w:rsidRPr="000D74AC" w:rsidRDefault="00773958" w:rsidP="00F510CC">
            <w:r w:rsidRPr="000D74AC">
              <w:t xml:space="preserve">Wer </w:t>
            </w:r>
            <w:r>
              <w:t xml:space="preserve">darf </w:t>
            </w:r>
            <w:r w:rsidRPr="000D74AC">
              <w:t>die Wartung durc</w:t>
            </w:r>
            <w:r>
              <w:t>hführen (Gerätehersteller, Depot)?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279" w14:textId="77777777" w:rsidR="00773958" w:rsidRPr="000D74AC" w:rsidRDefault="00773958" w:rsidP="00F510CC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CEE7" w14:textId="77777777" w:rsidR="00773958" w:rsidRPr="000D74AC" w:rsidRDefault="00773958" w:rsidP="00F510CC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0AE" w14:textId="77777777" w:rsidR="00773958" w:rsidRPr="00A04F6A" w:rsidRDefault="00773958" w:rsidP="00F510CC">
            <w:pPr>
              <w:rPr>
                <w:sz w:val="16"/>
                <w:szCs w:val="16"/>
              </w:rPr>
            </w:pPr>
          </w:p>
        </w:tc>
      </w:tr>
      <w:tr w:rsidR="00773958" w:rsidRPr="00A04F6A" w14:paraId="6B8A8636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5EF" w14:textId="77777777" w:rsidR="00773958" w:rsidRPr="000D74AC" w:rsidRDefault="00773958" w:rsidP="00F510CC">
            <w:r>
              <w:t>Kosten für die Wartung?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884D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778" w14:textId="77777777" w:rsidR="00773958" w:rsidRPr="000D74AC" w:rsidRDefault="00773958" w:rsidP="00F510CC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9AF5" w14:textId="77777777" w:rsidR="00773958" w:rsidRPr="00A04F6A" w:rsidRDefault="00773958" w:rsidP="00F51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</w:t>
            </w:r>
            <w:r w:rsidRPr="00750E49">
              <w:rPr>
                <w:sz w:val="16"/>
                <w:szCs w:val="16"/>
              </w:rPr>
              <w:t>:</w:t>
            </w:r>
          </w:p>
        </w:tc>
      </w:tr>
      <w:tr w:rsidR="00773958" w14:paraId="28C3C9F8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452" w14:textId="77777777" w:rsidR="00773958" w:rsidRPr="00AC02EE" w:rsidRDefault="00773958" w:rsidP="00F510CC">
            <w:r w:rsidRPr="00AC02EE">
              <w:t>Ggf. Restproteinbestimmung erforderlich (Gebrauchsanweisung bzw. Validierungsbericht)?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5D9F" w14:textId="77777777" w:rsidR="00773958" w:rsidRPr="000D74AC" w:rsidRDefault="00773958" w:rsidP="00F510CC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82D1" w14:textId="77777777" w:rsidR="00773958" w:rsidRPr="000D74AC" w:rsidRDefault="00773958" w:rsidP="00F510CC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E89" w14:textId="77777777" w:rsidR="00773958" w:rsidRDefault="00773958" w:rsidP="00F51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</w:t>
            </w:r>
            <w:r w:rsidRPr="00750E49">
              <w:rPr>
                <w:sz w:val="16"/>
                <w:szCs w:val="16"/>
              </w:rPr>
              <w:t>:</w:t>
            </w:r>
          </w:p>
        </w:tc>
      </w:tr>
      <w:tr w:rsidR="00773958" w14:paraId="66EBCCA1" w14:textId="77777777" w:rsidTr="00F510CC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C49" w14:textId="77777777" w:rsidR="00773958" w:rsidRPr="00AC02EE" w:rsidRDefault="00773958" w:rsidP="00F510C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CBB" w14:textId="77777777" w:rsidR="00773958" w:rsidRPr="000D74AC" w:rsidRDefault="00773958" w:rsidP="00F510CC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8E1A" w14:textId="77777777" w:rsidR="00773958" w:rsidRPr="000D74AC" w:rsidRDefault="00773958" w:rsidP="00F510CC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FD0" w14:textId="77777777" w:rsidR="00773958" w:rsidRDefault="00773958" w:rsidP="00F510CC">
            <w:pPr>
              <w:rPr>
                <w:sz w:val="16"/>
                <w:szCs w:val="16"/>
              </w:rPr>
            </w:pPr>
          </w:p>
        </w:tc>
      </w:tr>
      <w:tr w:rsidR="007326A9" w:rsidRPr="000D74AC" w14:paraId="40D0A1E2" w14:textId="77777777" w:rsidTr="00FB26A4">
        <w:tc>
          <w:tcPr>
            <w:tcW w:w="6613" w:type="dxa"/>
            <w:shd w:val="clear" w:color="auto" w:fill="F2F2F2" w:themeFill="background1" w:themeFillShade="F2"/>
          </w:tcPr>
          <w:p w14:paraId="54449F95" w14:textId="63B8A9F2" w:rsidR="007326A9" w:rsidRPr="000D74AC" w:rsidRDefault="007326A9" w:rsidP="007326A9">
            <w:pPr>
              <w:rPr>
                <w:b/>
              </w:rPr>
            </w:pPr>
            <w:r w:rsidRPr="000D74AC">
              <w:rPr>
                <w:b/>
              </w:rPr>
              <w:t>Ausstattung</w:t>
            </w:r>
            <w:r w:rsidR="009D7AA2">
              <w:rPr>
                <w:b/>
              </w:rPr>
              <w:t>, Beladung und Zubehör</w:t>
            </w:r>
            <w:r w:rsidRPr="000D74AC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67AAF769" w14:textId="77777777" w:rsidR="007326A9" w:rsidRPr="000D74AC" w:rsidRDefault="007326A9" w:rsidP="007326A9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24E260A5" w14:textId="77777777" w:rsidR="007326A9" w:rsidRPr="000D74AC" w:rsidRDefault="007326A9" w:rsidP="007326A9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1BA26A31" w14:textId="77777777" w:rsidR="007326A9" w:rsidRPr="00A04F6A" w:rsidRDefault="007326A9" w:rsidP="007326A9">
            <w:pPr>
              <w:rPr>
                <w:sz w:val="16"/>
                <w:szCs w:val="16"/>
              </w:rPr>
            </w:pPr>
          </w:p>
        </w:tc>
      </w:tr>
      <w:tr w:rsidR="007326A9" w:rsidRPr="000D74AC" w14:paraId="594DA2E0" w14:textId="77777777" w:rsidTr="00FB26A4">
        <w:tc>
          <w:tcPr>
            <w:tcW w:w="6613" w:type="dxa"/>
          </w:tcPr>
          <w:p w14:paraId="1EDF2AE7" w14:textId="77777777" w:rsidR="007326A9" w:rsidRPr="000D74AC" w:rsidRDefault="007326A9" w:rsidP="007326A9">
            <w:r w:rsidRPr="000D74AC">
              <w:t>Grundkorb</w:t>
            </w:r>
          </w:p>
        </w:tc>
        <w:tc>
          <w:tcPr>
            <w:tcW w:w="776" w:type="dxa"/>
            <w:vAlign w:val="center"/>
          </w:tcPr>
          <w:p w14:paraId="727DA48D" w14:textId="77777777" w:rsidR="007326A9" w:rsidRPr="000D74AC" w:rsidRDefault="007326A9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91E9DBF" w14:textId="77777777" w:rsidR="007326A9" w:rsidRPr="000D74AC" w:rsidRDefault="007326A9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06969137" w14:textId="77777777" w:rsidR="007326A9" w:rsidRPr="00A04F6A" w:rsidRDefault="007326A9" w:rsidP="007326A9">
            <w:pPr>
              <w:rPr>
                <w:sz w:val="16"/>
                <w:szCs w:val="16"/>
              </w:rPr>
            </w:pPr>
          </w:p>
        </w:tc>
      </w:tr>
      <w:tr w:rsidR="00F32F88" w:rsidRPr="000D74AC" w14:paraId="22ACFECE" w14:textId="77777777" w:rsidTr="00FB26A4">
        <w:tc>
          <w:tcPr>
            <w:tcW w:w="6613" w:type="dxa"/>
          </w:tcPr>
          <w:p w14:paraId="126E588C" w14:textId="77777777" w:rsidR="00F32F88" w:rsidRDefault="00F32F88" w:rsidP="00F32F88">
            <w:r>
              <w:t>Korb mit Injektorschiene</w:t>
            </w:r>
          </w:p>
        </w:tc>
        <w:tc>
          <w:tcPr>
            <w:tcW w:w="776" w:type="dxa"/>
            <w:vAlign w:val="center"/>
          </w:tcPr>
          <w:p w14:paraId="2E47BF4A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18237DA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4BA561FD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6C2FDB42" w14:textId="77777777" w:rsidTr="00FB26A4">
        <w:tc>
          <w:tcPr>
            <w:tcW w:w="6613" w:type="dxa"/>
          </w:tcPr>
          <w:p w14:paraId="61B7DAC8" w14:textId="77777777" w:rsidR="00F32F88" w:rsidRDefault="00F32F88" w:rsidP="00F32F88">
            <w:r>
              <w:t>Filter für die Injektorschiene (zentral bzw. Adapterfilterplatten)?</w:t>
            </w:r>
          </w:p>
        </w:tc>
        <w:tc>
          <w:tcPr>
            <w:tcW w:w="776" w:type="dxa"/>
            <w:vAlign w:val="center"/>
          </w:tcPr>
          <w:p w14:paraId="65512277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4A41A13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56894BDA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7326A9" w:rsidRPr="000D74AC" w14:paraId="4FF02E9E" w14:textId="77777777" w:rsidTr="00FB26A4">
        <w:tc>
          <w:tcPr>
            <w:tcW w:w="6613" w:type="dxa"/>
          </w:tcPr>
          <w:p w14:paraId="02FB76DB" w14:textId="77777777" w:rsidR="007326A9" w:rsidRPr="000D74AC" w:rsidRDefault="007326A9" w:rsidP="007326A9">
            <w:r w:rsidRPr="000D74AC">
              <w:t>Sieb</w:t>
            </w:r>
            <w:r w:rsidR="005C23CA">
              <w:t>-/Wasch</w:t>
            </w:r>
            <w:r w:rsidRPr="000D74AC">
              <w:t>kassetten</w:t>
            </w:r>
          </w:p>
        </w:tc>
        <w:tc>
          <w:tcPr>
            <w:tcW w:w="776" w:type="dxa"/>
            <w:vAlign w:val="center"/>
          </w:tcPr>
          <w:p w14:paraId="040B570D" w14:textId="77777777" w:rsidR="007326A9" w:rsidRPr="000D74AC" w:rsidRDefault="007326A9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21736A3" w14:textId="77777777" w:rsidR="007326A9" w:rsidRPr="000D74AC" w:rsidRDefault="007326A9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0F97DC6E" w14:textId="77777777" w:rsidR="007326A9" w:rsidRPr="00A04F6A" w:rsidRDefault="007326A9" w:rsidP="007326A9">
            <w:pPr>
              <w:rPr>
                <w:sz w:val="16"/>
                <w:szCs w:val="16"/>
              </w:rPr>
            </w:pPr>
          </w:p>
        </w:tc>
      </w:tr>
      <w:tr w:rsidR="007326A9" w:rsidRPr="000D74AC" w14:paraId="2F2E83BE" w14:textId="77777777" w:rsidTr="00FB26A4">
        <w:tc>
          <w:tcPr>
            <w:tcW w:w="6613" w:type="dxa"/>
          </w:tcPr>
          <w:p w14:paraId="4C394840" w14:textId="77777777" w:rsidR="007326A9" w:rsidRPr="000D74AC" w:rsidRDefault="00D85CC7" w:rsidP="007326A9">
            <w:r>
              <w:t>Einsatz</w:t>
            </w:r>
            <w:r w:rsidR="007326A9" w:rsidRPr="000D74AC">
              <w:t xml:space="preserve"> für </w:t>
            </w:r>
            <w:r w:rsidR="005C23CA" w:rsidRPr="000D74AC">
              <w:t>Sieb</w:t>
            </w:r>
            <w:r w:rsidR="005C23CA">
              <w:t>-/Wasch</w:t>
            </w:r>
            <w:r w:rsidR="005C23CA" w:rsidRPr="000D74AC">
              <w:t>kassetten</w:t>
            </w:r>
          </w:p>
        </w:tc>
        <w:tc>
          <w:tcPr>
            <w:tcW w:w="776" w:type="dxa"/>
            <w:vAlign w:val="center"/>
          </w:tcPr>
          <w:p w14:paraId="4C95ABD2" w14:textId="77777777" w:rsidR="007326A9" w:rsidRPr="000D74AC" w:rsidRDefault="007326A9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4ED78B3" w14:textId="77777777" w:rsidR="007326A9" w:rsidRPr="000D74AC" w:rsidRDefault="007326A9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453C2399" w14:textId="77777777" w:rsidR="007326A9" w:rsidRPr="00A04F6A" w:rsidRDefault="007326A9" w:rsidP="007326A9">
            <w:pPr>
              <w:rPr>
                <w:sz w:val="16"/>
                <w:szCs w:val="16"/>
              </w:rPr>
            </w:pPr>
          </w:p>
        </w:tc>
      </w:tr>
      <w:tr w:rsidR="00F32F88" w:rsidRPr="000D74AC" w14:paraId="1E02DD59" w14:textId="77777777" w:rsidTr="00FB26A4">
        <w:tc>
          <w:tcPr>
            <w:tcW w:w="6613" w:type="dxa"/>
          </w:tcPr>
          <w:p w14:paraId="2680DDBA" w14:textId="77777777" w:rsidR="00F32F88" w:rsidRPr="000D74AC" w:rsidRDefault="00F32F88" w:rsidP="00F32F88">
            <w:r>
              <w:t>Einsatz für stehende Instrumente (z. B. Sonden)</w:t>
            </w:r>
          </w:p>
        </w:tc>
        <w:tc>
          <w:tcPr>
            <w:tcW w:w="776" w:type="dxa"/>
            <w:vAlign w:val="center"/>
          </w:tcPr>
          <w:p w14:paraId="38C6E9E9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208521B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5442B411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6A59C275" w14:textId="77777777" w:rsidTr="00FB26A4">
        <w:tc>
          <w:tcPr>
            <w:tcW w:w="6613" w:type="dxa"/>
          </w:tcPr>
          <w:p w14:paraId="6EF26BC2" w14:textId="77777777" w:rsidR="00F32F88" w:rsidRPr="00827C88" w:rsidRDefault="00F32F88" w:rsidP="00F32F88">
            <w:r w:rsidRPr="00827C88">
              <w:t>Einsatz für Zangen?</w:t>
            </w:r>
          </w:p>
        </w:tc>
        <w:tc>
          <w:tcPr>
            <w:tcW w:w="776" w:type="dxa"/>
            <w:vAlign w:val="center"/>
          </w:tcPr>
          <w:p w14:paraId="651CD5CE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E432212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107EC50A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6CBF12B9" w14:textId="77777777" w:rsidTr="00FB26A4">
        <w:tc>
          <w:tcPr>
            <w:tcW w:w="6613" w:type="dxa"/>
          </w:tcPr>
          <w:p w14:paraId="1085FAB1" w14:textId="77777777" w:rsidR="00F32F88" w:rsidRPr="00827C88" w:rsidRDefault="00F32F88" w:rsidP="00F32F88">
            <w:r w:rsidRPr="00827C88">
              <w:t>Einsatz für Abdrucklöffel?</w:t>
            </w:r>
          </w:p>
        </w:tc>
        <w:tc>
          <w:tcPr>
            <w:tcW w:w="776" w:type="dxa"/>
            <w:vAlign w:val="center"/>
          </w:tcPr>
          <w:p w14:paraId="7EEF1943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5A90BB0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31322B97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2E8DE297" w14:textId="77777777" w:rsidTr="00FB26A4">
        <w:tc>
          <w:tcPr>
            <w:tcW w:w="6613" w:type="dxa"/>
          </w:tcPr>
          <w:p w14:paraId="793E3F5C" w14:textId="77777777" w:rsidR="00587A86" w:rsidRPr="00827C88" w:rsidRDefault="00F32F88" w:rsidP="00F32F88">
            <w:r w:rsidRPr="00827C88">
              <w:t>Kleinteilesieb (z. B. für Bohrer</w:t>
            </w:r>
            <w:r w:rsidR="00827C88" w:rsidRPr="00827C88">
              <w:t>, Gummiringe, Nasenkappen</w:t>
            </w:r>
            <w:r w:rsidRPr="00827C88">
              <w:t>)?</w:t>
            </w:r>
          </w:p>
        </w:tc>
        <w:tc>
          <w:tcPr>
            <w:tcW w:w="776" w:type="dxa"/>
            <w:vAlign w:val="center"/>
          </w:tcPr>
          <w:p w14:paraId="6411ABDF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4FB892B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10C9F377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01DE0813" w14:textId="77777777" w:rsidTr="00FB26A4">
        <w:tc>
          <w:tcPr>
            <w:tcW w:w="6613" w:type="dxa"/>
          </w:tcPr>
          <w:p w14:paraId="143A83D7" w14:textId="77777777" w:rsidR="00F32F88" w:rsidRDefault="00F32F88" w:rsidP="00F32F88">
            <w:r w:rsidRPr="000D74AC">
              <w:t xml:space="preserve">Adapter </w:t>
            </w:r>
            <w:r>
              <w:t xml:space="preserve">für </w:t>
            </w:r>
            <w:r w:rsidRPr="000D74AC">
              <w:t>Übertragungsinstrumente</w:t>
            </w:r>
            <w:r w:rsidR="00C03927">
              <w:t xml:space="preserve"> </w:t>
            </w:r>
            <w:r w:rsidR="00827C88">
              <w:t>(Hand- und Winkelstücke, Turbinen)</w:t>
            </w:r>
            <w:r>
              <w:t xml:space="preserve">? </w:t>
            </w:r>
            <w:r w:rsidRPr="00B66693">
              <w:sym w:font="Wingdings" w:char="F0E0"/>
            </w:r>
            <w:r>
              <w:t xml:space="preserve"> Ist die Adapteranzahl ausreichend?</w:t>
            </w:r>
          </w:p>
        </w:tc>
        <w:tc>
          <w:tcPr>
            <w:tcW w:w="776" w:type="dxa"/>
            <w:vAlign w:val="center"/>
          </w:tcPr>
          <w:p w14:paraId="23E07F70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685A53B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0020B575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6767644A" w14:textId="77777777" w:rsidTr="00FB26A4">
        <w:tc>
          <w:tcPr>
            <w:tcW w:w="6613" w:type="dxa"/>
          </w:tcPr>
          <w:p w14:paraId="3DE867B8" w14:textId="77777777" w:rsidR="00F32F88" w:rsidRDefault="00F32F88" w:rsidP="00F32F88">
            <w:r>
              <w:t>Adapter für außengekühlte Übertragungsinstrumente?</w:t>
            </w:r>
          </w:p>
        </w:tc>
        <w:tc>
          <w:tcPr>
            <w:tcW w:w="776" w:type="dxa"/>
            <w:vAlign w:val="center"/>
          </w:tcPr>
          <w:p w14:paraId="17DFC325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E4E16AA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14C868C1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0D74AC" w14:paraId="56383FEA" w14:textId="77777777" w:rsidTr="00FB26A4">
        <w:tc>
          <w:tcPr>
            <w:tcW w:w="6613" w:type="dxa"/>
          </w:tcPr>
          <w:p w14:paraId="047F6339" w14:textId="77777777" w:rsidR="00974207" w:rsidRDefault="00F32F88" w:rsidP="00F32F88">
            <w:r>
              <w:t xml:space="preserve">Adapter für </w:t>
            </w:r>
            <w:r w:rsidRPr="000D74AC">
              <w:t>Airflow</w:t>
            </w:r>
            <w:r>
              <w:t>-</w:t>
            </w:r>
            <w:r w:rsidRPr="000D74AC">
              <w:t xml:space="preserve"> und ZEG-Ansätze</w:t>
            </w:r>
            <w:r>
              <w:t xml:space="preserve">? </w:t>
            </w:r>
            <w:r w:rsidRPr="00B66693">
              <w:sym w:font="Wingdings" w:char="F0E0"/>
            </w:r>
            <w:r>
              <w:t xml:space="preserve"> Ist die Adapteranzahl ausreichend?</w:t>
            </w:r>
          </w:p>
        </w:tc>
        <w:tc>
          <w:tcPr>
            <w:tcW w:w="776" w:type="dxa"/>
            <w:vAlign w:val="center"/>
          </w:tcPr>
          <w:p w14:paraId="260E2A3F" w14:textId="77777777" w:rsidR="00F32F88" w:rsidRPr="000D74AC" w:rsidRDefault="00F32F8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87770A2" w14:textId="77777777" w:rsidR="00F32F88" w:rsidRPr="000D74AC" w:rsidRDefault="00F32F8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69289DBD" w14:textId="77777777" w:rsidR="00F32F88" w:rsidRPr="00A04F6A" w:rsidRDefault="00F32F88" w:rsidP="00F32F88">
            <w:pPr>
              <w:rPr>
                <w:sz w:val="16"/>
                <w:szCs w:val="16"/>
              </w:rPr>
            </w:pPr>
          </w:p>
        </w:tc>
      </w:tr>
      <w:tr w:rsidR="002430D8" w:rsidRPr="000D74AC" w14:paraId="2335D081" w14:textId="77777777" w:rsidTr="00FB26A4">
        <w:tc>
          <w:tcPr>
            <w:tcW w:w="6613" w:type="dxa"/>
          </w:tcPr>
          <w:p w14:paraId="46F8CF32" w14:textId="77777777" w:rsidR="002430D8" w:rsidRDefault="002430D8" w:rsidP="002430D8">
            <w:r>
              <w:t>Einsatz für Absaugschläuche der Behandlungseinheiten?</w:t>
            </w:r>
          </w:p>
        </w:tc>
        <w:tc>
          <w:tcPr>
            <w:tcW w:w="776" w:type="dxa"/>
            <w:vAlign w:val="center"/>
          </w:tcPr>
          <w:p w14:paraId="52318D2D" w14:textId="77777777" w:rsidR="002430D8" w:rsidRPr="000D74AC" w:rsidRDefault="002430D8" w:rsidP="00FB26A4">
            <w:pPr>
              <w:jc w:val="center"/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201D349" w14:textId="77777777" w:rsidR="002430D8" w:rsidRPr="000D74AC" w:rsidRDefault="002430D8" w:rsidP="00FB26A4">
            <w:pPr>
              <w:jc w:val="center"/>
              <w:rPr>
                <w:rFonts w:eastAsia="MS Gothic"/>
              </w:rPr>
            </w:pPr>
            <w:r w:rsidRPr="000D74AC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4AC">
              <w:rPr>
                <w:rFonts w:eastAsia="MS Gothic"/>
              </w:rPr>
              <w:instrText xml:space="preserve"> FORMCHECKBOX </w:instrText>
            </w:r>
            <w:r w:rsidR="00ED4560">
              <w:rPr>
                <w:rFonts w:eastAsia="MS Gothic"/>
              </w:rPr>
            </w:r>
            <w:r w:rsidR="00ED4560">
              <w:rPr>
                <w:rFonts w:eastAsia="MS Gothic"/>
              </w:rPr>
              <w:fldChar w:fldCharType="separate"/>
            </w:r>
            <w:r w:rsidRPr="000D74AC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2B136C7D" w14:textId="77777777" w:rsidR="002430D8" w:rsidRPr="00A04F6A" w:rsidRDefault="002430D8" w:rsidP="002430D8">
            <w:pPr>
              <w:rPr>
                <w:sz w:val="16"/>
                <w:szCs w:val="16"/>
              </w:rPr>
            </w:pPr>
          </w:p>
        </w:tc>
      </w:tr>
    </w:tbl>
    <w:p w14:paraId="628C9737" w14:textId="77777777" w:rsidR="000D74AC" w:rsidRDefault="000D74AC"/>
    <w:p w14:paraId="4691F538" w14:textId="77777777" w:rsidR="002A37D4" w:rsidRPr="000D74AC" w:rsidRDefault="002A37D4"/>
    <w:sectPr w:rsidR="002A37D4" w:rsidRPr="000D74AC" w:rsidSect="009E0218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566D" w14:textId="77777777" w:rsidR="000D74AC" w:rsidRDefault="000D74AC">
      <w:r>
        <w:separator/>
      </w:r>
    </w:p>
  </w:endnote>
  <w:endnote w:type="continuationSeparator" w:id="0">
    <w:p w14:paraId="1ACD842D" w14:textId="77777777" w:rsidR="000D74AC" w:rsidRDefault="000D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BDC" w14:textId="7D6301C4" w:rsidR="00A04F6A" w:rsidRPr="002A37D4" w:rsidRDefault="002A37D4" w:rsidP="002A37D4">
    <w:pPr>
      <w:pStyle w:val="Fuzeile"/>
      <w:tabs>
        <w:tab w:val="clear" w:pos="4536"/>
        <w:tab w:val="clear" w:pos="9072"/>
        <w:tab w:val="center" w:pos="5103"/>
        <w:tab w:val="right" w:pos="9923"/>
      </w:tabs>
    </w:pPr>
    <w:r w:rsidRPr="00226755">
      <w:rPr>
        <w:sz w:val="20"/>
        <w:szCs w:val="20"/>
      </w:rPr>
      <w:t xml:space="preserve">© LZK BW </w:t>
    </w:r>
    <w:r w:rsidR="000345DF">
      <w:rPr>
        <w:sz w:val="20"/>
        <w:szCs w:val="20"/>
      </w:rPr>
      <w:t>0</w:t>
    </w:r>
    <w:r w:rsidR="005F4205">
      <w:rPr>
        <w:sz w:val="20"/>
        <w:szCs w:val="20"/>
      </w:rPr>
      <w:t>5</w:t>
    </w:r>
    <w:r w:rsidR="000345DF">
      <w:rPr>
        <w:sz w:val="20"/>
        <w:szCs w:val="20"/>
      </w:rPr>
      <w:t>/202</w:t>
    </w:r>
    <w:r w:rsidR="005F4205">
      <w:rPr>
        <w:sz w:val="20"/>
        <w:szCs w:val="20"/>
      </w:rPr>
      <w:t>3</w:t>
    </w:r>
    <w:r w:rsidRPr="00226755">
      <w:rPr>
        <w:sz w:val="20"/>
        <w:szCs w:val="20"/>
      </w:rPr>
      <w:tab/>
      <w:t xml:space="preserve">Formulare </w:t>
    </w:r>
    <w:r w:rsidR="008417E3">
      <w:rPr>
        <w:sz w:val="20"/>
        <w:szCs w:val="20"/>
      </w:rPr>
      <w:t>-</w:t>
    </w:r>
    <w:r w:rsidRPr="00226755">
      <w:rPr>
        <w:sz w:val="20"/>
        <w:szCs w:val="20"/>
      </w:rPr>
      <w:t xml:space="preserve"> </w:t>
    </w:r>
    <w:r>
      <w:rPr>
        <w:sz w:val="20"/>
        <w:szCs w:val="20"/>
      </w:rPr>
      <w:t>Hygiene</w:t>
    </w:r>
    <w:r w:rsidRPr="00226755">
      <w:rPr>
        <w:sz w:val="20"/>
        <w:szCs w:val="20"/>
      </w:rPr>
      <w:tab/>
      <w:t xml:space="preserve">Seite </w:t>
    </w:r>
    <w:r w:rsidRPr="00226755">
      <w:rPr>
        <w:rStyle w:val="Seitenzahl"/>
        <w:sz w:val="20"/>
        <w:szCs w:val="20"/>
      </w:rPr>
      <w:fldChar w:fldCharType="begin"/>
    </w:r>
    <w:r w:rsidRPr="00226755">
      <w:rPr>
        <w:rStyle w:val="Seitenzahl"/>
        <w:sz w:val="20"/>
        <w:szCs w:val="20"/>
      </w:rPr>
      <w:instrText xml:space="preserve"> PAGE </w:instrText>
    </w:r>
    <w:r w:rsidRPr="00226755"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t>1</w:t>
    </w:r>
    <w:r w:rsidRPr="00226755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2FD2" w14:textId="77777777" w:rsidR="000D74AC" w:rsidRDefault="000D74AC">
      <w:r>
        <w:separator/>
      </w:r>
    </w:p>
  </w:footnote>
  <w:footnote w:type="continuationSeparator" w:id="0">
    <w:p w14:paraId="215B1031" w14:textId="77777777" w:rsidR="000D74AC" w:rsidRDefault="000D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46E" w14:textId="77777777" w:rsidR="00DB2BEE" w:rsidRPr="009E0218" w:rsidRDefault="00DB2BEE" w:rsidP="00351A96">
    <w:pPr>
      <w:pStyle w:val="Kopfzeile"/>
      <w:tabs>
        <w:tab w:val="clear" w:pos="4536"/>
        <w:tab w:val="clear" w:pos="9072"/>
        <w:tab w:val="left" w:pos="94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3AB"/>
    <w:multiLevelType w:val="hybridMultilevel"/>
    <w:tmpl w:val="EF88FB12"/>
    <w:lvl w:ilvl="0" w:tplc="745C6C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570"/>
    <w:multiLevelType w:val="hybridMultilevel"/>
    <w:tmpl w:val="5F803FB8"/>
    <w:lvl w:ilvl="0" w:tplc="9CEC9CF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251E"/>
    <w:multiLevelType w:val="hybridMultilevel"/>
    <w:tmpl w:val="929CFB44"/>
    <w:lvl w:ilvl="0" w:tplc="FF3AFBF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3199D"/>
    <w:multiLevelType w:val="hybridMultilevel"/>
    <w:tmpl w:val="A0EAB5BE"/>
    <w:lvl w:ilvl="0" w:tplc="C16A8E3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78691">
    <w:abstractNumId w:val="2"/>
  </w:num>
  <w:num w:numId="2" w16cid:durableId="1562863274">
    <w:abstractNumId w:val="1"/>
  </w:num>
  <w:num w:numId="3" w16cid:durableId="380911240">
    <w:abstractNumId w:val="3"/>
  </w:num>
  <w:num w:numId="4" w16cid:durableId="195914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C"/>
    <w:rsid w:val="00006541"/>
    <w:rsid w:val="000345DF"/>
    <w:rsid w:val="00047FBF"/>
    <w:rsid w:val="0005033A"/>
    <w:rsid w:val="00066FD8"/>
    <w:rsid w:val="000C752F"/>
    <w:rsid w:val="000D74AC"/>
    <w:rsid w:val="0010782D"/>
    <w:rsid w:val="00124535"/>
    <w:rsid w:val="001953B9"/>
    <w:rsid w:val="002004C2"/>
    <w:rsid w:val="00216B16"/>
    <w:rsid w:val="002430D8"/>
    <w:rsid w:val="00243FBF"/>
    <w:rsid w:val="00260668"/>
    <w:rsid w:val="00270FDE"/>
    <w:rsid w:val="00282612"/>
    <w:rsid w:val="002A37D4"/>
    <w:rsid w:val="002F2612"/>
    <w:rsid w:val="00331537"/>
    <w:rsid w:val="003343CA"/>
    <w:rsid w:val="00350AA2"/>
    <w:rsid w:val="00351A96"/>
    <w:rsid w:val="003532A8"/>
    <w:rsid w:val="0036391E"/>
    <w:rsid w:val="00382F71"/>
    <w:rsid w:val="00390F45"/>
    <w:rsid w:val="003A1014"/>
    <w:rsid w:val="003A773D"/>
    <w:rsid w:val="003C5E02"/>
    <w:rsid w:val="00454931"/>
    <w:rsid w:val="004C6B24"/>
    <w:rsid w:val="00543B19"/>
    <w:rsid w:val="00587A86"/>
    <w:rsid w:val="005C23CA"/>
    <w:rsid w:val="005F4205"/>
    <w:rsid w:val="00602873"/>
    <w:rsid w:val="00622CD7"/>
    <w:rsid w:val="006275A7"/>
    <w:rsid w:val="006774CB"/>
    <w:rsid w:val="006A169A"/>
    <w:rsid w:val="006E2C27"/>
    <w:rsid w:val="007319A7"/>
    <w:rsid w:val="007326A9"/>
    <w:rsid w:val="00750E49"/>
    <w:rsid w:val="00765D8D"/>
    <w:rsid w:val="00771F36"/>
    <w:rsid w:val="00773958"/>
    <w:rsid w:val="00793EC9"/>
    <w:rsid w:val="007C61A2"/>
    <w:rsid w:val="007F38D6"/>
    <w:rsid w:val="00827C88"/>
    <w:rsid w:val="008417E3"/>
    <w:rsid w:val="0087232C"/>
    <w:rsid w:val="008B37A8"/>
    <w:rsid w:val="008C37E5"/>
    <w:rsid w:val="008E476B"/>
    <w:rsid w:val="00967BA9"/>
    <w:rsid w:val="00974207"/>
    <w:rsid w:val="00984991"/>
    <w:rsid w:val="009C74C4"/>
    <w:rsid w:val="009D433C"/>
    <w:rsid w:val="009D7AA2"/>
    <w:rsid w:val="009E0218"/>
    <w:rsid w:val="009E6EAF"/>
    <w:rsid w:val="00A04F6A"/>
    <w:rsid w:val="00A05723"/>
    <w:rsid w:val="00A2016E"/>
    <w:rsid w:val="00A42473"/>
    <w:rsid w:val="00AB01E4"/>
    <w:rsid w:val="00AC02EE"/>
    <w:rsid w:val="00AE436B"/>
    <w:rsid w:val="00B12491"/>
    <w:rsid w:val="00B662A6"/>
    <w:rsid w:val="00B66693"/>
    <w:rsid w:val="00BB6E6B"/>
    <w:rsid w:val="00BE2A79"/>
    <w:rsid w:val="00C03927"/>
    <w:rsid w:val="00C335BF"/>
    <w:rsid w:val="00C41ABE"/>
    <w:rsid w:val="00C51A05"/>
    <w:rsid w:val="00C52F5C"/>
    <w:rsid w:val="00C8045D"/>
    <w:rsid w:val="00CA0525"/>
    <w:rsid w:val="00CA25B0"/>
    <w:rsid w:val="00CC11E0"/>
    <w:rsid w:val="00CD3582"/>
    <w:rsid w:val="00D1410F"/>
    <w:rsid w:val="00D22481"/>
    <w:rsid w:val="00D400C6"/>
    <w:rsid w:val="00D4057B"/>
    <w:rsid w:val="00D80187"/>
    <w:rsid w:val="00D85CC7"/>
    <w:rsid w:val="00DA6751"/>
    <w:rsid w:val="00DB2A93"/>
    <w:rsid w:val="00DB2BEE"/>
    <w:rsid w:val="00DF169A"/>
    <w:rsid w:val="00DF32A4"/>
    <w:rsid w:val="00E44B9C"/>
    <w:rsid w:val="00E66AD8"/>
    <w:rsid w:val="00E769F5"/>
    <w:rsid w:val="00ED4560"/>
    <w:rsid w:val="00EF2159"/>
    <w:rsid w:val="00F32F88"/>
    <w:rsid w:val="00F475EA"/>
    <w:rsid w:val="00F50E78"/>
    <w:rsid w:val="00F61508"/>
    <w:rsid w:val="00F80987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506E8F"/>
  <w15:chartTrackingRefBased/>
  <w15:docId w15:val="{78CFBA79-92C7-483F-9DA4-DC293B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2A9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qFormat/>
    <w:rsid w:val="000C752F"/>
    <w:rPr>
      <w:color w:val="800080"/>
      <w:u w:val="none"/>
    </w:rPr>
  </w:style>
  <w:style w:type="paragraph" w:customStyle="1" w:styleId="a">
    <w:qFormat/>
    <w:rsid w:val="000C752F"/>
    <w:rPr>
      <w:rFonts w:ascii="Arial" w:hAnsi="Arial" w:cs="Arial"/>
      <w:sz w:val="22"/>
      <w:szCs w:val="22"/>
    </w:rPr>
  </w:style>
  <w:style w:type="character" w:styleId="BesuchterLink">
    <w:name w:val="FollowedHyperlink"/>
    <w:rsid w:val="000C752F"/>
    <w:rPr>
      <w:color w:val="954F72"/>
      <w:u w:val="single"/>
    </w:rPr>
  </w:style>
  <w:style w:type="table" w:styleId="Tabellenraster">
    <w:name w:val="Table Grid"/>
    <w:basedOn w:val="NormaleTabelle"/>
    <w:uiPriority w:val="59"/>
    <w:rsid w:val="000D74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04F6A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04F6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D400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400C6"/>
    <w:rPr>
      <w:rFonts w:ascii="Segoe UI" w:hAnsi="Segoe UI" w:cs="Segoe UI"/>
      <w:sz w:val="18"/>
      <w:szCs w:val="18"/>
    </w:rPr>
  </w:style>
  <w:style w:type="character" w:styleId="Seitenzahl">
    <w:name w:val="page number"/>
    <w:rsid w:val="002A37D4"/>
  </w:style>
  <w:style w:type="paragraph" w:styleId="Listenabsatz">
    <w:name w:val="List Paragraph"/>
    <w:basedOn w:val="Standard"/>
    <w:uiPriority w:val="34"/>
    <w:qFormat/>
    <w:rsid w:val="0026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cp:lastModifiedBy>Wagner, Marco</cp:lastModifiedBy>
  <cp:revision>5</cp:revision>
  <dcterms:created xsi:type="dcterms:W3CDTF">2019-12-17T14:28:00Z</dcterms:created>
  <dcterms:modified xsi:type="dcterms:W3CDTF">2023-05-23T09:32:00Z</dcterms:modified>
</cp:coreProperties>
</file>