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5171" w14:textId="5A928CE9" w:rsidR="00F65D7E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  <w:r w:rsidRPr="00EB1334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8E149" wp14:editId="5575685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599815" cy="1600200"/>
                <wp:effectExtent l="0" t="0" r="1968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8E9D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511E1080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096BD4E5" w14:textId="77777777" w:rsidR="00EB1334" w:rsidRPr="00B351FF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8D3193B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57B9D37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24B03FA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2E43BC0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8D51BD9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29A51A3" w14:textId="77777777" w:rsidR="00EB1334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53AB315" w14:textId="77777777" w:rsidR="00EB1334" w:rsidRPr="00B351FF" w:rsidRDefault="00EB1334" w:rsidP="00EB13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E1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75pt;width:283.45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" strokeweight="1.5pt">
                <v:textbox>
                  <w:txbxContent>
                    <w:p w14:paraId="745A8E9D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511E1080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096BD4E5" w14:textId="77777777" w:rsidR="00EB1334" w:rsidRPr="00B351FF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08D3193B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257B9D37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124B03FA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62E43BC0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68D51BD9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529A51A3" w14:textId="77777777" w:rsidR="00EB1334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053AB315" w14:textId="77777777" w:rsidR="00EB1334" w:rsidRPr="00B351FF" w:rsidRDefault="00EB1334" w:rsidP="00EB1334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8B2D2" w14:textId="7E5D40F9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41702D68" w14:textId="25C37C27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707EE19B" w14:textId="720EA6F2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352B7F26" w14:textId="2E6FB024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4F3418B0" w14:textId="41CCC833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5BCF2AD0" w14:textId="297CDAA1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239D84D" w14:textId="7C4E81FE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10CA07A3" w14:textId="5B98EBF1" w:rsidR="00EB1334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4B70872F" w14:textId="52D04C7F" w:rsidR="00EB1334" w:rsidRPr="0002639C" w:rsidRDefault="00EB1334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1791B83" w14:textId="760B0468" w:rsidR="00F65D7E" w:rsidRDefault="00F65D7E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7E216B05" w14:textId="257EF6E3" w:rsidR="00660F5D" w:rsidRPr="0002639C" w:rsidRDefault="00660F5D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3139760" w14:textId="0E397ACE" w:rsidR="00C93486" w:rsidRPr="00C93486" w:rsidRDefault="00AB0CAF" w:rsidP="00E763B5">
      <w:pPr>
        <w:spacing w:after="2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AB0CAF">
        <w:rPr>
          <w:b/>
          <w:sz w:val="32"/>
          <w:szCs w:val="32"/>
        </w:rPr>
        <w:t xml:space="preserve">Benennung einer verantwortlichen Person für die </w:t>
      </w:r>
      <w:r w:rsidR="003C519C">
        <w:rPr>
          <w:b/>
          <w:sz w:val="32"/>
          <w:szCs w:val="32"/>
        </w:rPr>
        <w:br/>
      </w:r>
      <w:r w:rsidRPr="00AB0CAF">
        <w:rPr>
          <w:b/>
          <w:sz w:val="32"/>
          <w:szCs w:val="32"/>
        </w:rPr>
        <w:t>Einhaltung der Regulierungsvorschriften</w:t>
      </w:r>
      <w:r w:rsidR="00CE58B9">
        <w:rPr>
          <w:b/>
          <w:sz w:val="32"/>
          <w:szCs w:val="32"/>
        </w:rPr>
        <w:t>*</w:t>
      </w:r>
    </w:p>
    <w:p w14:paraId="01A321C2" w14:textId="67CF4264" w:rsidR="00C7529D" w:rsidRPr="00162D9E" w:rsidRDefault="00C93486" w:rsidP="00E763B5">
      <w:pPr>
        <w:spacing w:after="0" w:line="240" w:lineRule="auto"/>
        <w:jc w:val="center"/>
        <w:rPr>
          <w:sz w:val="20"/>
          <w:szCs w:val="20"/>
        </w:rPr>
      </w:pPr>
      <w:r w:rsidRPr="00162D9E">
        <w:rPr>
          <w:sz w:val="20"/>
          <w:szCs w:val="20"/>
        </w:rPr>
        <w:t xml:space="preserve">gemäß </w:t>
      </w:r>
      <w:r w:rsidR="00AB0CAF" w:rsidRPr="00AB0CAF">
        <w:rPr>
          <w:sz w:val="20"/>
          <w:szCs w:val="20"/>
        </w:rPr>
        <w:t>VERORDNUNG (EU) 2017/745 (EU-MDR)</w:t>
      </w:r>
    </w:p>
    <w:p w14:paraId="7AB6022C" w14:textId="77777777" w:rsidR="00CE58B9" w:rsidRPr="00CE58B9" w:rsidRDefault="00CE58B9" w:rsidP="00CE58B9">
      <w:pPr>
        <w:spacing w:after="0" w:line="240" w:lineRule="auto"/>
        <w:jc w:val="both"/>
        <w:rPr>
          <w:rFonts w:eastAsia="Times" w:cs="Arial"/>
          <w:lang w:eastAsia="de-DE"/>
        </w:rPr>
      </w:pPr>
      <w:bookmarkStart w:id="0" w:name="_Hlk66877771"/>
    </w:p>
    <w:p w14:paraId="246ABA13" w14:textId="46243E71" w:rsidR="008416F9" w:rsidRPr="008416F9" w:rsidRDefault="00CE58B9" w:rsidP="008416F9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" w:cs="Arial"/>
          <w:lang w:eastAsia="de-DE"/>
        </w:rPr>
      </w:pPr>
      <w:r>
        <w:rPr>
          <w:b/>
          <w:sz w:val="32"/>
          <w:szCs w:val="32"/>
        </w:rPr>
        <w:t>*</w:t>
      </w:r>
      <w:r w:rsidRPr="00CE58B9">
        <w:rPr>
          <w:rFonts w:eastAsia="Times" w:cs="Arial"/>
          <w:lang w:eastAsia="de-DE"/>
        </w:rPr>
        <w:t>:</w:t>
      </w:r>
      <w:r w:rsidRPr="00CE58B9">
        <w:rPr>
          <w:rFonts w:eastAsia="Times" w:cs="Arial"/>
          <w:lang w:eastAsia="de-DE"/>
        </w:rPr>
        <w:tab/>
      </w:r>
      <w:bookmarkEnd w:id="0"/>
      <w:r w:rsidR="008416F9">
        <w:rPr>
          <w:u w:val="single"/>
        </w:rPr>
        <w:t>Nur</w:t>
      </w:r>
      <w:r w:rsidR="008416F9">
        <w:t xml:space="preserve"> für Zahnarztpraxen mit mehr als 50 Beschäftigten gemäß Empfehlung 2003/361/ΕG der </w:t>
      </w:r>
      <w:r w:rsidR="008416F9">
        <w:br/>
        <w:t>EU-Kommission (kleine Unternehmen und Kleinstunternehmen).</w:t>
      </w:r>
    </w:p>
    <w:p w14:paraId="22F0599D" w14:textId="38A2AC37" w:rsidR="008416F9" w:rsidRPr="00CE35A7" w:rsidRDefault="008416F9" w:rsidP="003C519C">
      <w:pPr>
        <w:spacing w:after="0" w:line="240" w:lineRule="auto"/>
        <w:jc w:val="both"/>
      </w:pPr>
    </w:p>
    <w:p w14:paraId="22AAB0D0" w14:textId="518BDEBC" w:rsidR="00F65D7E" w:rsidRDefault="00F65D7E" w:rsidP="003C519C">
      <w:pPr>
        <w:spacing w:after="0" w:line="240" w:lineRule="auto"/>
        <w:jc w:val="both"/>
      </w:pPr>
    </w:p>
    <w:p w14:paraId="7DECA8B0" w14:textId="0648A396" w:rsidR="00AB0CAF" w:rsidRDefault="00AB0CAF" w:rsidP="003C519C">
      <w:pPr>
        <w:spacing w:after="0" w:line="240" w:lineRule="auto"/>
        <w:jc w:val="both"/>
      </w:pPr>
      <w:r>
        <w:t xml:space="preserve">In der oben genannten Zahnarztpraxis werden Sonderanfertigungen gemäß </w:t>
      </w:r>
      <w:r w:rsidRPr="00AB0CAF">
        <w:t>VERORDNUNG (EU) 2017/745 (EU-MDR)</w:t>
      </w:r>
      <w:r>
        <w:t xml:space="preserve"> hergestellt.</w:t>
      </w:r>
    </w:p>
    <w:p w14:paraId="2BB863B2" w14:textId="5BD571F6" w:rsidR="00AB0CAF" w:rsidRDefault="00AB0CAF" w:rsidP="003C519C">
      <w:pPr>
        <w:spacing w:after="0" w:line="240" w:lineRule="auto"/>
        <w:jc w:val="both"/>
      </w:pPr>
    </w:p>
    <w:p w14:paraId="2681E374" w14:textId="7089DB19" w:rsidR="00AB0CAF" w:rsidRDefault="00550613" w:rsidP="003C519C">
      <w:pPr>
        <w:spacing w:after="0" w:line="240" w:lineRule="auto"/>
        <w:jc w:val="both"/>
      </w:pPr>
      <w:r>
        <w:t>Die folgende Person verfügt in der oben genannten Zahnarztpraxis über das erforderliche Fach</w:t>
      </w:r>
      <w:r w:rsidR="00A15264">
        <w:t>-</w:t>
      </w:r>
      <w:r>
        <w:t xml:space="preserve">wissen gemäß Artikel 15 Abs. 1 </w:t>
      </w:r>
      <w:r w:rsidRPr="00AB0CAF">
        <w:t>VERORDNUNG (EU) 2017/745 (EU-MDR)</w:t>
      </w:r>
      <w:r>
        <w:t xml:space="preserve"> und ist für die </w:t>
      </w:r>
      <w:r w:rsidRPr="00550613">
        <w:t>Einhaltung der Regulierungsvorschriften verantwortlich</w:t>
      </w:r>
      <w:r>
        <w:t>:</w:t>
      </w:r>
    </w:p>
    <w:p w14:paraId="5FC79EAF" w14:textId="35ADF82D" w:rsidR="00550613" w:rsidRDefault="00550613" w:rsidP="00EE3677">
      <w:pPr>
        <w:spacing w:after="0" w:line="240" w:lineRule="auto"/>
        <w:jc w:val="both"/>
      </w:pPr>
    </w:p>
    <w:p w14:paraId="6E169908" w14:textId="73F9BB11" w:rsidR="003C519C" w:rsidRDefault="003C519C" w:rsidP="00EE3677">
      <w:pPr>
        <w:spacing w:after="0" w:line="240" w:lineRule="auto"/>
        <w:jc w:val="both"/>
      </w:pPr>
    </w:p>
    <w:p w14:paraId="4E8A826C" w14:textId="77777777" w:rsidR="003C519C" w:rsidRDefault="003C519C" w:rsidP="00EE3677">
      <w:pPr>
        <w:spacing w:after="0" w:line="240" w:lineRule="auto"/>
        <w:jc w:val="both"/>
      </w:pPr>
    </w:p>
    <w:p w14:paraId="3DE5CD96" w14:textId="5EA230E5" w:rsidR="00550613" w:rsidRDefault="003C519C" w:rsidP="00EE3677">
      <w:pPr>
        <w:spacing w:after="0" w:line="240" w:lineRule="auto"/>
        <w:jc w:val="both"/>
      </w:pPr>
      <w:r>
        <w:t>____________________</w:t>
      </w:r>
      <w:r w:rsidR="00550613">
        <w:tab/>
      </w:r>
      <w:r w:rsidR="00550613">
        <w:tab/>
      </w:r>
      <w:r>
        <w:t>____________________</w:t>
      </w:r>
      <w:r w:rsidR="00A15264">
        <w:tab/>
      </w:r>
      <w:r w:rsidR="00A15264">
        <w:tab/>
        <w:t>____________________</w:t>
      </w:r>
    </w:p>
    <w:p w14:paraId="6C1F512D" w14:textId="02D5A9CF" w:rsidR="00550613" w:rsidRPr="00A15264" w:rsidRDefault="00550613" w:rsidP="00EE3677">
      <w:pPr>
        <w:spacing w:after="0" w:line="240" w:lineRule="auto"/>
        <w:jc w:val="both"/>
      </w:pPr>
      <w:r w:rsidRPr="003C519C">
        <w:rPr>
          <w:b/>
          <w:bCs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Pr="003C519C">
        <w:rPr>
          <w:b/>
          <w:bCs/>
        </w:rPr>
        <w:t>Vorname</w:t>
      </w:r>
      <w:r w:rsidR="00A15264">
        <w:tab/>
      </w:r>
      <w:r w:rsidR="00A15264">
        <w:tab/>
      </w:r>
      <w:r w:rsidR="00A15264">
        <w:tab/>
      </w:r>
      <w:r w:rsidR="00A15264">
        <w:tab/>
      </w:r>
      <w:r w:rsidR="00A15264" w:rsidRPr="00A15264">
        <w:rPr>
          <w:b/>
          <w:bCs/>
        </w:rPr>
        <w:t>Titel</w:t>
      </w:r>
    </w:p>
    <w:p w14:paraId="3FA5FCC2" w14:textId="32BA3DD4" w:rsidR="00AB0CAF" w:rsidRDefault="00AB0CAF" w:rsidP="00EE3677">
      <w:pPr>
        <w:spacing w:after="0" w:line="240" w:lineRule="auto"/>
        <w:jc w:val="both"/>
      </w:pPr>
    </w:p>
    <w:p w14:paraId="1E0274C8" w14:textId="205594DE" w:rsidR="003C519C" w:rsidRDefault="003C519C" w:rsidP="00EE3677">
      <w:pPr>
        <w:spacing w:after="0" w:line="240" w:lineRule="auto"/>
        <w:jc w:val="both"/>
      </w:pPr>
    </w:p>
    <w:p w14:paraId="1A297A47" w14:textId="1BACCB1C" w:rsidR="003C519C" w:rsidRDefault="003C519C" w:rsidP="00EE3677">
      <w:pPr>
        <w:spacing w:after="0" w:line="240" w:lineRule="auto"/>
        <w:jc w:val="both"/>
      </w:pPr>
      <w:r>
        <w:t xml:space="preserve">Die für die Einhaltung der Regulierungsvorschriften verantwortliche Person ist mindestens dafür </w:t>
      </w:r>
      <w:r w:rsidR="00EE3677">
        <w:br/>
      </w:r>
      <w:r>
        <w:t>verantwortlich, dass</w:t>
      </w:r>
    </w:p>
    <w:p w14:paraId="432357F0" w14:textId="42EAA70F" w:rsidR="00EE3677" w:rsidRDefault="003C519C" w:rsidP="00EE3677">
      <w:pPr>
        <w:tabs>
          <w:tab w:val="left" w:pos="426"/>
        </w:tabs>
        <w:spacing w:after="0" w:line="240" w:lineRule="auto"/>
        <w:ind w:left="420" w:hanging="420"/>
        <w:jc w:val="both"/>
      </w:pPr>
      <w:r>
        <w:t>a)</w:t>
      </w:r>
      <w:r w:rsidR="00EE3677">
        <w:tab/>
      </w:r>
      <w:r>
        <w:t>die Konformität der Produkte in angemessener Weise gemäß dem Qualitätsmanagement</w:t>
      </w:r>
      <w:r w:rsidR="00EE3677">
        <w:t>-</w:t>
      </w:r>
      <w:r w:rsidR="00EE3677">
        <w:br/>
      </w:r>
      <w:r>
        <w:t>system geprüft wird, in dessen Rahmen die Produkte hergestellt werden, bevor ein Produkt freigegeben wird,</w:t>
      </w:r>
    </w:p>
    <w:p w14:paraId="1BCA8EC3" w14:textId="274E76ED" w:rsidR="00EE3677" w:rsidRDefault="003C519C" w:rsidP="00EE3677">
      <w:pPr>
        <w:tabs>
          <w:tab w:val="left" w:pos="426"/>
        </w:tabs>
        <w:spacing w:after="0" w:line="240" w:lineRule="auto"/>
        <w:ind w:left="420" w:hanging="420"/>
        <w:jc w:val="both"/>
      </w:pPr>
      <w:r>
        <w:t>b)</w:t>
      </w:r>
      <w:r w:rsidR="00EE3677">
        <w:tab/>
      </w:r>
      <w:r>
        <w:t>die technische Dokumentation und die EU-Konformitätserklärung erstellt und auf dem neuesten Stand gehalten werden,</w:t>
      </w:r>
    </w:p>
    <w:p w14:paraId="208F054D" w14:textId="26CD7EC1" w:rsidR="00EE3677" w:rsidRDefault="003C519C" w:rsidP="00EE3677">
      <w:pPr>
        <w:tabs>
          <w:tab w:val="left" w:pos="426"/>
        </w:tabs>
        <w:spacing w:after="0" w:line="240" w:lineRule="auto"/>
        <w:ind w:left="420" w:hanging="420"/>
        <w:jc w:val="both"/>
      </w:pPr>
      <w:r>
        <w:t>c)</w:t>
      </w:r>
      <w:r w:rsidR="00EE3677">
        <w:tab/>
      </w:r>
      <w:r>
        <w:t xml:space="preserve">die Verpflichtungen zur Überwachung nach dem Inverkehrbringen gemäß Artikel 10 Absatz 10 </w:t>
      </w:r>
      <w:r w:rsidR="00EE3677">
        <w:t xml:space="preserve">EU-MDR </w:t>
      </w:r>
      <w:r>
        <w:t>erfüllt werden,</w:t>
      </w:r>
    </w:p>
    <w:p w14:paraId="2B896D42" w14:textId="3C00D1EB" w:rsidR="00EE3677" w:rsidRDefault="003C519C" w:rsidP="00EE3677">
      <w:pPr>
        <w:tabs>
          <w:tab w:val="left" w:pos="426"/>
        </w:tabs>
        <w:spacing w:after="0" w:line="240" w:lineRule="auto"/>
        <w:ind w:left="420" w:hanging="420"/>
        <w:jc w:val="both"/>
      </w:pPr>
      <w:r>
        <w:t>d)</w:t>
      </w:r>
      <w:r w:rsidR="00EE3677">
        <w:tab/>
      </w:r>
      <w:r>
        <w:t xml:space="preserve">die Berichtspflichten gemäß den Artikeln 87 bis 91 </w:t>
      </w:r>
      <w:r w:rsidR="00EE3677">
        <w:t xml:space="preserve">EU-MDR </w:t>
      </w:r>
      <w:r>
        <w:t>erfüllt werden,</w:t>
      </w:r>
    </w:p>
    <w:p w14:paraId="0E3CBB14" w14:textId="54A40CDF" w:rsidR="003C519C" w:rsidRDefault="003C519C" w:rsidP="00EE3677">
      <w:pPr>
        <w:tabs>
          <w:tab w:val="left" w:pos="426"/>
        </w:tabs>
        <w:spacing w:after="0" w:line="240" w:lineRule="auto"/>
        <w:ind w:left="420" w:hanging="420"/>
        <w:jc w:val="both"/>
      </w:pPr>
      <w:r>
        <w:t>e)</w:t>
      </w:r>
      <w:r w:rsidR="00EE3677">
        <w:tab/>
      </w:r>
      <w:r>
        <w:t xml:space="preserve">im Fall von Prüfprodukten die Erklärung gemäß Anhang XV Kapitel II Abschnitt 4.1 </w:t>
      </w:r>
      <w:r w:rsidR="00EE3677">
        <w:t xml:space="preserve">EU-MDR </w:t>
      </w:r>
      <w:r>
        <w:t>abgegeben wird.</w:t>
      </w:r>
    </w:p>
    <w:p w14:paraId="4E6E1787" w14:textId="77777777" w:rsidR="003C519C" w:rsidRDefault="003C519C" w:rsidP="00EE3677">
      <w:pPr>
        <w:spacing w:after="0" w:line="240" w:lineRule="auto"/>
        <w:jc w:val="both"/>
      </w:pPr>
    </w:p>
    <w:p w14:paraId="45932372" w14:textId="77777777" w:rsidR="00E763B5" w:rsidRDefault="00E763B5" w:rsidP="00E763B5">
      <w:pPr>
        <w:spacing w:after="0" w:line="240" w:lineRule="auto"/>
        <w:jc w:val="both"/>
      </w:pPr>
    </w:p>
    <w:p w14:paraId="300EAF94" w14:textId="3A773807" w:rsidR="003C519C" w:rsidRDefault="003C519C" w:rsidP="003C519C">
      <w:pPr>
        <w:spacing w:after="0" w:line="240" w:lineRule="auto"/>
        <w:jc w:val="both"/>
      </w:pPr>
      <w:r>
        <w:t xml:space="preserve">Die für die Einhaltung der Regulierungsvorschriften verantwortliche Person darf </w:t>
      </w:r>
      <w:r w:rsidR="00EE3677">
        <w:t xml:space="preserve">gemäß EU-MDR </w:t>
      </w:r>
      <w:r>
        <w:t xml:space="preserve">im Zusammenhang mit der korrekten Erfüllung ihrer Pflichten innerhalb der Organisation des </w:t>
      </w:r>
      <w:r w:rsidR="00A15264">
        <w:br/>
      </w:r>
      <w:r>
        <w:t xml:space="preserve">Herstellers </w:t>
      </w:r>
      <w:r w:rsidR="00A15264">
        <w:t xml:space="preserve">(Praxis) </w:t>
      </w:r>
      <w:r>
        <w:t>keinerlei Nachteile erleiden</w:t>
      </w:r>
      <w:r w:rsidR="00EE3677">
        <w:t>.</w:t>
      </w:r>
    </w:p>
    <w:p w14:paraId="4D5A2137" w14:textId="77777777" w:rsidR="003C519C" w:rsidRDefault="003C519C" w:rsidP="00E763B5">
      <w:pPr>
        <w:spacing w:after="0" w:line="240" w:lineRule="auto"/>
        <w:jc w:val="both"/>
      </w:pPr>
    </w:p>
    <w:p w14:paraId="752AFA6E" w14:textId="2745091A" w:rsidR="00A46CDC" w:rsidRDefault="00A46CDC" w:rsidP="00273842">
      <w:pPr>
        <w:spacing w:after="0" w:line="240" w:lineRule="auto"/>
      </w:pPr>
    </w:p>
    <w:p w14:paraId="1E7AE6B1" w14:textId="77777777" w:rsidR="003F2C99" w:rsidRDefault="003F2C99" w:rsidP="00273842">
      <w:pPr>
        <w:spacing w:after="0" w:line="240" w:lineRule="auto"/>
      </w:pPr>
    </w:p>
    <w:p w14:paraId="0CD63524" w14:textId="3B0B2155" w:rsidR="009C3AC0" w:rsidRDefault="00EE3677" w:rsidP="009C3AC0">
      <w:pPr>
        <w:spacing w:after="0" w:line="240" w:lineRule="auto"/>
      </w:pPr>
      <w:r>
        <w:t>____________________</w:t>
      </w:r>
    </w:p>
    <w:p w14:paraId="10C15E34" w14:textId="41024EBA" w:rsidR="009C3AC0" w:rsidRPr="00273842" w:rsidRDefault="009C3AC0" w:rsidP="009C3AC0">
      <w:pPr>
        <w:spacing w:after="0" w:line="240" w:lineRule="auto"/>
      </w:pPr>
      <w:r w:rsidRPr="009C3AC0">
        <w:t>Datum</w:t>
      </w:r>
    </w:p>
    <w:p w14:paraId="0F666C62" w14:textId="77777777" w:rsidR="003F2C99" w:rsidRDefault="003F2C99" w:rsidP="00273842">
      <w:pPr>
        <w:spacing w:after="0" w:line="240" w:lineRule="auto"/>
      </w:pPr>
    </w:p>
    <w:sectPr w:rsidR="003F2C99" w:rsidSect="0087090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8793" w14:textId="77777777" w:rsidR="006D462C" w:rsidRDefault="006D462C" w:rsidP="00F3550E">
      <w:pPr>
        <w:spacing w:after="0" w:line="240" w:lineRule="auto"/>
      </w:pPr>
      <w:r>
        <w:separator/>
      </w:r>
    </w:p>
  </w:endnote>
  <w:endnote w:type="continuationSeparator" w:id="0">
    <w:p w14:paraId="33C8820B" w14:textId="77777777" w:rsidR="006D462C" w:rsidRDefault="006D462C" w:rsidP="00F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44E7" w14:textId="6AAFAAE9" w:rsidR="00F3550E" w:rsidRPr="00F3550E" w:rsidRDefault="00F3550E" w:rsidP="00656F0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cs="Arial"/>
        <w:sz w:val="20"/>
      </w:rPr>
    </w:pPr>
    <w:r w:rsidRPr="00923C67">
      <w:rPr>
        <w:rFonts w:cs="Arial"/>
        <w:sz w:val="20"/>
      </w:rPr>
      <w:t xml:space="preserve">© </w:t>
    </w:r>
    <w:r>
      <w:rPr>
        <w:rFonts w:cs="Arial"/>
        <w:sz w:val="20"/>
      </w:rPr>
      <w:t xml:space="preserve">LZK BW </w:t>
    </w:r>
    <w:r w:rsidR="00AB0CAF">
      <w:rPr>
        <w:rFonts w:cs="Arial"/>
        <w:sz w:val="20"/>
      </w:rPr>
      <w:t>05</w:t>
    </w:r>
    <w:r w:rsidR="00E763B5">
      <w:rPr>
        <w:rFonts w:cs="Arial"/>
        <w:sz w:val="20"/>
      </w:rPr>
      <w:t>/20</w:t>
    </w:r>
    <w:r w:rsidR="00AB0CAF">
      <w:rPr>
        <w:rFonts w:cs="Arial"/>
        <w:sz w:val="20"/>
      </w:rPr>
      <w:t>21</w:t>
    </w:r>
    <w:r w:rsidR="00E763B5">
      <w:rPr>
        <w:rFonts w:cs="Arial"/>
        <w:sz w:val="20"/>
      </w:rPr>
      <w:tab/>
    </w:r>
    <w:r w:rsidR="00656F0A">
      <w:rPr>
        <w:rFonts w:cs="Arial"/>
        <w:sz w:val="20"/>
      </w:rPr>
      <w:t>EU-MDR</w:t>
    </w:r>
    <w:r w:rsidR="009B18A8">
      <w:rPr>
        <w:rFonts w:cs="Arial"/>
        <w:sz w:val="20"/>
      </w:rPr>
      <w:t xml:space="preserve"> - Anlage </w:t>
    </w:r>
    <w:r w:rsidR="00946A4C">
      <w:rPr>
        <w:rFonts w:cs="Arial"/>
        <w:sz w:val="20"/>
      </w:rPr>
      <w:t>6</w:t>
    </w:r>
    <w:r w:rsidRPr="00923C67">
      <w:rPr>
        <w:rFonts w:cs="Arial"/>
        <w:sz w:val="20"/>
      </w:rPr>
      <w:tab/>
      <w:t xml:space="preserve">Seite </w:t>
    </w:r>
    <w:r w:rsidRPr="00923C67">
      <w:rPr>
        <w:rStyle w:val="Seitenzahl"/>
        <w:rFonts w:cs="Arial"/>
        <w:sz w:val="20"/>
      </w:rPr>
      <w:fldChar w:fldCharType="begin"/>
    </w:r>
    <w:r w:rsidRPr="00923C67">
      <w:rPr>
        <w:rStyle w:val="Seitenzahl"/>
        <w:rFonts w:cs="Arial"/>
        <w:sz w:val="20"/>
      </w:rPr>
      <w:instrText xml:space="preserve"> PAGE </w:instrText>
    </w:r>
    <w:r w:rsidRPr="00923C67">
      <w:rPr>
        <w:rStyle w:val="Seitenzahl"/>
        <w:rFonts w:cs="Arial"/>
        <w:sz w:val="20"/>
      </w:rPr>
      <w:fldChar w:fldCharType="separate"/>
    </w:r>
    <w:r w:rsidR="003042DD">
      <w:rPr>
        <w:rStyle w:val="Seitenzahl"/>
        <w:rFonts w:cs="Arial"/>
        <w:noProof/>
        <w:sz w:val="20"/>
      </w:rPr>
      <w:t>1</w:t>
    </w:r>
    <w:r w:rsidRPr="00923C67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42AB" w14:textId="77777777" w:rsidR="006D462C" w:rsidRDefault="006D462C" w:rsidP="00F3550E">
      <w:pPr>
        <w:spacing w:after="0" w:line="240" w:lineRule="auto"/>
      </w:pPr>
      <w:r>
        <w:separator/>
      </w:r>
    </w:p>
  </w:footnote>
  <w:footnote w:type="continuationSeparator" w:id="0">
    <w:p w14:paraId="1F33A279" w14:textId="77777777" w:rsidR="006D462C" w:rsidRDefault="006D462C" w:rsidP="00F3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1DC"/>
    <w:multiLevelType w:val="hybridMultilevel"/>
    <w:tmpl w:val="1766E808"/>
    <w:lvl w:ilvl="0" w:tplc="316EA35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DEF"/>
    <w:multiLevelType w:val="hybridMultilevel"/>
    <w:tmpl w:val="597C5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59AF"/>
    <w:multiLevelType w:val="hybridMultilevel"/>
    <w:tmpl w:val="AFD05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5616">
    <w:abstractNumId w:val="0"/>
  </w:num>
  <w:num w:numId="2" w16cid:durableId="2019038938">
    <w:abstractNumId w:val="1"/>
  </w:num>
  <w:num w:numId="3" w16cid:durableId="40804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E"/>
    <w:rsid w:val="0002639C"/>
    <w:rsid w:val="000F0B36"/>
    <w:rsid w:val="00162D9E"/>
    <w:rsid w:val="00163194"/>
    <w:rsid w:val="001C5090"/>
    <w:rsid w:val="00273842"/>
    <w:rsid w:val="003042DD"/>
    <w:rsid w:val="00342FF6"/>
    <w:rsid w:val="0034690C"/>
    <w:rsid w:val="003C519C"/>
    <w:rsid w:val="003E4218"/>
    <w:rsid w:val="003F2C99"/>
    <w:rsid w:val="004A2340"/>
    <w:rsid w:val="004F455C"/>
    <w:rsid w:val="00540670"/>
    <w:rsid w:val="00550613"/>
    <w:rsid w:val="006277B2"/>
    <w:rsid w:val="00656F0A"/>
    <w:rsid w:val="00660F5D"/>
    <w:rsid w:val="00666073"/>
    <w:rsid w:val="006852E7"/>
    <w:rsid w:val="006D462C"/>
    <w:rsid w:val="00713700"/>
    <w:rsid w:val="007A5350"/>
    <w:rsid w:val="007B101D"/>
    <w:rsid w:val="008416F9"/>
    <w:rsid w:val="0087090B"/>
    <w:rsid w:val="008807EF"/>
    <w:rsid w:val="008A47E1"/>
    <w:rsid w:val="00946A4C"/>
    <w:rsid w:val="0098763D"/>
    <w:rsid w:val="009A75BF"/>
    <w:rsid w:val="009B18A8"/>
    <w:rsid w:val="009C3AC0"/>
    <w:rsid w:val="009F6BF0"/>
    <w:rsid w:val="00A15264"/>
    <w:rsid w:val="00A4528E"/>
    <w:rsid w:val="00A46CDC"/>
    <w:rsid w:val="00A957B4"/>
    <w:rsid w:val="00AA6D92"/>
    <w:rsid w:val="00AB0CAF"/>
    <w:rsid w:val="00AE0797"/>
    <w:rsid w:val="00B56371"/>
    <w:rsid w:val="00B57BF7"/>
    <w:rsid w:val="00B772D4"/>
    <w:rsid w:val="00B93282"/>
    <w:rsid w:val="00BD2B68"/>
    <w:rsid w:val="00C07C76"/>
    <w:rsid w:val="00C33A0F"/>
    <w:rsid w:val="00C5252A"/>
    <w:rsid w:val="00C7529D"/>
    <w:rsid w:val="00C93486"/>
    <w:rsid w:val="00CE35A7"/>
    <w:rsid w:val="00CE58B9"/>
    <w:rsid w:val="00E73F6A"/>
    <w:rsid w:val="00E763B5"/>
    <w:rsid w:val="00EA1E9C"/>
    <w:rsid w:val="00EB1334"/>
    <w:rsid w:val="00EE3677"/>
    <w:rsid w:val="00F3550E"/>
    <w:rsid w:val="00F65D7E"/>
    <w:rsid w:val="00F70C51"/>
    <w:rsid w:val="00F93924"/>
    <w:rsid w:val="00FE095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404F"/>
  <w15:docId w15:val="{DE599CF1-3B7A-4947-9126-0E36920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2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55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35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3550E"/>
    <w:rPr>
      <w:sz w:val="22"/>
      <w:szCs w:val="22"/>
      <w:lang w:eastAsia="en-US"/>
    </w:rPr>
  </w:style>
  <w:style w:type="character" w:styleId="Seitenzahl">
    <w:name w:val="page number"/>
    <w:rsid w:val="00F3550E"/>
  </w:style>
  <w:style w:type="character" w:styleId="Hyperlink">
    <w:name w:val="Hyperlink"/>
    <w:uiPriority w:val="99"/>
    <w:unhideWhenUsed/>
    <w:rsid w:val="00666073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F6B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https://www.bundesgesundheitsministerium.de/faq-mpbetreibv/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Marco</dc:creator>
  <cp:lastModifiedBy>Wagner, Marco</cp:lastModifiedBy>
  <cp:revision>15</cp:revision>
  <dcterms:created xsi:type="dcterms:W3CDTF">2021-02-26T06:48:00Z</dcterms:created>
  <dcterms:modified xsi:type="dcterms:W3CDTF">2023-06-05T13:51:00Z</dcterms:modified>
</cp:coreProperties>
</file>