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8"/>
      </w:tblGrid>
      <w:tr w:rsidR="00536B6A" w14:paraId="6B62D5F7" w14:textId="77777777">
        <w:trPr>
          <w:cantSplit/>
        </w:trPr>
        <w:tc>
          <w:tcPr>
            <w:tcW w:w="9168" w:type="dxa"/>
            <w:shd w:val="pct15" w:color="auto" w:fill="FFFFFF"/>
          </w:tcPr>
          <w:p w14:paraId="0D4C9089" w14:textId="77777777" w:rsidR="00536B6A" w:rsidRDefault="00536B6A" w:rsidP="00DF5F57">
            <w:pPr>
              <w:jc w:val="center"/>
              <w:rPr>
                <w:rFonts w:ascii="Arial" w:hAnsi="Arial"/>
                <w:sz w:val="16"/>
              </w:rPr>
            </w:pPr>
          </w:p>
          <w:p w14:paraId="4D518EFE" w14:textId="77777777" w:rsidR="00536B6A" w:rsidRDefault="003629A5" w:rsidP="00DF5F57">
            <w:pPr>
              <w:jc w:val="center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Arbeitsanweisung</w:t>
            </w:r>
          </w:p>
          <w:p w14:paraId="4CE77B18" w14:textId="77777777" w:rsidR="00536B6A" w:rsidRPr="00732F05" w:rsidRDefault="00F63877" w:rsidP="00DF5F57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PANORAMA-SCHICHTAUFNAHME</w:t>
            </w:r>
          </w:p>
          <w:p w14:paraId="676A12DF" w14:textId="77777777" w:rsidR="00536B6A" w:rsidRDefault="00536B6A" w:rsidP="00413AB8">
            <w:pPr>
              <w:jc w:val="center"/>
            </w:pPr>
          </w:p>
        </w:tc>
      </w:tr>
    </w:tbl>
    <w:p w14:paraId="49B76695" w14:textId="77777777" w:rsidR="00536B6A" w:rsidRPr="007A05AA" w:rsidRDefault="00536B6A" w:rsidP="00536B6A">
      <w:pPr>
        <w:rPr>
          <w:rFonts w:ascii="Arial" w:hAnsi="Arial"/>
          <w:sz w:val="10"/>
          <w:szCs w:val="1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1146"/>
        <w:gridCol w:w="1146"/>
        <w:gridCol w:w="1146"/>
        <w:gridCol w:w="1221"/>
        <w:gridCol w:w="1146"/>
        <w:gridCol w:w="1146"/>
        <w:gridCol w:w="997"/>
      </w:tblGrid>
      <w:tr w:rsidR="007A05AA" w:rsidRPr="007A05AA" w14:paraId="7E5DFDA1" w14:textId="77777777" w:rsidTr="007A05AA"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</w:tcPr>
          <w:p w14:paraId="1BE733BA" w14:textId="77777777" w:rsidR="007A05AA" w:rsidRPr="007A05AA" w:rsidRDefault="007A05AA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0FB838FF" w14:textId="77777777" w:rsidR="007A05AA" w:rsidRPr="007A05AA" w:rsidRDefault="007A05AA">
            <w:pPr>
              <w:spacing w:before="120" w:after="120"/>
              <w:rPr>
                <w:rFonts w:ascii="Arial" w:hAnsi="Arial" w:cs="Arial"/>
                <w:i/>
                <w:sz w:val="10"/>
                <w:szCs w:val="10"/>
              </w:rPr>
            </w:pPr>
            <w:r w:rsidRPr="007A05AA">
              <w:rPr>
                <w:rFonts w:ascii="Arial" w:hAnsi="Arial" w:cs="Arial"/>
                <w:i/>
                <w:sz w:val="10"/>
                <w:szCs w:val="10"/>
              </w:rPr>
              <w:t>Mitarbeiter/in</w:t>
            </w:r>
          </w:p>
        </w:tc>
        <w:tc>
          <w:tcPr>
            <w:tcW w:w="1146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96F3A9F" w14:textId="77777777" w:rsidR="007A05AA" w:rsidRPr="007A05AA" w:rsidRDefault="007A05AA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2B28B124" w14:textId="77777777" w:rsidR="007A05AA" w:rsidRPr="007A05AA" w:rsidRDefault="007A05AA">
            <w:pPr>
              <w:spacing w:before="120" w:after="120"/>
              <w:rPr>
                <w:rFonts w:ascii="Arial" w:hAnsi="Arial" w:cs="Arial"/>
                <w:i/>
                <w:sz w:val="10"/>
                <w:szCs w:val="10"/>
              </w:rPr>
            </w:pPr>
            <w:r w:rsidRPr="007A05AA">
              <w:rPr>
                <w:rFonts w:ascii="Arial" w:hAnsi="Arial" w:cs="Arial"/>
                <w:i/>
                <w:sz w:val="10"/>
                <w:szCs w:val="10"/>
              </w:rPr>
              <w:t>Mitarbeiter/in</w:t>
            </w:r>
          </w:p>
        </w:tc>
        <w:tc>
          <w:tcPr>
            <w:tcW w:w="1221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3208194" w14:textId="77777777" w:rsidR="007A05AA" w:rsidRPr="007A05AA" w:rsidRDefault="007A05AA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2117D9E4" w14:textId="77777777" w:rsidR="007A05AA" w:rsidRPr="007A05AA" w:rsidRDefault="007A05AA">
            <w:pPr>
              <w:spacing w:before="120" w:after="120"/>
              <w:rPr>
                <w:rFonts w:ascii="Arial" w:hAnsi="Arial" w:cs="Arial"/>
                <w:i/>
                <w:sz w:val="10"/>
                <w:szCs w:val="10"/>
              </w:rPr>
            </w:pPr>
            <w:r w:rsidRPr="007A05AA">
              <w:rPr>
                <w:rFonts w:ascii="Arial" w:hAnsi="Arial" w:cs="Arial"/>
                <w:i/>
                <w:sz w:val="10"/>
                <w:szCs w:val="10"/>
              </w:rPr>
              <w:t>QM-Beauftragte</w:t>
            </w:r>
          </w:p>
        </w:tc>
        <w:tc>
          <w:tcPr>
            <w:tcW w:w="1146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B0ED27A" w14:textId="77777777" w:rsidR="007A05AA" w:rsidRPr="007A05AA" w:rsidRDefault="007A05AA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72AD5335" w14:textId="77777777" w:rsidR="007A05AA" w:rsidRPr="007A05AA" w:rsidRDefault="007A05AA">
            <w:pPr>
              <w:spacing w:before="120" w:after="120"/>
              <w:rPr>
                <w:rFonts w:ascii="Arial" w:hAnsi="Arial" w:cs="Arial"/>
                <w:i/>
                <w:sz w:val="10"/>
                <w:szCs w:val="10"/>
              </w:rPr>
            </w:pPr>
            <w:r w:rsidRPr="007A05AA">
              <w:rPr>
                <w:rFonts w:ascii="Arial" w:hAnsi="Arial" w:cs="Arial"/>
                <w:i/>
                <w:sz w:val="10"/>
                <w:szCs w:val="10"/>
              </w:rPr>
              <w:t>Praxisinhaber/in</w:t>
            </w:r>
          </w:p>
        </w:tc>
      </w:tr>
      <w:tr w:rsidR="007A05AA" w:rsidRPr="007A05AA" w14:paraId="6EF096C7" w14:textId="77777777" w:rsidTr="007A05AA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008C" w14:textId="77777777" w:rsidR="007A05AA" w:rsidRPr="007A05AA" w:rsidRDefault="007A05AA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  <w:r w:rsidRPr="007A05AA">
              <w:rPr>
                <w:rFonts w:ascii="Arial" w:hAnsi="Arial" w:cs="Arial"/>
                <w:b/>
                <w:sz w:val="10"/>
                <w:szCs w:val="10"/>
              </w:rPr>
              <w:t>Erstellt von: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ECD3" w14:textId="77777777" w:rsidR="007A05AA" w:rsidRPr="007A05AA" w:rsidRDefault="007A05AA">
            <w:pPr>
              <w:spacing w:before="120" w:after="120"/>
              <w:rPr>
                <w:rFonts w:ascii="Arial" w:hAnsi="Arial" w:cs="Arial"/>
                <w:sz w:val="10"/>
                <w:szCs w:val="10"/>
              </w:rPr>
            </w:pPr>
            <w:r w:rsidRPr="007A05AA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05AA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7A05AA">
              <w:rPr>
                <w:rFonts w:ascii="Arial" w:hAnsi="Arial" w:cs="Arial"/>
                <w:sz w:val="10"/>
                <w:szCs w:val="10"/>
              </w:rPr>
            </w:r>
            <w:r w:rsidRPr="007A05AA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3F22" w14:textId="77777777" w:rsidR="007A05AA" w:rsidRPr="007A05AA" w:rsidRDefault="007A05AA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  <w:r w:rsidRPr="007A05AA">
              <w:rPr>
                <w:rFonts w:ascii="Arial" w:hAnsi="Arial" w:cs="Arial"/>
                <w:b/>
                <w:sz w:val="10"/>
                <w:szCs w:val="10"/>
              </w:rPr>
              <w:t>Aktualisiert von: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C515" w14:textId="77777777" w:rsidR="007A05AA" w:rsidRPr="007A05AA" w:rsidRDefault="007A05AA">
            <w:pPr>
              <w:spacing w:before="120" w:after="120"/>
              <w:rPr>
                <w:rFonts w:ascii="Arial" w:hAnsi="Arial" w:cs="Arial"/>
                <w:sz w:val="10"/>
                <w:szCs w:val="10"/>
              </w:rPr>
            </w:pPr>
            <w:r w:rsidRPr="007A05AA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05AA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7A05AA">
              <w:rPr>
                <w:rFonts w:ascii="Arial" w:hAnsi="Arial" w:cs="Arial"/>
                <w:sz w:val="10"/>
                <w:szCs w:val="10"/>
              </w:rPr>
            </w:r>
            <w:r w:rsidRPr="007A05AA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8648" w14:textId="77777777" w:rsidR="007A05AA" w:rsidRPr="007A05AA" w:rsidRDefault="007A05AA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  <w:r w:rsidRPr="007A05AA">
              <w:rPr>
                <w:rFonts w:ascii="Arial" w:hAnsi="Arial" w:cs="Arial"/>
                <w:b/>
                <w:sz w:val="10"/>
                <w:szCs w:val="10"/>
              </w:rPr>
              <w:t>Geprüft von: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2EDB" w14:textId="77777777" w:rsidR="007A05AA" w:rsidRPr="007A05AA" w:rsidRDefault="007A05AA">
            <w:pPr>
              <w:spacing w:before="120" w:after="120"/>
              <w:rPr>
                <w:rFonts w:ascii="Arial" w:hAnsi="Arial" w:cs="Arial"/>
                <w:sz w:val="10"/>
                <w:szCs w:val="10"/>
              </w:rPr>
            </w:pPr>
            <w:r w:rsidRPr="007A05AA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05AA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7A05AA">
              <w:rPr>
                <w:rFonts w:ascii="Arial" w:hAnsi="Arial" w:cs="Arial"/>
                <w:sz w:val="10"/>
                <w:szCs w:val="10"/>
              </w:rPr>
            </w:r>
            <w:r w:rsidRPr="007A05AA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51F8" w14:textId="77777777" w:rsidR="007A05AA" w:rsidRPr="007A05AA" w:rsidRDefault="007A05AA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  <w:r w:rsidRPr="007A05AA">
              <w:rPr>
                <w:rFonts w:ascii="Arial" w:hAnsi="Arial" w:cs="Arial"/>
                <w:b/>
                <w:sz w:val="10"/>
                <w:szCs w:val="10"/>
              </w:rPr>
              <w:t>Freigegeben von: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495E" w14:textId="77777777" w:rsidR="007A05AA" w:rsidRPr="007A05AA" w:rsidRDefault="007A05AA">
            <w:pPr>
              <w:spacing w:before="120" w:after="120"/>
              <w:rPr>
                <w:rFonts w:ascii="Arial" w:hAnsi="Arial" w:cs="Arial"/>
                <w:sz w:val="10"/>
                <w:szCs w:val="10"/>
              </w:rPr>
            </w:pPr>
            <w:r w:rsidRPr="007A05AA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05AA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7A05AA">
              <w:rPr>
                <w:rFonts w:ascii="Arial" w:hAnsi="Arial" w:cs="Arial"/>
                <w:sz w:val="10"/>
                <w:szCs w:val="10"/>
              </w:rPr>
            </w:r>
            <w:r w:rsidRPr="007A05AA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</w:tr>
      <w:tr w:rsidR="007A05AA" w:rsidRPr="007A05AA" w14:paraId="716BE4F3" w14:textId="77777777" w:rsidTr="007A05AA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4569" w14:textId="77777777" w:rsidR="007A05AA" w:rsidRPr="007A05AA" w:rsidRDefault="007A05AA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  <w:r w:rsidRPr="007A05AA">
              <w:rPr>
                <w:rFonts w:ascii="Arial" w:hAnsi="Arial" w:cs="Arial"/>
                <w:b/>
                <w:sz w:val="10"/>
                <w:szCs w:val="10"/>
              </w:rPr>
              <w:t>Datum: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7D05" w14:textId="77777777" w:rsidR="007A05AA" w:rsidRPr="007A05AA" w:rsidRDefault="007A05AA">
            <w:pPr>
              <w:spacing w:before="120" w:after="120"/>
              <w:rPr>
                <w:rFonts w:ascii="Arial" w:hAnsi="Arial" w:cs="Arial"/>
                <w:sz w:val="10"/>
                <w:szCs w:val="10"/>
              </w:rPr>
            </w:pPr>
            <w:r w:rsidRPr="007A05AA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05AA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7A05AA">
              <w:rPr>
                <w:rFonts w:ascii="Arial" w:hAnsi="Arial" w:cs="Arial"/>
                <w:sz w:val="10"/>
                <w:szCs w:val="10"/>
              </w:rPr>
            </w:r>
            <w:r w:rsidRPr="007A05AA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2BA4" w14:textId="77777777" w:rsidR="007A05AA" w:rsidRPr="007A05AA" w:rsidRDefault="007A05AA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  <w:r w:rsidRPr="007A05AA">
              <w:rPr>
                <w:rFonts w:ascii="Arial" w:hAnsi="Arial" w:cs="Arial"/>
                <w:b/>
                <w:sz w:val="10"/>
                <w:szCs w:val="10"/>
              </w:rPr>
              <w:t>Datum: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121C" w14:textId="77777777" w:rsidR="007A05AA" w:rsidRPr="007A05AA" w:rsidRDefault="007A05AA">
            <w:pPr>
              <w:spacing w:before="120" w:after="120"/>
              <w:rPr>
                <w:rFonts w:ascii="Arial" w:hAnsi="Arial" w:cs="Arial"/>
                <w:sz w:val="10"/>
                <w:szCs w:val="10"/>
              </w:rPr>
            </w:pPr>
            <w:r w:rsidRPr="007A05AA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05AA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7A05AA">
              <w:rPr>
                <w:rFonts w:ascii="Arial" w:hAnsi="Arial" w:cs="Arial"/>
                <w:sz w:val="10"/>
                <w:szCs w:val="10"/>
              </w:rPr>
            </w:r>
            <w:r w:rsidRPr="007A05AA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ACB8" w14:textId="77777777" w:rsidR="007A05AA" w:rsidRPr="007A05AA" w:rsidRDefault="007A05AA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  <w:r w:rsidRPr="007A05AA">
              <w:rPr>
                <w:rFonts w:ascii="Arial" w:hAnsi="Arial" w:cs="Arial"/>
                <w:b/>
                <w:sz w:val="10"/>
                <w:szCs w:val="10"/>
              </w:rPr>
              <w:t>Datum: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BB94" w14:textId="77777777" w:rsidR="007A05AA" w:rsidRPr="007A05AA" w:rsidRDefault="007A05AA">
            <w:pPr>
              <w:spacing w:before="120" w:after="120"/>
              <w:rPr>
                <w:rFonts w:ascii="Arial" w:hAnsi="Arial" w:cs="Arial"/>
                <w:sz w:val="10"/>
                <w:szCs w:val="10"/>
              </w:rPr>
            </w:pPr>
            <w:r w:rsidRPr="007A05AA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05AA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7A05AA">
              <w:rPr>
                <w:rFonts w:ascii="Arial" w:hAnsi="Arial" w:cs="Arial"/>
                <w:sz w:val="10"/>
                <w:szCs w:val="10"/>
              </w:rPr>
            </w:r>
            <w:r w:rsidRPr="007A05AA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E11A" w14:textId="77777777" w:rsidR="007A05AA" w:rsidRPr="007A05AA" w:rsidRDefault="007A05AA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  <w:r w:rsidRPr="007A05AA">
              <w:rPr>
                <w:rFonts w:ascii="Arial" w:hAnsi="Arial" w:cs="Arial"/>
                <w:b/>
                <w:sz w:val="10"/>
                <w:szCs w:val="10"/>
              </w:rPr>
              <w:t>Datum: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6F18" w14:textId="77777777" w:rsidR="007A05AA" w:rsidRPr="007A05AA" w:rsidRDefault="007A05AA">
            <w:pPr>
              <w:spacing w:before="120" w:after="120"/>
              <w:rPr>
                <w:rFonts w:ascii="Arial" w:hAnsi="Arial" w:cs="Arial"/>
                <w:sz w:val="10"/>
                <w:szCs w:val="10"/>
              </w:rPr>
            </w:pPr>
            <w:r w:rsidRPr="007A05AA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05AA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7A05AA">
              <w:rPr>
                <w:rFonts w:ascii="Arial" w:hAnsi="Arial" w:cs="Arial"/>
                <w:sz w:val="10"/>
                <w:szCs w:val="10"/>
              </w:rPr>
            </w:r>
            <w:r w:rsidRPr="007A05AA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7A05AA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</w:tr>
    </w:tbl>
    <w:p w14:paraId="533B3A95" w14:textId="77777777" w:rsidR="00536B6A" w:rsidRDefault="00536B6A" w:rsidP="00536B6A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61"/>
      </w:tblGrid>
      <w:tr w:rsidR="00536B6A" w14:paraId="708367EB" w14:textId="77777777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4D28" w14:textId="77777777" w:rsidR="003629A5" w:rsidRDefault="003629A5" w:rsidP="00C83D8F">
            <w:pPr>
              <w:ind w:left="357" w:hanging="357"/>
              <w:rPr>
                <w:rFonts w:ascii="Arial" w:hAnsi="Arial"/>
                <w:b/>
              </w:rPr>
            </w:pPr>
          </w:p>
          <w:p w14:paraId="0AF3C802" w14:textId="77777777" w:rsidR="00536B6A" w:rsidRPr="008E13BA" w:rsidRDefault="00C83D8F" w:rsidP="00C83D8F">
            <w:pPr>
              <w:ind w:left="357" w:hanging="3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</w:rPr>
              <w:tab/>
            </w:r>
            <w:r w:rsidR="008B058E">
              <w:rPr>
                <w:rFonts w:ascii="Arial" w:hAnsi="Arial"/>
                <w:b/>
              </w:rPr>
              <w:t>Allgemeine Vorbereitung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AB59" w14:textId="77777777" w:rsidR="00536B6A" w:rsidRPr="009F26ED" w:rsidRDefault="00536B6A" w:rsidP="00251286">
            <w:pPr>
              <w:rPr>
                <w:rFonts w:ascii="Arial" w:hAnsi="Arial" w:cs="Arial"/>
              </w:rPr>
            </w:pPr>
          </w:p>
          <w:p w14:paraId="29565F22" w14:textId="77777777" w:rsidR="003629A5" w:rsidRPr="009F26ED" w:rsidRDefault="00F63877" w:rsidP="00251286">
            <w:pPr>
              <w:numPr>
                <w:ilvl w:val="0"/>
                <w:numId w:val="9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9F26ED">
              <w:rPr>
                <w:rFonts w:ascii="Arial" w:hAnsi="Arial" w:cs="Arial"/>
              </w:rPr>
              <w:t>R</w:t>
            </w:r>
            <w:r w:rsidR="001D1C4C" w:rsidRPr="009F26ED">
              <w:rPr>
                <w:rFonts w:ascii="Arial" w:hAnsi="Arial" w:cs="Arial"/>
              </w:rPr>
              <w:t>e</w:t>
            </w:r>
            <w:r w:rsidR="003629A5" w:rsidRPr="009F26ED">
              <w:rPr>
                <w:rFonts w:ascii="Arial" w:hAnsi="Arial" w:cs="Arial"/>
              </w:rPr>
              <w:t xml:space="preserve">chtfertigende Indikation </w:t>
            </w:r>
            <w:r w:rsidR="008B058E" w:rsidRPr="009F26ED">
              <w:rPr>
                <w:rFonts w:ascii="Arial" w:hAnsi="Arial" w:cs="Arial"/>
              </w:rPr>
              <w:t xml:space="preserve">stellen und </w:t>
            </w:r>
            <w:r w:rsidR="00C05552" w:rsidRPr="009F26ED">
              <w:rPr>
                <w:rFonts w:ascii="Arial" w:hAnsi="Arial" w:cs="Arial"/>
              </w:rPr>
              <w:t>dokumentieren</w:t>
            </w:r>
          </w:p>
          <w:p w14:paraId="718C611B" w14:textId="77777777" w:rsidR="008B058E" w:rsidRPr="009F26ED" w:rsidRDefault="00F63877" w:rsidP="00251286">
            <w:pPr>
              <w:numPr>
                <w:ilvl w:val="0"/>
                <w:numId w:val="9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9F26ED">
              <w:rPr>
                <w:rFonts w:ascii="Arial" w:hAnsi="Arial" w:cs="Arial"/>
              </w:rPr>
              <w:t>N</w:t>
            </w:r>
            <w:r w:rsidR="008B058E" w:rsidRPr="009F26ED">
              <w:rPr>
                <w:rFonts w:ascii="Arial" w:hAnsi="Arial" w:cs="Arial"/>
              </w:rPr>
              <w:t>ach letzter Rö</w:t>
            </w:r>
            <w:r w:rsidR="00076596" w:rsidRPr="009F26ED">
              <w:rPr>
                <w:rFonts w:ascii="Arial" w:hAnsi="Arial" w:cs="Arial"/>
              </w:rPr>
              <w:t>ntgen</w:t>
            </w:r>
            <w:r w:rsidR="008B058E" w:rsidRPr="009F26ED">
              <w:rPr>
                <w:rFonts w:ascii="Arial" w:hAnsi="Arial" w:cs="Arial"/>
              </w:rPr>
              <w:t>-Aufnahme fragen</w:t>
            </w:r>
          </w:p>
          <w:p w14:paraId="31764D22" w14:textId="01762B33" w:rsidR="008B058E" w:rsidRPr="009F26ED" w:rsidRDefault="00F63877" w:rsidP="00251286">
            <w:pPr>
              <w:numPr>
                <w:ilvl w:val="0"/>
                <w:numId w:val="9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9F26ED">
              <w:rPr>
                <w:rFonts w:ascii="Arial" w:hAnsi="Arial" w:cs="Arial"/>
              </w:rPr>
              <w:t>W</w:t>
            </w:r>
            <w:r w:rsidR="008B058E" w:rsidRPr="009F26ED">
              <w:rPr>
                <w:rFonts w:ascii="Arial" w:hAnsi="Arial" w:cs="Arial"/>
              </w:rPr>
              <w:t xml:space="preserve">eibliche Patienten im gebärfähigen Alter </w:t>
            </w:r>
            <w:r w:rsidR="00D95D8C" w:rsidRPr="009F26ED">
              <w:rPr>
                <w:rFonts w:ascii="Arial" w:hAnsi="Arial" w:cs="Arial"/>
              </w:rPr>
              <w:t xml:space="preserve">(15 - 49 Jahre) </w:t>
            </w:r>
            <w:r w:rsidR="008B058E" w:rsidRPr="009F26ED">
              <w:rPr>
                <w:rFonts w:ascii="Arial" w:hAnsi="Arial" w:cs="Arial"/>
              </w:rPr>
              <w:t xml:space="preserve">nach </w:t>
            </w:r>
            <w:r w:rsidR="00076596" w:rsidRPr="009F26ED">
              <w:rPr>
                <w:rFonts w:ascii="Arial" w:hAnsi="Arial" w:cs="Arial"/>
              </w:rPr>
              <w:t>evtl. be</w:t>
            </w:r>
            <w:r w:rsidR="008B058E" w:rsidRPr="009F26ED">
              <w:rPr>
                <w:rFonts w:ascii="Arial" w:hAnsi="Arial" w:cs="Arial"/>
              </w:rPr>
              <w:t>stehender Schwangerschaft fragen</w:t>
            </w:r>
          </w:p>
          <w:p w14:paraId="2279E2CD" w14:textId="77777777" w:rsidR="00F63877" w:rsidRPr="009F26ED" w:rsidRDefault="008C1303" w:rsidP="00251286">
            <w:pPr>
              <w:numPr>
                <w:ilvl w:val="0"/>
                <w:numId w:val="9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9F26ED">
              <w:rPr>
                <w:rFonts w:ascii="Arial" w:hAnsi="Arial" w:cs="Arial"/>
              </w:rPr>
              <w:t>Herausnehmbaren Zahnersatz entfernen</w:t>
            </w:r>
          </w:p>
          <w:p w14:paraId="38FE96F5" w14:textId="77777777" w:rsidR="008C1303" w:rsidRPr="009F26ED" w:rsidRDefault="008C1303" w:rsidP="00251286">
            <w:pPr>
              <w:numPr>
                <w:ilvl w:val="0"/>
                <w:numId w:val="9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9F26ED">
              <w:rPr>
                <w:rFonts w:ascii="Arial" w:hAnsi="Arial" w:cs="Arial"/>
              </w:rPr>
              <w:t>Patient in Rö</w:t>
            </w:r>
            <w:r w:rsidR="00076596" w:rsidRPr="009F26ED">
              <w:rPr>
                <w:rFonts w:ascii="Arial" w:hAnsi="Arial" w:cs="Arial"/>
              </w:rPr>
              <w:t>ntgen</w:t>
            </w:r>
            <w:r w:rsidRPr="009F26ED">
              <w:rPr>
                <w:rFonts w:ascii="Arial" w:hAnsi="Arial" w:cs="Arial"/>
              </w:rPr>
              <w:t>-Raum führen</w:t>
            </w:r>
          </w:p>
          <w:p w14:paraId="19F20F98" w14:textId="77777777" w:rsidR="008C1303" w:rsidRPr="009F26ED" w:rsidRDefault="008C1303" w:rsidP="00251286">
            <w:pPr>
              <w:numPr>
                <w:ilvl w:val="0"/>
                <w:numId w:val="9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9F26ED">
              <w:rPr>
                <w:rFonts w:ascii="Arial" w:hAnsi="Arial" w:cs="Arial"/>
              </w:rPr>
              <w:t>Ggf. Brille, Ohrschmuck, Halsketten, Haarnadeln o. ä. ablegen lassen</w:t>
            </w:r>
          </w:p>
          <w:p w14:paraId="764D04D8" w14:textId="2BA61E54" w:rsidR="000A09D4" w:rsidRPr="009F26ED" w:rsidRDefault="009923F4" w:rsidP="00251286">
            <w:pPr>
              <w:numPr>
                <w:ilvl w:val="0"/>
                <w:numId w:val="9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9F26ED">
              <w:rPr>
                <w:rFonts w:ascii="Arial" w:hAnsi="Arial" w:cs="Arial"/>
              </w:rPr>
              <w:t xml:space="preserve">Empfehlungen für die Anwendung von Patientenschutz-mitteln finden Sie </w:t>
            </w:r>
            <w:hyperlink r:id="rId7" w:history="1">
              <w:r w:rsidRPr="009F26ED">
                <w:rPr>
                  <w:rStyle w:val="Hyperlink"/>
                  <w:rFonts w:ascii="Arial" w:hAnsi="Arial" w:cs="Arial"/>
                  <w:color w:val="800080"/>
                  <w:u w:val="none"/>
                </w:rPr>
                <w:t>hier</w:t>
              </w:r>
            </w:hyperlink>
          </w:p>
          <w:p w14:paraId="03BFCF61" w14:textId="77777777" w:rsidR="001C7BC8" w:rsidRPr="009F26ED" w:rsidRDefault="001C7BC8" w:rsidP="00251286">
            <w:pPr>
              <w:rPr>
                <w:rFonts w:ascii="Arial" w:hAnsi="Arial" w:cs="Arial"/>
              </w:rPr>
            </w:pPr>
          </w:p>
        </w:tc>
      </w:tr>
      <w:tr w:rsidR="00536B6A" w14:paraId="67C104AC" w14:textId="77777777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9E99" w14:textId="77777777" w:rsidR="00DF1517" w:rsidRDefault="00DF1517" w:rsidP="00C83D8F">
            <w:pPr>
              <w:ind w:left="357" w:hanging="357"/>
              <w:rPr>
                <w:rFonts w:ascii="Arial" w:hAnsi="Arial"/>
                <w:b/>
              </w:rPr>
            </w:pPr>
          </w:p>
          <w:p w14:paraId="566F5A14" w14:textId="77777777" w:rsidR="00536B6A" w:rsidRPr="008E13BA" w:rsidRDefault="00483A63" w:rsidP="00C83D8F">
            <w:pPr>
              <w:ind w:left="357" w:hanging="3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C83D8F">
              <w:rPr>
                <w:rFonts w:ascii="Arial" w:hAnsi="Arial"/>
                <w:b/>
              </w:rPr>
              <w:t>.</w:t>
            </w:r>
            <w:r w:rsidR="00C83D8F">
              <w:rPr>
                <w:rFonts w:ascii="Arial" w:hAnsi="Arial"/>
                <w:b/>
              </w:rPr>
              <w:tab/>
            </w:r>
            <w:r w:rsidR="002B6893">
              <w:rPr>
                <w:rFonts w:ascii="Arial" w:hAnsi="Arial"/>
                <w:b/>
              </w:rPr>
              <w:t>Vorbereit</w:t>
            </w:r>
            <w:r>
              <w:rPr>
                <w:rFonts w:ascii="Arial" w:hAnsi="Arial"/>
                <w:b/>
              </w:rPr>
              <w:t>ung de</w:t>
            </w:r>
            <w:r w:rsidR="009E437B">
              <w:rPr>
                <w:rFonts w:ascii="Arial" w:hAnsi="Arial"/>
                <w:b/>
              </w:rPr>
              <w:t>r</w:t>
            </w:r>
            <w:r w:rsidR="003774A6">
              <w:rPr>
                <w:rFonts w:ascii="Arial" w:hAnsi="Arial"/>
                <w:b/>
              </w:rPr>
              <w:t xml:space="preserve"> </w:t>
            </w:r>
            <w:r w:rsidR="009E437B" w:rsidRPr="009E437B">
              <w:rPr>
                <w:rFonts w:ascii="Arial" w:hAnsi="Arial"/>
                <w:b/>
              </w:rPr>
              <w:t>Röntgeneinrichtung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F8CE8" w14:textId="77777777" w:rsidR="007F3149" w:rsidRDefault="007F3149" w:rsidP="00251286">
            <w:pPr>
              <w:rPr>
                <w:rFonts w:ascii="Arial" w:hAnsi="Arial" w:cs="Arial"/>
              </w:rPr>
            </w:pPr>
          </w:p>
          <w:p w14:paraId="032D5961" w14:textId="77777777" w:rsidR="00DF1517" w:rsidRDefault="009E437B" w:rsidP="00251286">
            <w:pPr>
              <w:numPr>
                <w:ilvl w:val="0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9E437B">
              <w:rPr>
                <w:rFonts w:ascii="Arial" w:hAnsi="Arial" w:cs="Arial"/>
              </w:rPr>
              <w:t>Röntgeneinrichtung</w:t>
            </w:r>
            <w:r>
              <w:rPr>
                <w:rFonts w:ascii="Arial" w:hAnsi="Arial" w:cs="Arial"/>
              </w:rPr>
              <w:t xml:space="preserve"> </w:t>
            </w:r>
            <w:r w:rsidR="00483A6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m</w:t>
            </w:r>
            <w:r w:rsidR="00483A63">
              <w:rPr>
                <w:rFonts w:ascii="Arial" w:hAnsi="Arial" w:cs="Arial"/>
              </w:rPr>
              <w:t xml:space="preserve"> Hauptschalter einschalten</w:t>
            </w:r>
          </w:p>
          <w:p w14:paraId="7DCAA172" w14:textId="77777777" w:rsidR="00483A63" w:rsidRDefault="00483A63" w:rsidP="00251286">
            <w:pPr>
              <w:numPr>
                <w:ilvl w:val="0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kV- und mA-Wert über Programmtasten auswählen (je nach Patient)</w:t>
            </w:r>
          </w:p>
          <w:p w14:paraId="61A08FFF" w14:textId="77777777" w:rsidR="003774A6" w:rsidRPr="003629A5" w:rsidRDefault="003774A6" w:rsidP="00251286">
            <w:pPr>
              <w:rPr>
                <w:rFonts w:ascii="Arial" w:hAnsi="Arial" w:cs="Arial"/>
              </w:rPr>
            </w:pPr>
          </w:p>
        </w:tc>
      </w:tr>
      <w:tr w:rsidR="008E13BA" w14:paraId="7186550F" w14:textId="77777777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2EEC" w14:textId="77777777" w:rsidR="008E13BA" w:rsidRDefault="008E13BA" w:rsidP="00DF5F57">
            <w:pPr>
              <w:rPr>
                <w:rFonts w:ascii="Arial" w:hAnsi="Arial"/>
                <w:b/>
              </w:rPr>
            </w:pPr>
          </w:p>
          <w:p w14:paraId="2A5DF7EA" w14:textId="77777777" w:rsidR="0050238C" w:rsidRPr="008E13BA" w:rsidRDefault="00483A63" w:rsidP="0050238C">
            <w:pPr>
              <w:ind w:left="357" w:hanging="3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3C5A71">
              <w:rPr>
                <w:rFonts w:ascii="Arial" w:hAnsi="Arial"/>
                <w:b/>
              </w:rPr>
              <w:t>.</w:t>
            </w:r>
            <w:r w:rsidR="003C5A71"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>Positionieren des Patienten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A04D" w14:textId="77777777" w:rsidR="00B956FD" w:rsidRDefault="00B956FD" w:rsidP="00251286">
            <w:pPr>
              <w:rPr>
                <w:rFonts w:ascii="Arial" w:hAnsi="Arial" w:cs="Arial"/>
              </w:rPr>
            </w:pPr>
          </w:p>
          <w:p w14:paraId="039E9114" w14:textId="77777777" w:rsidR="00AF3DC7" w:rsidRDefault="00AF3DC7" w:rsidP="00251286">
            <w:pPr>
              <w:pStyle w:val="AufzhlungPunkte"/>
              <w:numPr>
                <w:ilvl w:val="0"/>
                <w:numId w:val="19"/>
              </w:numPr>
              <w:tabs>
                <w:tab w:val="clear" w:pos="720"/>
              </w:tabs>
              <w:spacing w:after="0"/>
              <w:ind w:left="357" w:hanging="357"/>
            </w:pPr>
            <w:r>
              <w:t xml:space="preserve">Patient vor </w:t>
            </w:r>
            <w:r w:rsidR="009E437B">
              <w:t xml:space="preserve">die </w:t>
            </w:r>
            <w:r w:rsidR="009E437B" w:rsidRPr="009E437B">
              <w:t>Röntgeneinrichtung</w:t>
            </w:r>
            <w:r w:rsidR="009E437B">
              <w:t xml:space="preserve"> </w:t>
            </w:r>
            <w:r>
              <w:t xml:space="preserve">stellen lassen (bei sehr großen Patienten: Einstellen </w:t>
            </w:r>
            <w:r w:rsidR="009E437B">
              <w:t xml:space="preserve">der </w:t>
            </w:r>
            <w:r w:rsidR="009E437B" w:rsidRPr="009E437B">
              <w:t>Röntgeneinrichtung</w:t>
            </w:r>
            <w:r w:rsidR="009E437B">
              <w:t xml:space="preserve"> </w:t>
            </w:r>
            <w:r>
              <w:t>bei sitzendem Patienten)</w:t>
            </w:r>
          </w:p>
          <w:p w14:paraId="75305D57" w14:textId="77777777" w:rsidR="00AF3DC7" w:rsidRDefault="00AF3DC7" w:rsidP="00251286">
            <w:pPr>
              <w:pStyle w:val="AufzhlungPunkte"/>
              <w:numPr>
                <w:ilvl w:val="0"/>
                <w:numId w:val="19"/>
              </w:numPr>
              <w:tabs>
                <w:tab w:val="clear" w:pos="720"/>
              </w:tabs>
              <w:spacing w:after="0"/>
              <w:ind w:left="357" w:hanging="357"/>
            </w:pPr>
            <w:r>
              <w:t>Patient legt Kinn auf Kinnstütze und hält sich mit beiden Händen an den Handgriffen fest</w:t>
            </w:r>
          </w:p>
          <w:p w14:paraId="5B79D1D5" w14:textId="77777777" w:rsidR="00AF3DC7" w:rsidRDefault="00AF3DC7" w:rsidP="00251286">
            <w:pPr>
              <w:pStyle w:val="AufzhlungPunkte"/>
              <w:numPr>
                <w:ilvl w:val="0"/>
                <w:numId w:val="19"/>
              </w:numPr>
              <w:tabs>
                <w:tab w:val="clear" w:pos="720"/>
              </w:tabs>
              <w:spacing w:after="0"/>
              <w:ind w:left="357" w:hanging="357"/>
            </w:pPr>
            <w:r>
              <w:t>Auf leichte Schräghaltung der Wirbelsäule achten, um Halswirbelsäule in gestreckte Lage zu bringen (Patient: Schritt zur Säule hin)</w:t>
            </w:r>
          </w:p>
          <w:p w14:paraId="6B73C2B3" w14:textId="77777777" w:rsidR="00AF3DC7" w:rsidRDefault="00AF3DC7" w:rsidP="00251286">
            <w:pPr>
              <w:pStyle w:val="AufzhlungPunkte"/>
              <w:numPr>
                <w:ilvl w:val="0"/>
                <w:numId w:val="19"/>
              </w:numPr>
              <w:tabs>
                <w:tab w:val="clear" w:pos="720"/>
              </w:tabs>
              <w:spacing w:after="0"/>
              <w:ind w:left="357" w:hanging="357"/>
            </w:pPr>
            <w:r>
              <w:t>Aufbissstück einschwenken. Patient in Kerbe des Aufbissstücks mit Frontzähnen beißen lassen</w:t>
            </w:r>
          </w:p>
          <w:p w14:paraId="53014390" w14:textId="77777777" w:rsidR="00AF3DC7" w:rsidRDefault="00AF3DC7" w:rsidP="00251286">
            <w:pPr>
              <w:pStyle w:val="AufzhlungPunkte"/>
              <w:numPr>
                <w:ilvl w:val="0"/>
                <w:numId w:val="19"/>
              </w:numPr>
              <w:tabs>
                <w:tab w:val="clear" w:pos="720"/>
              </w:tabs>
              <w:spacing w:after="0"/>
              <w:ind w:left="357" w:hanging="357"/>
            </w:pPr>
            <w:r>
              <w:t>Bei zahnlosen Patienten: Anstatt Aufbiss</w:t>
            </w:r>
            <w:r w:rsidR="00251286">
              <w:t>-S</w:t>
            </w:r>
            <w:r>
              <w:t>tück Anlagesegment</w:t>
            </w:r>
            <w:r w:rsidR="00C05552">
              <w:t xml:space="preserve"> bzw. Kinnschale</w:t>
            </w:r>
            <w:r>
              <w:t xml:space="preserve"> verwenden</w:t>
            </w:r>
          </w:p>
          <w:p w14:paraId="7289D2F0" w14:textId="77777777" w:rsidR="00AF3DC7" w:rsidRDefault="00AF3DC7" w:rsidP="00251286">
            <w:pPr>
              <w:pStyle w:val="AufzhlungPunkte"/>
              <w:numPr>
                <w:ilvl w:val="0"/>
                <w:numId w:val="19"/>
              </w:numPr>
              <w:tabs>
                <w:tab w:val="clear" w:pos="720"/>
              </w:tabs>
              <w:spacing w:after="0"/>
              <w:ind w:left="357" w:hanging="357"/>
            </w:pPr>
            <w:r>
              <w:t>Einstellen der Kopfposition mit Hilfe des Lichtvisiers (Mittellinie, Frankfurter Horizontale, Eckzahnlinie)</w:t>
            </w:r>
          </w:p>
          <w:p w14:paraId="2C6E230C" w14:textId="77777777" w:rsidR="00AF3DC7" w:rsidRDefault="00AF3DC7" w:rsidP="00251286">
            <w:pPr>
              <w:pStyle w:val="AufzhlungPunkte"/>
              <w:numPr>
                <w:ilvl w:val="0"/>
                <w:numId w:val="19"/>
              </w:numPr>
              <w:tabs>
                <w:tab w:val="clear" w:pos="720"/>
              </w:tabs>
              <w:spacing w:after="0"/>
              <w:ind w:left="357" w:hanging="357"/>
            </w:pPr>
            <w:r>
              <w:t>Stirnstütze einstellen</w:t>
            </w:r>
          </w:p>
          <w:p w14:paraId="18433F88" w14:textId="77777777" w:rsidR="00AF3DC7" w:rsidRDefault="00C05552" w:rsidP="00251286">
            <w:pPr>
              <w:pStyle w:val="AufzhlungPunkte"/>
              <w:numPr>
                <w:ilvl w:val="0"/>
                <w:numId w:val="19"/>
              </w:numPr>
              <w:tabs>
                <w:tab w:val="clear" w:pos="720"/>
              </w:tabs>
              <w:spacing w:after="0"/>
              <w:ind w:left="357" w:hanging="357"/>
            </w:pPr>
            <w:r>
              <w:t xml:space="preserve">Sofern vorhanden </w:t>
            </w:r>
            <w:r w:rsidR="00AF3DC7">
              <w:t>Spiegel ausschwenken. Patientenposition überprüfen. Spiegel zurückschwenken</w:t>
            </w:r>
          </w:p>
          <w:p w14:paraId="66E8F269" w14:textId="77777777" w:rsidR="00AF3DC7" w:rsidRDefault="00AF3DC7" w:rsidP="00251286">
            <w:pPr>
              <w:pStyle w:val="AufzhlungPunkte"/>
              <w:numPr>
                <w:ilvl w:val="0"/>
                <w:numId w:val="19"/>
              </w:numPr>
              <w:tabs>
                <w:tab w:val="clear" w:pos="720"/>
              </w:tabs>
              <w:spacing w:after="0"/>
              <w:ind w:left="357" w:hanging="357"/>
            </w:pPr>
            <w:r>
              <w:t>Patienten anweisen, während der folgenden Aufnahme ruhig stehen zu bleiben</w:t>
            </w:r>
          </w:p>
          <w:p w14:paraId="11A89438" w14:textId="77777777" w:rsidR="00AF3DC7" w:rsidRDefault="00AF3DC7" w:rsidP="00251286">
            <w:pPr>
              <w:pStyle w:val="AufzhlungPunkte"/>
              <w:numPr>
                <w:ilvl w:val="0"/>
                <w:numId w:val="19"/>
              </w:numPr>
              <w:tabs>
                <w:tab w:val="clear" w:pos="720"/>
              </w:tabs>
              <w:spacing w:after="0"/>
              <w:ind w:left="357" w:hanging="357"/>
            </w:pPr>
            <w:r>
              <w:t>Raum verlassen, Auslöser für die gesamte Zeit der Aufnahme drücken</w:t>
            </w:r>
          </w:p>
          <w:p w14:paraId="0B4AD54E" w14:textId="77777777" w:rsidR="00AF3DC7" w:rsidRDefault="00AF3DC7" w:rsidP="00251286">
            <w:pPr>
              <w:pStyle w:val="AufzhlungPunkte"/>
              <w:numPr>
                <w:ilvl w:val="0"/>
                <w:numId w:val="19"/>
              </w:numPr>
              <w:tabs>
                <w:tab w:val="clear" w:pos="720"/>
              </w:tabs>
              <w:spacing w:after="0"/>
              <w:ind w:left="357" w:hanging="357"/>
            </w:pPr>
            <w:r>
              <w:t>Patienten vorsichtig nach hinten wegtreten lassen</w:t>
            </w:r>
          </w:p>
          <w:p w14:paraId="50E5C436" w14:textId="77777777" w:rsidR="00B956FD" w:rsidRDefault="00B956FD" w:rsidP="00251286">
            <w:pPr>
              <w:rPr>
                <w:rFonts w:ascii="Arial" w:hAnsi="Arial" w:cs="Arial"/>
                <w:sz w:val="10"/>
                <w:szCs w:val="10"/>
              </w:rPr>
            </w:pPr>
          </w:p>
          <w:p w14:paraId="19A53246" w14:textId="77777777" w:rsidR="00EE2B5A" w:rsidRPr="00A52E60" w:rsidRDefault="00EE2B5A" w:rsidP="002512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36B6A" w14:paraId="0C706F84" w14:textId="77777777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120A" w14:textId="77777777" w:rsidR="00536B6A" w:rsidRDefault="00536B6A" w:rsidP="00DF5F57">
            <w:pPr>
              <w:rPr>
                <w:rFonts w:ascii="Arial" w:hAnsi="Arial"/>
                <w:b/>
              </w:rPr>
            </w:pPr>
          </w:p>
          <w:p w14:paraId="6B12F18E" w14:textId="77777777" w:rsidR="00E767D1" w:rsidRDefault="00CC20B3" w:rsidP="00266401">
            <w:pPr>
              <w:ind w:left="357" w:hanging="3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266401">
              <w:rPr>
                <w:rFonts w:ascii="Arial" w:hAnsi="Arial"/>
                <w:b/>
              </w:rPr>
              <w:t>.</w:t>
            </w:r>
            <w:r w:rsidR="00266401">
              <w:rPr>
                <w:rFonts w:ascii="Arial" w:hAnsi="Arial"/>
                <w:b/>
              </w:rPr>
              <w:tab/>
            </w:r>
            <w:r w:rsidR="00F61C8A">
              <w:rPr>
                <w:rFonts w:ascii="Arial" w:hAnsi="Arial"/>
                <w:b/>
              </w:rPr>
              <w:t>Nach der Rö</w:t>
            </w:r>
            <w:r w:rsidR="00076596">
              <w:rPr>
                <w:rFonts w:ascii="Arial" w:hAnsi="Arial"/>
                <w:b/>
              </w:rPr>
              <w:t>ntgen</w:t>
            </w:r>
            <w:r w:rsidR="00F61C8A">
              <w:rPr>
                <w:rFonts w:ascii="Arial" w:hAnsi="Arial"/>
                <w:b/>
              </w:rPr>
              <w:t>-Aufnahme</w:t>
            </w:r>
          </w:p>
          <w:p w14:paraId="50C9D251" w14:textId="77777777" w:rsidR="00E767D1" w:rsidRPr="008E13BA" w:rsidRDefault="00E767D1" w:rsidP="00DF5F57">
            <w:pPr>
              <w:rPr>
                <w:rFonts w:ascii="Arial" w:hAnsi="Arial"/>
                <w:b/>
              </w:rPr>
            </w:pP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3F78" w14:textId="77777777" w:rsidR="00733030" w:rsidRDefault="00733030" w:rsidP="00251286">
            <w:pPr>
              <w:rPr>
                <w:rFonts w:ascii="Arial" w:hAnsi="Arial" w:cs="Arial"/>
              </w:rPr>
            </w:pPr>
          </w:p>
          <w:p w14:paraId="440DDAD3" w14:textId="77777777" w:rsidR="00266401" w:rsidRDefault="00CC20B3" w:rsidP="00251286">
            <w:pPr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kV-Wert und mA-Wert </w:t>
            </w:r>
            <w:r w:rsidR="00C05552">
              <w:rPr>
                <w:rFonts w:ascii="Arial" w:hAnsi="Arial" w:cs="Arial"/>
              </w:rPr>
              <w:t>dokumentieren</w:t>
            </w:r>
          </w:p>
          <w:p w14:paraId="6290B0A2" w14:textId="77777777" w:rsidR="00CC20B3" w:rsidRPr="00266401" w:rsidRDefault="00C05552" w:rsidP="00251286">
            <w:pPr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Sofern erforderlich </w:t>
            </w:r>
            <w:r w:rsidR="00CC20B3">
              <w:rPr>
                <w:rFonts w:ascii="Arial" w:hAnsi="Arial" w:cs="Arial"/>
              </w:rPr>
              <w:t>Rücklauftaste betätigen</w:t>
            </w:r>
          </w:p>
          <w:p w14:paraId="63D52AD7" w14:textId="77777777" w:rsidR="00C05552" w:rsidRDefault="00C05552" w:rsidP="00251286">
            <w:pPr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Speicherfolie aus Kassette entnehmen und auslesen</w:t>
            </w:r>
          </w:p>
          <w:p w14:paraId="03D95AD8" w14:textId="77777777" w:rsidR="00C05552" w:rsidRDefault="00C05552" w:rsidP="00251286">
            <w:pPr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Digitale Aufnahmen (Sensor oder Speicherfolie) auf Qualitätsmängel hin überprüfen, hinterlegte Expositionsparameter überprüfen</w:t>
            </w:r>
          </w:p>
          <w:p w14:paraId="447EB0B0" w14:textId="77777777" w:rsidR="00C05552" w:rsidRPr="00C05552" w:rsidRDefault="00C05552" w:rsidP="00251286">
            <w:pPr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Röntgen-Film aus Filmkassette entfernen und entwickeln</w:t>
            </w:r>
          </w:p>
          <w:p w14:paraId="4B4D2DD3" w14:textId="77777777" w:rsidR="00C05552" w:rsidRDefault="00C05552" w:rsidP="00251286">
            <w:pPr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Patientendaten mittels Aufkleber auf entwickeltes Röntgen-Bild übertragen</w:t>
            </w:r>
          </w:p>
          <w:p w14:paraId="6AE3C1FB" w14:textId="77777777" w:rsidR="00C05552" w:rsidRDefault="00C05552" w:rsidP="00251286">
            <w:pPr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Röntgen-Befunde dokumentieren</w:t>
            </w:r>
          </w:p>
          <w:p w14:paraId="3E959B37" w14:textId="77777777" w:rsidR="00266401" w:rsidRPr="003629A5" w:rsidRDefault="00266401" w:rsidP="00251286">
            <w:pPr>
              <w:rPr>
                <w:rFonts w:ascii="Arial" w:hAnsi="Arial" w:cs="Arial"/>
              </w:rPr>
            </w:pPr>
          </w:p>
        </w:tc>
      </w:tr>
      <w:tr w:rsidR="00A15F9A" w14:paraId="402C5902" w14:textId="77777777">
        <w:trPr>
          <w:cantSplit/>
          <w:trHeight w:val="83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C8F5" w14:textId="77777777" w:rsidR="00A15F9A" w:rsidRDefault="00A15F9A" w:rsidP="00C71D23">
            <w:pPr>
              <w:rPr>
                <w:rFonts w:ascii="Arial" w:hAnsi="Arial"/>
                <w:b/>
              </w:rPr>
            </w:pPr>
          </w:p>
          <w:p w14:paraId="5E944D12" w14:textId="77777777" w:rsidR="00A15F9A" w:rsidRDefault="00A15F9A" w:rsidP="00A15F9A">
            <w:pPr>
              <w:ind w:left="357" w:hanging="3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</w:t>
            </w:r>
            <w:r>
              <w:rPr>
                <w:rFonts w:ascii="Arial" w:hAnsi="Arial"/>
                <w:b/>
              </w:rPr>
              <w:tab/>
              <w:t xml:space="preserve">Vorbereitung </w:t>
            </w:r>
            <w:r w:rsidR="009E437B">
              <w:rPr>
                <w:rFonts w:ascii="Arial" w:hAnsi="Arial"/>
                <w:b/>
              </w:rPr>
              <w:t xml:space="preserve">der </w:t>
            </w:r>
            <w:r w:rsidR="009E437B" w:rsidRPr="009E437B">
              <w:rPr>
                <w:rFonts w:ascii="Arial" w:hAnsi="Arial"/>
                <w:b/>
              </w:rPr>
              <w:t>Röntgeneinrichtung</w:t>
            </w:r>
            <w:r>
              <w:rPr>
                <w:rFonts w:ascii="Arial" w:hAnsi="Arial"/>
                <w:b/>
              </w:rPr>
              <w:t xml:space="preserve"> für neue Aufnahme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A538" w14:textId="77777777" w:rsidR="00A15F9A" w:rsidRDefault="00A15F9A" w:rsidP="00251286">
            <w:pPr>
              <w:rPr>
                <w:rFonts w:ascii="Arial" w:hAnsi="Arial" w:cs="Arial"/>
              </w:rPr>
            </w:pPr>
          </w:p>
          <w:p w14:paraId="759854F2" w14:textId="77777777" w:rsidR="00C05552" w:rsidRDefault="00C05552" w:rsidP="00251286">
            <w:pPr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Neuen Film bzw. gelöschte Speicherfolie in die Kassette einlegen</w:t>
            </w:r>
          </w:p>
          <w:p w14:paraId="6FFFAEA3" w14:textId="77777777" w:rsidR="00A15F9A" w:rsidRDefault="00C05552" w:rsidP="00251286">
            <w:pPr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Kassette schließen (Kassette und Verstärkerfolie sorgfältig behandeln</w:t>
            </w:r>
            <w:r w:rsidDel="00C05552">
              <w:rPr>
                <w:rFonts w:ascii="Arial" w:hAnsi="Arial" w:cs="Arial"/>
              </w:rPr>
              <w:t xml:space="preserve"> </w:t>
            </w:r>
            <w:r w:rsidR="00A15F9A">
              <w:rPr>
                <w:rFonts w:ascii="Arial" w:hAnsi="Arial" w:cs="Arial"/>
              </w:rPr>
              <w:t xml:space="preserve">Haltebügel </w:t>
            </w:r>
            <w:r w:rsidR="009E437B">
              <w:rPr>
                <w:rFonts w:ascii="Arial" w:hAnsi="Arial" w:cs="Arial"/>
              </w:rPr>
              <w:t xml:space="preserve">an der </w:t>
            </w:r>
            <w:r w:rsidR="009E437B" w:rsidRPr="009E437B">
              <w:rPr>
                <w:rFonts w:ascii="Arial" w:hAnsi="Arial" w:cs="Arial"/>
              </w:rPr>
              <w:t>Röntgeneinrichtung</w:t>
            </w:r>
            <w:r w:rsidR="009E437B">
              <w:rPr>
                <w:rFonts w:ascii="Arial" w:hAnsi="Arial" w:cs="Arial"/>
              </w:rPr>
              <w:t xml:space="preserve"> </w:t>
            </w:r>
            <w:r w:rsidR="00A15F9A">
              <w:rPr>
                <w:rFonts w:ascii="Arial" w:hAnsi="Arial" w:cs="Arial"/>
              </w:rPr>
              <w:t>zur Aufnahme der Filmkassette zurückziehen und Kassette in die Halteschiene schieben</w:t>
            </w:r>
          </w:p>
          <w:p w14:paraId="3EDBA49E" w14:textId="77777777" w:rsidR="00A15F9A" w:rsidRDefault="00A15F9A" w:rsidP="00251286">
            <w:pPr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Haltebügel zurückschwenken</w:t>
            </w:r>
          </w:p>
          <w:p w14:paraId="0B470F8D" w14:textId="77777777" w:rsidR="00A15F9A" w:rsidRDefault="00A15F9A" w:rsidP="00251286">
            <w:pPr>
              <w:rPr>
                <w:rFonts w:ascii="Arial" w:hAnsi="Arial" w:cs="Arial"/>
              </w:rPr>
            </w:pPr>
          </w:p>
        </w:tc>
      </w:tr>
      <w:tr w:rsidR="00C71D23" w14:paraId="3512C625" w14:textId="77777777">
        <w:trPr>
          <w:cantSplit/>
          <w:trHeight w:val="83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71D4" w14:textId="77777777" w:rsidR="00C71D23" w:rsidRDefault="00C71D23" w:rsidP="00C71D23">
            <w:pPr>
              <w:rPr>
                <w:rFonts w:ascii="Arial" w:hAnsi="Arial"/>
                <w:b/>
              </w:rPr>
            </w:pPr>
          </w:p>
          <w:p w14:paraId="689E8C28" w14:textId="77777777" w:rsidR="00C71D23" w:rsidRDefault="00C71D23" w:rsidP="00C71D23">
            <w:pPr>
              <w:ind w:left="357" w:hanging="3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</w:t>
            </w:r>
            <w:r>
              <w:rPr>
                <w:rFonts w:ascii="Arial" w:hAnsi="Arial"/>
                <w:b/>
              </w:rPr>
              <w:tab/>
            </w:r>
            <w:r w:rsidR="00164C51">
              <w:rPr>
                <w:rFonts w:ascii="Arial" w:hAnsi="Arial"/>
                <w:b/>
              </w:rPr>
              <w:t>Eintrag in Rö</w:t>
            </w:r>
            <w:r w:rsidR="00076596">
              <w:rPr>
                <w:rFonts w:ascii="Arial" w:hAnsi="Arial"/>
                <w:b/>
              </w:rPr>
              <w:t>ntgen</w:t>
            </w:r>
            <w:r w:rsidR="00164C51">
              <w:rPr>
                <w:rFonts w:ascii="Arial" w:hAnsi="Arial"/>
                <w:b/>
              </w:rPr>
              <w:t>-Kontrollbuch</w:t>
            </w:r>
          </w:p>
          <w:p w14:paraId="2573D8F0" w14:textId="77777777" w:rsidR="00C71D23" w:rsidRDefault="00C71D23" w:rsidP="00C71D23">
            <w:pPr>
              <w:rPr>
                <w:rFonts w:ascii="Arial" w:hAnsi="Arial"/>
                <w:b/>
              </w:rPr>
            </w:pPr>
          </w:p>
          <w:p w14:paraId="68564175" w14:textId="77777777" w:rsidR="00C71D23" w:rsidRDefault="00C71D23" w:rsidP="00C71D23">
            <w:pPr>
              <w:ind w:left="357" w:hanging="357"/>
              <w:rPr>
                <w:rFonts w:ascii="Arial" w:hAnsi="Arial"/>
                <w:b/>
              </w:rPr>
            </w:pP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1047" w14:textId="77777777" w:rsidR="00C71D23" w:rsidRDefault="00C71D23" w:rsidP="00251286">
            <w:pPr>
              <w:rPr>
                <w:rFonts w:ascii="Arial" w:hAnsi="Arial" w:cs="Arial"/>
              </w:rPr>
            </w:pPr>
          </w:p>
          <w:p w14:paraId="12EF476B" w14:textId="77777777" w:rsidR="00C71D23" w:rsidRPr="00F34854" w:rsidRDefault="00164C51" w:rsidP="00251286">
            <w:pPr>
              <w:numPr>
                <w:ilvl w:val="0"/>
                <w:numId w:val="14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Daten des Patienten, </w:t>
            </w:r>
            <w:r w:rsidR="000240AF">
              <w:rPr>
                <w:rFonts w:ascii="Arial" w:hAnsi="Arial" w:cs="Arial"/>
              </w:rPr>
              <w:t>kV-Wert, mA-Wert, Frage nach Schwangerschaft und</w:t>
            </w:r>
            <w:r>
              <w:rPr>
                <w:rFonts w:ascii="Arial" w:hAnsi="Arial" w:cs="Arial"/>
              </w:rPr>
              <w:t xml:space="preserve"> rechtfertigende Indikation in Rö</w:t>
            </w:r>
            <w:r w:rsidR="00076596">
              <w:rPr>
                <w:rFonts w:ascii="Arial" w:hAnsi="Arial" w:cs="Arial"/>
              </w:rPr>
              <w:t>ntgen</w:t>
            </w:r>
            <w:r>
              <w:rPr>
                <w:rFonts w:ascii="Arial" w:hAnsi="Arial" w:cs="Arial"/>
              </w:rPr>
              <w:t>-Kontrollbuch eintragen</w:t>
            </w:r>
            <w:r w:rsidR="00C05552">
              <w:rPr>
                <w:rFonts w:ascii="Arial" w:hAnsi="Arial" w:cs="Arial"/>
              </w:rPr>
              <w:t>, sofern nicht bereits digital dokumentiert</w:t>
            </w:r>
          </w:p>
          <w:p w14:paraId="00937C43" w14:textId="77777777" w:rsidR="00C71D23" w:rsidRDefault="00C71D23" w:rsidP="00251286">
            <w:pPr>
              <w:rPr>
                <w:rFonts w:ascii="Arial" w:hAnsi="Arial" w:cs="Arial"/>
              </w:rPr>
            </w:pPr>
          </w:p>
        </w:tc>
      </w:tr>
    </w:tbl>
    <w:p w14:paraId="2C484EF0" w14:textId="77777777" w:rsidR="00BE6325" w:rsidRDefault="00BE6325">
      <w:pPr>
        <w:rPr>
          <w:rFonts w:ascii="Arial" w:hAnsi="Arial" w:cs="Arial"/>
        </w:rPr>
      </w:pPr>
    </w:p>
    <w:p w14:paraId="6D0915D4" w14:textId="77777777" w:rsidR="007E1FB7" w:rsidRPr="007E1FB7" w:rsidRDefault="007E1FB7">
      <w:pPr>
        <w:rPr>
          <w:rFonts w:ascii="Arial" w:hAnsi="Arial" w:cs="Arial"/>
        </w:rPr>
      </w:pPr>
    </w:p>
    <w:sectPr w:rsidR="007E1FB7" w:rsidRPr="007E1FB7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B7C3" w14:textId="77777777" w:rsidR="0072548D" w:rsidRDefault="0072548D">
      <w:r>
        <w:separator/>
      </w:r>
    </w:p>
  </w:endnote>
  <w:endnote w:type="continuationSeparator" w:id="0">
    <w:p w14:paraId="2347687D" w14:textId="77777777" w:rsidR="0072548D" w:rsidRDefault="0072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3F60" w14:textId="2D38BFC6" w:rsidR="00F63877" w:rsidRPr="00076596" w:rsidRDefault="00076596" w:rsidP="00251286">
    <w:pPr>
      <w:pStyle w:val="Fuzeile"/>
      <w:tabs>
        <w:tab w:val="clear" w:pos="4536"/>
        <w:tab w:val="center" w:pos="4820"/>
      </w:tabs>
      <w:rPr>
        <w:rFonts w:ascii="Arial" w:hAnsi="Arial" w:cs="Arial"/>
      </w:rPr>
    </w:pPr>
    <w:r>
      <w:rPr>
        <w:rFonts w:ascii="Arial" w:hAnsi="Arial" w:cs="Arial"/>
      </w:rPr>
      <w:t xml:space="preserve">© </w:t>
    </w:r>
    <w:r w:rsidR="00F63877" w:rsidRPr="00164C51">
      <w:rPr>
        <w:rStyle w:val="Seitenzahl"/>
        <w:rFonts w:ascii="Arial" w:hAnsi="Arial"/>
      </w:rPr>
      <w:t xml:space="preserve">LZK BW </w:t>
    </w:r>
    <w:r w:rsidR="009923F4">
      <w:rPr>
        <w:rStyle w:val="Seitenzahl"/>
        <w:rFonts w:ascii="Arial" w:hAnsi="Arial"/>
      </w:rPr>
      <w:t>11</w:t>
    </w:r>
    <w:r w:rsidR="007A05AA">
      <w:rPr>
        <w:rStyle w:val="Seitenzahl"/>
        <w:rFonts w:ascii="Arial" w:hAnsi="Arial"/>
      </w:rPr>
      <w:t>/20</w:t>
    </w:r>
    <w:r w:rsidR="00D95D8C">
      <w:rPr>
        <w:rStyle w:val="Seitenzahl"/>
        <w:rFonts w:ascii="Arial" w:hAnsi="Arial"/>
      </w:rPr>
      <w:t>21</w:t>
    </w:r>
    <w:r>
      <w:rPr>
        <w:rStyle w:val="Seitenzahl"/>
        <w:rFonts w:ascii="Arial" w:hAnsi="Arial"/>
      </w:rPr>
      <w:tab/>
    </w:r>
    <w:r w:rsidR="00D14BFC">
      <w:rPr>
        <w:rStyle w:val="Seitenzahl"/>
        <w:rFonts w:ascii="Arial" w:hAnsi="Arial"/>
      </w:rPr>
      <w:t xml:space="preserve">Arbeitsanweisungen – Röntgen </w:t>
    </w:r>
    <w:r>
      <w:rPr>
        <w:rStyle w:val="Seitenzahl"/>
        <w:rFonts w:ascii="Arial" w:hAnsi="Arial"/>
      </w:rPr>
      <w:tab/>
      <w:t xml:space="preserve">Seite </w:t>
    </w:r>
    <w:r w:rsidRPr="00076596">
      <w:rPr>
        <w:rStyle w:val="Seitenzahl"/>
        <w:rFonts w:ascii="Arial" w:hAnsi="Arial" w:cs="Arial"/>
      </w:rPr>
      <w:fldChar w:fldCharType="begin"/>
    </w:r>
    <w:r w:rsidRPr="00076596">
      <w:rPr>
        <w:rStyle w:val="Seitenzahl"/>
        <w:rFonts w:ascii="Arial" w:hAnsi="Arial" w:cs="Arial"/>
      </w:rPr>
      <w:instrText xml:space="preserve"> PAGE </w:instrText>
    </w:r>
    <w:r w:rsidRPr="00076596">
      <w:rPr>
        <w:rStyle w:val="Seitenzahl"/>
        <w:rFonts w:ascii="Arial" w:hAnsi="Arial" w:cs="Arial"/>
      </w:rPr>
      <w:fldChar w:fldCharType="separate"/>
    </w:r>
    <w:r w:rsidR="00C05552">
      <w:rPr>
        <w:rStyle w:val="Seitenzahl"/>
        <w:rFonts w:ascii="Arial" w:hAnsi="Arial" w:cs="Arial"/>
        <w:noProof/>
      </w:rPr>
      <w:t>1</w:t>
    </w:r>
    <w:r w:rsidRPr="00076596"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56E6" w14:textId="77777777" w:rsidR="0072548D" w:rsidRDefault="0072548D">
      <w:r>
        <w:separator/>
      </w:r>
    </w:p>
  </w:footnote>
  <w:footnote w:type="continuationSeparator" w:id="0">
    <w:p w14:paraId="67B7E002" w14:textId="77777777" w:rsidR="0072548D" w:rsidRDefault="00725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D97"/>
    <w:multiLevelType w:val="hybridMultilevel"/>
    <w:tmpl w:val="9ED28D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53FF"/>
    <w:multiLevelType w:val="hybridMultilevel"/>
    <w:tmpl w:val="64684E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71903"/>
    <w:multiLevelType w:val="hybridMultilevel"/>
    <w:tmpl w:val="6E90F8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642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2D709A"/>
    <w:multiLevelType w:val="hybridMultilevel"/>
    <w:tmpl w:val="325C4F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53C9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276F7F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F501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87595D"/>
    <w:multiLevelType w:val="hybridMultilevel"/>
    <w:tmpl w:val="F8CC59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F02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DC27E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54C12D34"/>
    <w:multiLevelType w:val="singleLevel"/>
    <w:tmpl w:val="F72A9168"/>
    <w:lvl w:ilvl="0">
      <w:start w:val="1"/>
      <w:numFmt w:val="bullet"/>
      <w:pStyle w:val="AufzhlungPunkte"/>
      <w:lvlText w:val="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</w:abstractNum>
  <w:abstractNum w:abstractNumId="12" w15:restartNumberingAfterBreak="0">
    <w:nsid w:val="588F2609"/>
    <w:multiLevelType w:val="multilevel"/>
    <w:tmpl w:val="325C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77B4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97759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D733C41"/>
    <w:multiLevelType w:val="hybridMultilevel"/>
    <w:tmpl w:val="84C4B6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94A30"/>
    <w:multiLevelType w:val="hybridMultilevel"/>
    <w:tmpl w:val="2812BF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3155B"/>
    <w:multiLevelType w:val="hybridMultilevel"/>
    <w:tmpl w:val="0916DBBC"/>
    <w:lvl w:ilvl="0" w:tplc="3CDE97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574C0"/>
    <w:multiLevelType w:val="hybridMultilevel"/>
    <w:tmpl w:val="69C642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4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18"/>
  </w:num>
  <w:num w:numId="12">
    <w:abstractNumId w:val="0"/>
  </w:num>
  <w:num w:numId="13">
    <w:abstractNumId w:val="1"/>
  </w:num>
  <w:num w:numId="14">
    <w:abstractNumId w:val="16"/>
  </w:num>
  <w:num w:numId="15">
    <w:abstractNumId w:val="12"/>
  </w:num>
  <w:num w:numId="16">
    <w:abstractNumId w:val="17"/>
  </w:num>
  <w:num w:numId="17">
    <w:abstractNumId w:val="8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A3"/>
    <w:rsid w:val="000240AF"/>
    <w:rsid w:val="00035E87"/>
    <w:rsid w:val="00076596"/>
    <w:rsid w:val="00080616"/>
    <w:rsid w:val="000A09D4"/>
    <w:rsid w:val="000A5AC2"/>
    <w:rsid w:val="000D1185"/>
    <w:rsid w:val="000E427E"/>
    <w:rsid w:val="00164C51"/>
    <w:rsid w:val="00175543"/>
    <w:rsid w:val="001A4816"/>
    <w:rsid w:val="001A75AC"/>
    <w:rsid w:val="001C7BC8"/>
    <w:rsid w:val="001D160A"/>
    <w:rsid w:val="001D1C4C"/>
    <w:rsid w:val="001D6A93"/>
    <w:rsid w:val="00251286"/>
    <w:rsid w:val="00252D9F"/>
    <w:rsid w:val="00266401"/>
    <w:rsid w:val="002B6893"/>
    <w:rsid w:val="00337021"/>
    <w:rsid w:val="003629A5"/>
    <w:rsid w:val="003774A6"/>
    <w:rsid w:val="0039504B"/>
    <w:rsid w:val="003C5A71"/>
    <w:rsid w:val="003D1A82"/>
    <w:rsid w:val="003E01F7"/>
    <w:rsid w:val="00413AB8"/>
    <w:rsid w:val="00437926"/>
    <w:rsid w:val="00440D0B"/>
    <w:rsid w:val="00483A63"/>
    <w:rsid w:val="0050238C"/>
    <w:rsid w:val="00535D8B"/>
    <w:rsid w:val="00536B6A"/>
    <w:rsid w:val="00543BB6"/>
    <w:rsid w:val="00566745"/>
    <w:rsid w:val="005C66B2"/>
    <w:rsid w:val="005E5540"/>
    <w:rsid w:val="006043F3"/>
    <w:rsid w:val="006243B1"/>
    <w:rsid w:val="006E3099"/>
    <w:rsid w:val="007158F5"/>
    <w:rsid w:val="0072548D"/>
    <w:rsid w:val="00732F05"/>
    <w:rsid w:val="00733030"/>
    <w:rsid w:val="00763A12"/>
    <w:rsid w:val="00776DEC"/>
    <w:rsid w:val="007932A1"/>
    <w:rsid w:val="007A05AA"/>
    <w:rsid w:val="007C5111"/>
    <w:rsid w:val="007E1FB7"/>
    <w:rsid w:val="007F3149"/>
    <w:rsid w:val="007F62F1"/>
    <w:rsid w:val="00850CFB"/>
    <w:rsid w:val="008540E4"/>
    <w:rsid w:val="00897E4D"/>
    <w:rsid w:val="008B058E"/>
    <w:rsid w:val="008C1303"/>
    <w:rsid w:val="008D6607"/>
    <w:rsid w:val="008E13BA"/>
    <w:rsid w:val="00916703"/>
    <w:rsid w:val="00925DAC"/>
    <w:rsid w:val="009923F4"/>
    <w:rsid w:val="00992EF4"/>
    <w:rsid w:val="009D1063"/>
    <w:rsid w:val="009E437B"/>
    <w:rsid w:val="009F26ED"/>
    <w:rsid w:val="00A15F9A"/>
    <w:rsid w:val="00A52E60"/>
    <w:rsid w:val="00AF3DC7"/>
    <w:rsid w:val="00B0115F"/>
    <w:rsid w:val="00B0313C"/>
    <w:rsid w:val="00B81BA3"/>
    <w:rsid w:val="00B956FD"/>
    <w:rsid w:val="00BA5C55"/>
    <w:rsid w:val="00BB4FE7"/>
    <w:rsid w:val="00BC4FF3"/>
    <w:rsid w:val="00BC6CAE"/>
    <w:rsid w:val="00BE6325"/>
    <w:rsid w:val="00C05552"/>
    <w:rsid w:val="00C21D43"/>
    <w:rsid w:val="00C71D23"/>
    <w:rsid w:val="00C83D8F"/>
    <w:rsid w:val="00CC20B3"/>
    <w:rsid w:val="00CD71B9"/>
    <w:rsid w:val="00CE35FE"/>
    <w:rsid w:val="00D0132A"/>
    <w:rsid w:val="00D06704"/>
    <w:rsid w:val="00D14BFC"/>
    <w:rsid w:val="00D4238F"/>
    <w:rsid w:val="00D76A0D"/>
    <w:rsid w:val="00D803A8"/>
    <w:rsid w:val="00D95D8C"/>
    <w:rsid w:val="00DA0E9D"/>
    <w:rsid w:val="00DF1517"/>
    <w:rsid w:val="00DF5F57"/>
    <w:rsid w:val="00DF762B"/>
    <w:rsid w:val="00E174AF"/>
    <w:rsid w:val="00E767D1"/>
    <w:rsid w:val="00E81A4A"/>
    <w:rsid w:val="00EC7ED2"/>
    <w:rsid w:val="00EE2B5A"/>
    <w:rsid w:val="00F34854"/>
    <w:rsid w:val="00F61C8A"/>
    <w:rsid w:val="00F63877"/>
    <w:rsid w:val="00F77160"/>
    <w:rsid w:val="00FA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21AFB"/>
  <w15:chartTrackingRefBased/>
  <w15:docId w15:val="{D19BA7EB-412E-4E1D-916B-0E4CDACD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48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E01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01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E01F7"/>
  </w:style>
  <w:style w:type="paragraph" w:styleId="Sprechblasentext">
    <w:name w:val="Balloon Text"/>
    <w:basedOn w:val="Standard"/>
    <w:semiHidden/>
    <w:rsid w:val="003E01F7"/>
    <w:rPr>
      <w:rFonts w:ascii="Tahoma" w:hAnsi="Tahoma" w:cs="Tahoma"/>
      <w:sz w:val="16"/>
      <w:szCs w:val="16"/>
    </w:rPr>
  </w:style>
  <w:style w:type="paragraph" w:customStyle="1" w:styleId="AufzhlungPunkte">
    <w:name w:val="AufzählungPunkte"/>
    <w:basedOn w:val="Standard"/>
    <w:rsid w:val="00AF3DC7"/>
    <w:pPr>
      <w:widowControl w:val="0"/>
      <w:numPr>
        <w:numId w:val="18"/>
      </w:numPr>
      <w:spacing w:after="100"/>
    </w:pPr>
    <w:rPr>
      <w:rFonts w:ascii="Arial" w:hAnsi="Arial"/>
      <w:snapToGrid w:val="0"/>
    </w:rPr>
  </w:style>
  <w:style w:type="character" w:styleId="Hyperlink">
    <w:name w:val="Hyperlink"/>
    <w:basedOn w:val="Absatz-Standardschriftart"/>
    <w:rsid w:val="00992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zk-bw.de/fileadmin/user_upload/Downloads/Rund_um_die_Praxisf%C3%BChrung/Merkblatt_Patientenschutzmitte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Landeszahnärztekammer Baden-Württemberg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Sandra Munk</dc:creator>
  <cp:keywords/>
  <cp:lastModifiedBy>Wagner, Marco</cp:lastModifiedBy>
  <cp:revision>5</cp:revision>
  <cp:lastPrinted>2003-02-13T14:31:00Z</cp:lastPrinted>
  <dcterms:created xsi:type="dcterms:W3CDTF">2021-04-07T14:52:00Z</dcterms:created>
  <dcterms:modified xsi:type="dcterms:W3CDTF">2021-11-10T08:59:00Z</dcterms:modified>
</cp:coreProperties>
</file>