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42"/>
      </w:tblGrid>
      <w:tr w:rsidR="001D0B6B" w:rsidRPr="00C47987" w14:paraId="269F138C" w14:textId="77777777">
        <w:trPr>
          <w:cantSplit/>
        </w:trPr>
        <w:tc>
          <w:tcPr>
            <w:tcW w:w="9142" w:type="dxa"/>
            <w:shd w:val="pct15" w:color="auto" w:fill="FFFFFF"/>
          </w:tcPr>
          <w:p w14:paraId="51F480C6" w14:textId="77777777" w:rsidR="001D0B6B" w:rsidRPr="00C47987" w:rsidRDefault="001D0B6B" w:rsidP="00E57E81">
            <w:pPr>
              <w:jc w:val="center"/>
              <w:rPr>
                <w:rFonts w:ascii="Arial" w:hAnsi="Arial"/>
                <w:b/>
                <w:sz w:val="56"/>
              </w:rPr>
            </w:pPr>
            <w:r w:rsidRPr="00C47987">
              <w:rPr>
                <w:rFonts w:ascii="Arial" w:hAnsi="Arial"/>
                <w:b/>
                <w:sz w:val="56"/>
              </w:rPr>
              <w:t>Personal</w:t>
            </w:r>
          </w:p>
          <w:p w14:paraId="2BFD11C2" w14:textId="77777777" w:rsidR="001D0B6B" w:rsidRPr="005C23CB" w:rsidRDefault="001D0B6B" w:rsidP="005C23CB">
            <w:pPr>
              <w:rPr>
                <w:rFonts w:ascii="Arial" w:hAnsi="Arial"/>
                <w:sz w:val="20"/>
              </w:rPr>
            </w:pPr>
          </w:p>
        </w:tc>
      </w:tr>
    </w:tbl>
    <w:p w14:paraId="3FBDB40E" w14:textId="77777777" w:rsidR="001D0B6B" w:rsidRPr="00C47987" w:rsidRDefault="001D0B6B" w:rsidP="001D0B6B">
      <w:pPr>
        <w:rPr>
          <w:rFonts w:ascii="Arial" w:hAnsi="Arial"/>
          <w:sz w:val="20"/>
        </w:rPr>
      </w:pPr>
    </w:p>
    <w:tbl>
      <w:tblPr>
        <w:tblW w:w="0" w:type="auto"/>
        <w:tblLayout w:type="fixed"/>
        <w:tblCellMar>
          <w:left w:w="70" w:type="dxa"/>
          <w:right w:w="70" w:type="dxa"/>
        </w:tblCellMar>
        <w:tblLook w:val="0000" w:firstRow="0" w:lastRow="0" w:firstColumn="0" w:lastColumn="0" w:noHBand="0" w:noVBand="0"/>
      </w:tblPr>
      <w:tblGrid>
        <w:gridCol w:w="8150"/>
        <w:gridCol w:w="1006"/>
      </w:tblGrid>
      <w:tr w:rsidR="00B072D2" w:rsidRPr="00C47987" w14:paraId="520BEF27" w14:textId="77777777">
        <w:trPr>
          <w:cantSplit/>
        </w:trPr>
        <w:tc>
          <w:tcPr>
            <w:tcW w:w="8150" w:type="dxa"/>
            <w:tcBorders>
              <w:top w:val="single" w:sz="6" w:space="0" w:color="auto"/>
              <w:left w:val="single" w:sz="6" w:space="0" w:color="auto"/>
              <w:bottom w:val="single" w:sz="6" w:space="0" w:color="auto"/>
              <w:right w:val="single" w:sz="6" w:space="0" w:color="auto"/>
            </w:tcBorders>
            <w:shd w:val="pct15" w:color="auto" w:fill="FFFFFF"/>
          </w:tcPr>
          <w:p w14:paraId="6BB160E3" w14:textId="77777777" w:rsidR="00B072D2" w:rsidRPr="005C23CB" w:rsidRDefault="00B072D2" w:rsidP="006614FA">
            <w:pPr>
              <w:rPr>
                <w:rFonts w:ascii="Arial" w:hAnsi="Arial"/>
                <w:sz w:val="20"/>
              </w:rPr>
            </w:pPr>
          </w:p>
          <w:p w14:paraId="0EDEE293" w14:textId="77777777" w:rsidR="00B072D2" w:rsidRPr="00C47987" w:rsidRDefault="00B072D2" w:rsidP="006614FA">
            <w:pPr>
              <w:jc w:val="center"/>
              <w:rPr>
                <w:rFonts w:ascii="Arial" w:hAnsi="Arial"/>
                <w:b/>
                <w:i/>
                <w:sz w:val="44"/>
                <w:szCs w:val="44"/>
              </w:rPr>
            </w:pPr>
            <w:r w:rsidRPr="00C47987">
              <w:rPr>
                <w:rFonts w:ascii="Arial" w:hAnsi="Arial"/>
                <w:b/>
                <w:i/>
                <w:sz w:val="44"/>
                <w:szCs w:val="44"/>
              </w:rPr>
              <w:t>Allgemeines zum Arbeitsverhältnis</w:t>
            </w:r>
          </w:p>
          <w:p w14:paraId="17A6C97E" w14:textId="77777777" w:rsidR="00B072D2" w:rsidRPr="005C23CB" w:rsidRDefault="00B072D2" w:rsidP="006614FA">
            <w:pPr>
              <w:rPr>
                <w:rFonts w:ascii="Arial" w:hAnsi="Arial"/>
                <w:sz w:val="20"/>
              </w:rPr>
            </w:pPr>
          </w:p>
        </w:tc>
        <w:tc>
          <w:tcPr>
            <w:tcW w:w="1006" w:type="dxa"/>
            <w:tcBorders>
              <w:top w:val="single" w:sz="6" w:space="0" w:color="auto"/>
              <w:left w:val="single" w:sz="6" w:space="0" w:color="auto"/>
              <w:bottom w:val="single" w:sz="6" w:space="0" w:color="auto"/>
              <w:right w:val="single" w:sz="6" w:space="0" w:color="auto"/>
            </w:tcBorders>
            <w:shd w:val="pct20" w:color="auto" w:fill="FFFFFF"/>
            <w:vAlign w:val="center"/>
          </w:tcPr>
          <w:p w14:paraId="748CA111" w14:textId="77777777" w:rsidR="00B072D2" w:rsidRPr="00C47987" w:rsidRDefault="00B072D2" w:rsidP="006614FA">
            <w:pPr>
              <w:jc w:val="center"/>
              <w:rPr>
                <w:rFonts w:ascii="Arial" w:hAnsi="Arial"/>
                <w:sz w:val="32"/>
                <w:szCs w:val="32"/>
              </w:rPr>
            </w:pPr>
            <w:r w:rsidRPr="00C47987">
              <w:rPr>
                <w:rFonts w:ascii="Arial" w:hAnsi="Arial"/>
                <w:b/>
                <w:sz w:val="32"/>
                <w:szCs w:val="32"/>
              </w:rPr>
              <w:t>2</w:t>
            </w:r>
            <w:r w:rsidR="00F0595D" w:rsidRPr="00C47987">
              <w:rPr>
                <w:rFonts w:ascii="Arial" w:hAnsi="Arial"/>
                <w:b/>
                <w:sz w:val="32"/>
                <w:szCs w:val="32"/>
              </w:rPr>
              <w:t>.</w:t>
            </w:r>
          </w:p>
        </w:tc>
      </w:tr>
    </w:tbl>
    <w:p w14:paraId="2EE28D40" w14:textId="77777777" w:rsidR="00B072D2" w:rsidRPr="005C23CB" w:rsidRDefault="00B072D2" w:rsidP="001D0B6B">
      <w:pPr>
        <w:rPr>
          <w:rFonts w:ascii="Arial" w:hAnsi="Arial"/>
          <w:sz w:val="20"/>
        </w:rPr>
      </w:pPr>
    </w:p>
    <w:p w14:paraId="4451A12C" w14:textId="77777777" w:rsidR="005C23CB" w:rsidRPr="005C23CB" w:rsidRDefault="005C23CB" w:rsidP="005C23CB">
      <w:pPr>
        <w:rPr>
          <w:rFonts w:ascii="Arial" w:hAnsi="Arial"/>
          <w:sz w:val="20"/>
        </w:rPr>
      </w:pPr>
    </w:p>
    <w:p w14:paraId="0AA0F56C" w14:textId="77777777" w:rsidR="005C23CB" w:rsidRPr="005C23CB" w:rsidRDefault="005C23CB" w:rsidP="005C23CB">
      <w:pPr>
        <w:rPr>
          <w:rFonts w:ascii="Arial" w:hAnsi="Arial"/>
          <w:sz w:val="20"/>
        </w:rPr>
      </w:pPr>
    </w:p>
    <w:p w14:paraId="5BF3DAF1" w14:textId="77777777" w:rsidR="005C23CB" w:rsidRPr="005C23CB" w:rsidRDefault="005C23CB" w:rsidP="005C23CB">
      <w:pPr>
        <w:rPr>
          <w:rStyle w:val="Hyperlink"/>
          <w:rFonts w:ascii="Arial" w:hAnsi="Arial"/>
          <w:b/>
          <w:bCs/>
          <w:sz w:val="48"/>
          <w:szCs w:val="48"/>
        </w:rPr>
      </w:pPr>
      <w:r w:rsidRPr="005C23CB">
        <w:rPr>
          <w:rFonts w:ascii="Arial" w:hAnsi="Arial"/>
          <w:b/>
          <w:bCs/>
          <w:color w:val="800080"/>
          <w:sz w:val="48"/>
          <w:szCs w:val="48"/>
        </w:rPr>
        <w:fldChar w:fldCharType="begin"/>
      </w:r>
      <w:r w:rsidR="00AB79AB">
        <w:rPr>
          <w:rFonts w:ascii="Arial" w:hAnsi="Arial"/>
          <w:b/>
          <w:bCs/>
          <w:color w:val="800080"/>
          <w:sz w:val="48"/>
          <w:szCs w:val="48"/>
        </w:rPr>
        <w:instrText>HYPERLINK  \l "Kap_I_Inhaltsverzeichnis"</w:instrText>
      </w:r>
      <w:r w:rsidRPr="005C23CB">
        <w:rPr>
          <w:rFonts w:ascii="Arial" w:hAnsi="Arial"/>
          <w:b/>
          <w:bCs/>
          <w:color w:val="800080"/>
          <w:sz w:val="48"/>
          <w:szCs w:val="48"/>
        </w:rPr>
      </w:r>
      <w:r w:rsidRPr="005C23CB">
        <w:rPr>
          <w:rFonts w:ascii="Arial" w:hAnsi="Arial"/>
          <w:b/>
          <w:bCs/>
          <w:color w:val="800080"/>
          <w:sz w:val="48"/>
          <w:szCs w:val="48"/>
        </w:rPr>
        <w:fldChar w:fldCharType="separate"/>
      </w:r>
      <w:r w:rsidRPr="005C23CB">
        <w:rPr>
          <w:rStyle w:val="Hyperlink"/>
          <w:rFonts w:ascii="Arial" w:hAnsi="Arial"/>
          <w:b/>
          <w:bCs/>
          <w:sz w:val="48"/>
          <w:szCs w:val="48"/>
        </w:rPr>
        <w:t>I</w:t>
      </w:r>
      <w:r w:rsidRPr="005C23CB">
        <w:rPr>
          <w:rStyle w:val="Hyperlink"/>
          <w:rFonts w:ascii="Arial" w:hAnsi="Arial"/>
          <w:b/>
          <w:bCs/>
          <w:sz w:val="48"/>
          <w:szCs w:val="48"/>
        </w:rPr>
        <w:tab/>
        <w:t>Inhaltsverzeichnis</w:t>
      </w:r>
    </w:p>
    <w:p w14:paraId="35233DEC" w14:textId="77777777" w:rsidR="005C23CB" w:rsidRPr="005C23CB" w:rsidRDefault="005C23CB" w:rsidP="005C23CB">
      <w:pPr>
        <w:rPr>
          <w:rFonts w:ascii="Arial" w:hAnsi="Arial"/>
          <w:b/>
          <w:bCs/>
          <w:color w:val="800080"/>
          <w:sz w:val="48"/>
          <w:szCs w:val="48"/>
        </w:rPr>
      </w:pPr>
      <w:r w:rsidRPr="005C23CB">
        <w:rPr>
          <w:rFonts w:ascii="Arial" w:hAnsi="Arial"/>
          <w:b/>
          <w:bCs/>
          <w:color w:val="800080"/>
          <w:sz w:val="48"/>
          <w:szCs w:val="48"/>
        </w:rPr>
        <w:fldChar w:fldCharType="end"/>
      </w:r>
    </w:p>
    <w:p w14:paraId="240B4F91" w14:textId="77777777" w:rsidR="005C23CB" w:rsidRPr="005C23CB" w:rsidRDefault="005C23CB" w:rsidP="005C23CB">
      <w:pPr>
        <w:rPr>
          <w:rStyle w:val="Hyperlink"/>
          <w:rFonts w:ascii="Arial" w:hAnsi="Arial"/>
          <w:b/>
          <w:bCs/>
          <w:sz w:val="48"/>
          <w:szCs w:val="48"/>
        </w:rPr>
      </w:pPr>
      <w:r w:rsidRPr="005C23CB">
        <w:rPr>
          <w:rFonts w:ascii="Arial" w:hAnsi="Arial"/>
          <w:b/>
          <w:bCs/>
          <w:color w:val="800080"/>
          <w:sz w:val="48"/>
          <w:szCs w:val="48"/>
        </w:rPr>
        <w:fldChar w:fldCharType="begin"/>
      </w:r>
      <w:r w:rsidR="00AB79AB">
        <w:rPr>
          <w:rFonts w:ascii="Arial" w:hAnsi="Arial"/>
          <w:b/>
          <w:bCs/>
          <w:color w:val="800080"/>
          <w:sz w:val="48"/>
          <w:szCs w:val="48"/>
        </w:rPr>
        <w:instrText>HYPERLINK  \l "Kap_II_Inhalte"</w:instrText>
      </w:r>
      <w:r w:rsidRPr="005C23CB">
        <w:rPr>
          <w:rFonts w:ascii="Arial" w:hAnsi="Arial"/>
          <w:b/>
          <w:bCs/>
          <w:color w:val="800080"/>
          <w:sz w:val="48"/>
          <w:szCs w:val="48"/>
        </w:rPr>
      </w:r>
      <w:r w:rsidRPr="005C23CB">
        <w:rPr>
          <w:rFonts w:ascii="Arial" w:hAnsi="Arial"/>
          <w:b/>
          <w:bCs/>
          <w:color w:val="800080"/>
          <w:sz w:val="48"/>
          <w:szCs w:val="48"/>
        </w:rPr>
        <w:fldChar w:fldCharType="separate"/>
      </w:r>
      <w:r w:rsidRPr="005C23CB">
        <w:rPr>
          <w:rStyle w:val="Hyperlink"/>
          <w:rFonts w:ascii="Arial" w:hAnsi="Arial"/>
          <w:b/>
          <w:bCs/>
          <w:sz w:val="48"/>
          <w:szCs w:val="48"/>
        </w:rPr>
        <w:t>II</w:t>
      </w:r>
      <w:r w:rsidRPr="005C23CB">
        <w:rPr>
          <w:rStyle w:val="Hyperlink"/>
          <w:rFonts w:ascii="Arial" w:hAnsi="Arial"/>
          <w:b/>
          <w:bCs/>
          <w:sz w:val="48"/>
          <w:szCs w:val="48"/>
        </w:rPr>
        <w:tab/>
        <w:t>Inhalte - Detailinformationen</w:t>
      </w:r>
    </w:p>
    <w:p w14:paraId="60F8366E" w14:textId="77777777" w:rsidR="005C23CB" w:rsidRPr="005C23CB" w:rsidRDefault="005C23CB" w:rsidP="005C23CB">
      <w:pPr>
        <w:rPr>
          <w:rFonts w:ascii="Arial" w:hAnsi="Arial"/>
          <w:sz w:val="20"/>
        </w:rPr>
      </w:pPr>
      <w:r w:rsidRPr="005C23CB">
        <w:rPr>
          <w:rFonts w:ascii="Arial" w:hAnsi="Arial"/>
          <w:b/>
          <w:bCs/>
          <w:color w:val="800080"/>
          <w:sz w:val="48"/>
          <w:szCs w:val="48"/>
        </w:rPr>
        <w:fldChar w:fldCharType="end"/>
      </w:r>
    </w:p>
    <w:p w14:paraId="2D4D021D" w14:textId="77777777" w:rsidR="005C23CB" w:rsidRDefault="005C23CB" w:rsidP="005C23CB">
      <w:pPr>
        <w:rPr>
          <w:rFonts w:ascii="Arial" w:hAnsi="Arial"/>
          <w:sz w:val="20"/>
        </w:rPr>
      </w:pPr>
    </w:p>
    <w:p w14:paraId="7E56D871" w14:textId="77777777" w:rsidR="005C23CB" w:rsidRPr="005C23CB" w:rsidRDefault="005C23CB" w:rsidP="005C23CB">
      <w:pPr>
        <w:rPr>
          <w:rFonts w:ascii="Arial" w:hAnsi="Arial"/>
          <w:sz w:val="20"/>
        </w:rPr>
      </w:pPr>
    </w:p>
    <w:p w14:paraId="64BA52F2" w14:textId="77777777" w:rsidR="005C23CB" w:rsidRPr="005C23CB" w:rsidRDefault="005C23CB" w:rsidP="001D0B6B">
      <w:pPr>
        <w:rPr>
          <w:rFonts w:ascii="Arial" w:hAnsi="Arial"/>
          <w:sz w:val="20"/>
        </w:rPr>
      </w:pPr>
    </w:p>
    <w:p w14:paraId="5B0CFD55" w14:textId="77777777" w:rsidR="005C23CB" w:rsidRPr="005C23CB" w:rsidRDefault="005C23CB" w:rsidP="001D0B6B">
      <w:pPr>
        <w:rPr>
          <w:rFonts w:ascii="Arial" w:hAnsi="Arial"/>
          <w:sz w:val="20"/>
        </w:rPr>
      </w:pPr>
    </w:p>
    <w:p w14:paraId="1C5F838B" w14:textId="77777777" w:rsidR="00084DD2" w:rsidRPr="00084DD2" w:rsidRDefault="005C23CB" w:rsidP="00084DD2">
      <w:pPr>
        <w:rPr>
          <w:rFonts w:ascii="Arial" w:hAnsi="Arial"/>
          <w:bCs/>
          <w:sz w:val="20"/>
        </w:rPr>
      </w:pPr>
      <w:r>
        <w:rPr>
          <w:rFonts w:ascii="Arial" w:hAnsi="Arial"/>
          <w:sz w:val="20"/>
        </w:rPr>
        <w:br w:type="page"/>
      </w:r>
    </w:p>
    <w:p w14:paraId="174620EC" w14:textId="77777777" w:rsidR="00084DD2" w:rsidRPr="00084DD2" w:rsidRDefault="00084DD2" w:rsidP="00084DD2">
      <w:pPr>
        <w:rPr>
          <w:rFonts w:ascii="Arial" w:hAnsi="Arial"/>
          <w:b/>
          <w:bCs/>
          <w:sz w:val="32"/>
          <w:szCs w:val="32"/>
        </w:rPr>
      </w:pPr>
      <w:bookmarkStart w:id="0" w:name="Kap_I_Inhaltsverzeichnis"/>
      <w:bookmarkEnd w:id="0"/>
      <w:r w:rsidRPr="00084DD2">
        <w:rPr>
          <w:rFonts w:ascii="Arial" w:hAnsi="Arial"/>
          <w:b/>
          <w:bCs/>
          <w:sz w:val="32"/>
          <w:szCs w:val="32"/>
        </w:rPr>
        <w:lastRenderedPageBreak/>
        <w:t>Inhaltsverzeichnis</w:t>
      </w:r>
    </w:p>
    <w:p w14:paraId="7869C4C3" w14:textId="77777777" w:rsidR="005C23CB" w:rsidRPr="00084DD2" w:rsidRDefault="005C23CB" w:rsidP="001D0B6B">
      <w:pPr>
        <w:rPr>
          <w:rFonts w:ascii="Arial" w:hAnsi="Arial"/>
          <w:sz w:val="20"/>
        </w:rPr>
      </w:pPr>
    </w:p>
    <w:p w14:paraId="0CAE748A" w14:textId="77777777" w:rsidR="001D0B6B" w:rsidRPr="00084DD2" w:rsidRDefault="001D0B6B" w:rsidP="001D0B6B">
      <w:pPr>
        <w:rPr>
          <w:rFonts w:ascii="Arial" w:hAnsi="Arial"/>
          <w:bCs/>
          <w:sz w:val="20"/>
        </w:rPr>
      </w:pPr>
    </w:p>
    <w:p w14:paraId="1BB983D0" w14:textId="77777777" w:rsidR="001829B1" w:rsidRPr="00C47987" w:rsidRDefault="00F0595D" w:rsidP="005D01A5">
      <w:pPr>
        <w:outlineLvl w:val="0"/>
        <w:rPr>
          <w:rFonts w:ascii="Arial" w:hAnsi="Arial"/>
          <w:b/>
          <w:szCs w:val="24"/>
        </w:rPr>
      </w:pPr>
      <w:r w:rsidRPr="00C47987">
        <w:rPr>
          <w:rFonts w:ascii="Arial" w:hAnsi="Arial"/>
          <w:b/>
          <w:szCs w:val="24"/>
        </w:rPr>
        <w:t>2.</w:t>
      </w:r>
      <w:r w:rsidR="00D421F5" w:rsidRPr="00C47987">
        <w:rPr>
          <w:rFonts w:ascii="Arial" w:hAnsi="Arial"/>
          <w:b/>
          <w:szCs w:val="24"/>
        </w:rPr>
        <w:t>1</w:t>
      </w:r>
      <w:r w:rsidR="001D0B6B" w:rsidRPr="00C47987">
        <w:rPr>
          <w:rFonts w:ascii="Arial" w:hAnsi="Arial"/>
          <w:b/>
          <w:szCs w:val="24"/>
        </w:rPr>
        <w:tab/>
      </w:r>
      <w:r w:rsidR="001D0B6B" w:rsidRPr="00C47987">
        <w:rPr>
          <w:rFonts w:ascii="Arial" w:hAnsi="Arial"/>
          <w:b/>
          <w:szCs w:val="24"/>
        </w:rPr>
        <w:tab/>
      </w:r>
      <w:hyperlink w:anchor="Pers_13_Nachweisgesetz" w:history="1">
        <w:r w:rsidR="001829B1" w:rsidRPr="00C47987">
          <w:rPr>
            <w:rStyle w:val="Hyperlink"/>
            <w:rFonts w:ascii="Arial" w:hAnsi="Arial"/>
            <w:b/>
            <w:szCs w:val="24"/>
          </w:rPr>
          <w:t>Nachweisgesetz</w:t>
        </w:r>
      </w:hyperlink>
    </w:p>
    <w:p w14:paraId="37028673" w14:textId="77777777" w:rsidR="001829B1" w:rsidRPr="00156330" w:rsidRDefault="001829B1" w:rsidP="005D01A5">
      <w:pPr>
        <w:outlineLvl w:val="0"/>
        <w:rPr>
          <w:rFonts w:ascii="Arial" w:hAnsi="Arial"/>
          <w:bCs/>
          <w:sz w:val="20"/>
        </w:rPr>
      </w:pPr>
    </w:p>
    <w:p w14:paraId="76ECB2FB" w14:textId="77777777" w:rsidR="00D015B2" w:rsidRPr="00C47987" w:rsidRDefault="00D015B2" w:rsidP="005D01A5">
      <w:pPr>
        <w:outlineLvl w:val="0"/>
        <w:rPr>
          <w:rFonts w:ascii="Arial" w:hAnsi="Arial"/>
          <w:b/>
          <w:color w:val="800080"/>
          <w:szCs w:val="24"/>
        </w:rPr>
      </w:pPr>
      <w:r w:rsidRPr="00C47987">
        <w:rPr>
          <w:rFonts w:ascii="Arial" w:hAnsi="Arial"/>
          <w:b/>
          <w:color w:val="000000"/>
          <w:szCs w:val="24"/>
        </w:rPr>
        <w:t>2.2</w:t>
      </w:r>
      <w:r w:rsidRPr="00C47987">
        <w:rPr>
          <w:rFonts w:ascii="Arial" w:hAnsi="Arial"/>
          <w:b/>
          <w:color w:val="000000"/>
          <w:szCs w:val="24"/>
        </w:rPr>
        <w:tab/>
      </w:r>
      <w:r w:rsidRPr="00C47987">
        <w:rPr>
          <w:rFonts w:ascii="Arial" w:hAnsi="Arial"/>
          <w:b/>
          <w:color w:val="000000"/>
          <w:szCs w:val="24"/>
        </w:rPr>
        <w:tab/>
      </w:r>
      <w:hyperlink w:anchor="Ehegattenarbeitsverhältnis" w:history="1">
        <w:r w:rsidRPr="00C47987">
          <w:rPr>
            <w:rStyle w:val="Hyperlink"/>
            <w:rFonts w:ascii="Arial" w:hAnsi="Arial"/>
            <w:b/>
            <w:szCs w:val="24"/>
          </w:rPr>
          <w:t>Ehegattenarbeitsverhältnis</w:t>
        </w:r>
      </w:hyperlink>
    </w:p>
    <w:p w14:paraId="719B32C7" w14:textId="77777777" w:rsidR="00D015B2" w:rsidRPr="00C47987" w:rsidRDefault="00000000" w:rsidP="007A2172">
      <w:pPr>
        <w:numPr>
          <w:ilvl w:val="0"/>
          <w:numId w:val="3"/>
        </w:numPr>
        <w:tabs>
          <w:tab w:val="clear" w:pos="360"/>
          <w:tab w:val="num" w:pos="1776"/>
        </w:tabs>
        <w:ind w:left="1776"/>
        <w:rPr>
          <w:rFonts w:ascii="Arial" w:hAnsi="Arial"/>
          <w:b/>
          <w:color w:val="800080"/>
          <w:szCs w:val="24"/>
        </w:rPr>
      </w:pPr>
      <w:hyperlink w:anchor="Ehegattenarbeitsverhältnis_Allgemeines" w:history="1">
        <w:r w:rsidR="0005690D" w:rsidRPr="00C47987">
          <w:rPr>
            <w:rStyle w:val="Hyperlink"/>
            <w:rFonts w:ascii="Arial" w:hAnsi="Arial"/>
            <w:b/>
            <w:szCs w:val="24"/>
          </w:rPr>
          <w:t>Allgemeines</w:t>
        </w:r>
      </w:hyperlink>
    </w:p>
    <w:p w14:paraId="69F7F633" w14:textId="77777777" w:rsidR="0005690D" w:rsidRPr="00C47987" w:rsidRDefault="00000000" w:rsidP="007A2172">
      <w:pPr>
        <w:numPr>
          <w:ilvl w:val="0"/>
          <w:numId w:val="3"/>
        </w:numPr>
        <w:tabs>
          <w:tab w:val="clear" w:pos="360"/>
          <w:tab w:val="num" w:pos="1776"/>
        </w:tabs>
        <w:ind w:left="1776"/>
        <w:rPr>
          <w:rFonts w:ascii="Arial" w:hAnsi="Arial"/>
          <w:b/>
          <w:color w:val="800080"/>
          <w:szCs w:val="24"/>
        </w:rPr>
      </w:pPr>
      <w:hyperlink w:anchor="Ehegattenarbeitsverhältnis_mitDritten" w:history="1">
        <w:r w:rsidR="0005690D" w:rsidRPr="00C47987">
          <w:rPr>
            <w:rStyle w:val="Hyperlink"/>
            <w:rFonts w:ascii="Arial" w:hAnsi="Arial"/>
            <w:b/>
            <w:szCs w:val="24"/>
          </w:rPr>
          <w:t>Arbeitsverhältnis wie mit Dritten</w:t>
        </w:r>
      </w:hyperlink>
    </w:p>
    <w:p w14:paraId="68ACF0BF" w14:textId="77777777" w:rsidR="0005690D" w:rsidRPr="00C47987" w:rsidRDefault="00000000" w:rsidP="007A2172">
      <w:pPr>
        <w:numPr>
          <w:ilvl w:val="0"/>
          <w:numId w:val="3"/>
        </w:numPr>
        <w:tabs>
          <w:tab w:val="clear" w:pos="360"/>
          <w:tab w:val="num" w:pos="1776"/>
        </w:tabs>
        <w:ind w:left="1776"/>
        <w:rPr>
          <w:rFonts w:ascii="Arial" w:hAnsi="Arial"/>
          <w:b/>
          <w:color w:val="800080"/>
          <w:szCs w:val="24"/>
        </w:rPr>
      </w:pPr>
      <w:hyperlink w:anchor="Ehegattenarbeitsverhältnis_Sozialvers" w:history="1">
        <w:r w:rsidR="0005690D" w:rsidRPr="00C47987">
          <w:rPr>
            <w:rStyle w:val="Hyperlink"/>
            <w:rFonts w:ascii="Arial" w:hAnsi="Arial"/>
            <w:b/>
            <w:szCs w:val="24"/>
          </w:rPr>
          <w:t>Sozialversicherungsrechtliche Einordnung</w:t>
        </w:r>
      </w:hyperlink>
    </w:p>
    <w:p w14:paraId="4D9CB0A5" w14:textId="77777777" w:rsidR="00A43E48" w:rsidRPr="00C47987" w:rsidRDefault="00000000" w:rsidP="007A2172">
      <w:pPr>
        <w:numPr>
          <w:ilvl w:val="0"/>
          <w:numId w:val="3"/>
        </w:numPr>
        <w:tabs>
          <w:tab w:val="clear" w:pos="360"/>
          <w:tab w:val="num" w:pos="1776"/>
        </w:tabs>
        <w:ind w:left="1776"/>
        <w:rPr>
          <w:rFonts w:ascii="Arial" w:hAnsi="Arial"/>
          <w:b/>
          <w:color w:val="800080"/>
          <w:szCs w:val="24"/>
        </w:rPr>
      </w:pPr>
      <w:hyperlink w:anchor="Ehegattenarbeitsverhältnis_Recht" w:history="1">
        <w:r w:rsidR="00A43E48" w:rsidRPr="00C47987">
          <w:rPr>
            <w:rStyle w:val="Hyperlink"/>
            <w:rFonts w:ascii="Arial" w:hAnsi="Arial"/>
            <w:b/>
            <w:szCs w:val="24"/>
          </w:rPr>
          <w:t>Einordnung in der Rechtsprechung</w:t>
        </w:r>
      </w:hyperlink>
    </w:p>
    <w:p w14:paraId="0F317AF1" w14:textId="77777777" w:rsidR="00D015B2" w:rsidRPr="00156330" w:rsidRDefault="00D015B2" w:rsidP="005D01A5">
      <w:pPr>
        <w:outlineLvl w:val="0"/>
        <w:rPr>
          <w:rFonts w:ascii="Arial" w:hAnsi="Arial"/>
          <w:bCs/>
          <w:color w:val="000000"/>
          <w:sz w:val="20"/>
        </w:rPr>
      </w:pPr>
    </w:p>
    <w:p w14:paraId="78463096" w14:textId="77777777" w:rsidR="001D0B6B" w:rsidRPr="00C47987" w:rsidRDefault="00E00914" w:rsidP="005D01A5">
      <w:pPr>
        <w:outlineLvl w:val="0"/>
        <w:rPr>
          <w:rFonts w:ascii="Arial" w:hAnsi="Arial"/>
          <w:b/>
          <w:color w:val="800080"/>
          <w:szCs w:val="24"/>
        </w:rPr>
      </w:pPr>
      <w:r w:rsidRPr="00C47987">
        <w:rPr>
          <w:rFonts w:ascii="Arial" w:hAnsi="Arial"/>
          <w:b/>
          <w:color w:val="000000"/>
          <w:szCs w:val="24"/>
        </w:rPr>
        <w:t>2.</w:t>
      </w:r>
      <w:r w:rsidR="0005690D" w:rsidRPr="00C47987">
        <w:rPr>
          <w:rFonts w:ascii="Arial" w:hAnsi="Arial"/>
          <w:b/>
          <w:color w:val="000000"/>
          <w:szCs w:val="24"/>
        </w:rPr>
        <w:t>3</w:t>
      </w:r>
      <w:r w:rsidRPr="00C47987">
        <w:rPr>
          <w:rFonts w:ascii="Arial" w:hAnsi="Arial"/>
          <w:b/>
          <w:color w:val="800080"/>
          <w:szCs w:val="24"/>
        </w:rPr>
        <w:tab/>
      </w:r>
      <w:r w:rsidRPr="00C47987">
        <w:rPr>
          <w:rFonts w:ascii="Arial" w:hAnsi="Arial"/>
          <w:b/>
          <w:color w:val="800080"/>
          <w:szCs w:val="24"/>
        </w:rPr>
        <w:tab/>
      </w:r>
      <w:hyperlink w:anchor="Pers_3_Schweigepflicht" w:history="1">
        <w:r w:rsidR="001D0B6B" w:rsidRPr="00C47987">
          <w:rPr>
            <w:rStyle w:val="Hyperlink"/>
            <w:rFonts w:ascii="Arial" w:hAnsi="Arial"/>
            <w:b/>
            <w:szCs w:val="24"/>
          </w:rPr>
          <w:t>Schweigepflicht</w:t>
        </w:r>
      </w:hyperlink>
    </w:p>
    <w:p w14:paraId="37C2DDCF" w14:textId="77777777" w:rsidR="001D0B6B" w:rsidRPr="00C47987" w:rsidRDefault="00000000" w:rsidP="007A2172">
      <w:pPr>
        <w:numPr>
          <w:ilvl w:val="0"/>
          <w:numId w:val="3"/>
        </w:numPr>
        <w:tabs>
          <w:tab w:val="clear" w:pos="360"/>
          <w:tab w:val="num" w:pos="1776"/>
        </w:tabs>
        <w:ind w:left="1776"/>
        <w:rPr>
          <w:rFonts w:ascii="Arial" w:hAnsi="Arial"/>
          <w:b/>
          <w:color w:val="800080"/>
          <w:szCs w:val="24"/>
        </w:rPr>
      </w:pPr>
      <w:hyperlink w:anchor="Pers_3_Schweigepflicht_Verschwiegenheit" w:history="1">
        <w:r w:rsidR="001D0B6B" w:rsidRPr="00C47987">
          <w:rPr>
            <w:rStyle w:val="Hyperlink"/>
            <w:rFonts w:ascii="Arial" w:hAnsi="Arial"/>
            <w:b/>
            <w:szCs w:val="24"/>
          </w:rPr>
          <w:t>Verpflichtung zur Verschwiegenheit</w:t>
        </w:r>
      </w:hyperlink>
    </w:p>
    <w:p w14:paraId="49C416A8" w14:textId="77777777" w:rsidR="001D0B6B" w:rsidRPr="00C47987" w:rsidRDefault="00000000" w:rsidP="007A2172">
      <w:pPr>
        <w:numPr>
          <w:ilvl w:val="0"/>
          <w:numId w:val="3"/>
        </w:numPr>
        <w:tabs>
          <w:tab w:val="clear" w:pos="360"/>
          <w:tab w:val="num" w:pos="1776"/>
        </w:tabs>
        <w:ind w:left="1776"/>
        <w:rPr>
          <w:rFonts w:ascii="Arial" w:hAnsi="Arial"/>
          <w:b/>
          <w:color w:val="800080"/>
          <w:szCs w:val="24"/>
        </w:rPr>
      </w:pPr>
      <w:hyperlink w:anchor="Pers_3_Schweigepflicht_Datengeheimnis" w:history="1">
        <w:r w:rsidR="001D0B6B" w:rsidRPr="00C47987">
          <w:rPr>
            <w:rStyle w:val="Hyperlink"/>
            <w:rFonts w:ascii="Arial" w:hAnsi="Arial"/>
            <w:b/>
            <w:szCs w:val="24"/>
          </w:rPr>
          <w:t>Verpflichtung auf das Datengeheimnis</w:t>
        </w:r>
      </w:hyperlink>
    </w:p>
    <w:p w14:paraId="02A5F750" w14:textId="77777777" w:rsidR="001D0B6B" w:rsidRPr="00156330" w:rsidRDefault="001D0B6B" w:rsidP="00156330">
      <w:pPr>
        <w:rPr>
          <w:rFonts w:ascii="Arial" w:hAnsi="Arial"/>
          <w:bCs/>
          <w:sz w:val="20"/>
        </w:rPr>
      </w:pPr>
    </w:p>
    <w:p w14:paraId="340D6818" w14:textId="384C28D1" w:rsidR="001D0B6B" w:rsidRPr="00C47987" w:rsidRDefault="0005690D" w:rsidP="00CC09E6">
      <w:pPr>
        <w:ind w:left="708" w:hanging="708"/>
        <w:rPr>
          <w:rFonts w:ascii="Arial" w:hAnsi="Arial"/>
          <w:b/>
          <w:color w:val="800080"/>
          <w:szCs w:val="24"/>
        </w:rPr>
      </w:pPr>
      <w:r w:rsidRPr="00C47987">
        <w:rPr>
          <w:rFonts w:ascii="Arial" w:hAnsi="Arial"/>
          <w:b/>
          <w:szCs w:val="24"/>
        </w:rPr>
        <w:t>2.4</w:t>
      </w:r>
      <w:r w:rsidR="00CC09E6" w:rsidRPr="00C47987">
        <w:rPr>
          <w:rFonts w:ascii="Arial" w:hAnsi="Arial"/>
          <w:b/>
          <w:szCs w:val="24"/>
        </w:rPr>
        <w:tab/>
      </w:r>
      <w:r w:rsidR="00FF0168">
        <w:rPr>
          <w:rFonts w:ascii="Arial" w:hAnsi="Arial"/>
          <w:b/>
          <w:szCs w:val="24"/>
        </w:rPr>
        <w:tab/>
      </w:r>
      <w:r w:rsidR="00CC09E6" w:rsidRPr="00C47987">
        <w:rPr>
          <w:rFonts w:ascii="Arial" w:hAnsi="Arial"/>
          <w:b/>
          <w:szCs w:val="24"/>
        </w:rPr>
        <w:tab/>
      </w:r>
      <w:hyperlink w:anchor="Pers_4_Arbeitszeit" w:history="1">
        <w:r w:rsidR="001D0B6B" w:rsidRPr="00C47987">
          <w:rPr>
            <w:rStyle w:val="Hyperlink"/>
            <w:rFonts w:ascii="Arial" w:hAnsi="Arial"/>
            <w:b/>
            <w:szCs w:val="24"/>
          </w:rPr>
          <w:t>Arbeitszeit</w:t>
        </w:r>
      </w:hyperlink>
    </w:p>
    <w:p w14:paraId="015F24C3" w14:textId="77777777" w:rsidR="001D0B6B" w:rsidRPr="00C47987" w:rsidRDefault="00000000" w:rsidP="007A2172">
      <w:pPr>
        <w:numPr>
          <w:ilvl w:val="0"/>
          <w:numId w:val="18"/>
        </w:numPr>
        <w:tabs>
          <w:tab w:val="num" w:pos="1776"/>
        </w:tabs>
        <w:ind w:left="1776"/>
        <w:rPr>
          <w:rFonts w:ascii="Arial" w:hAnsi="Arial"/>
          <w:b/>
          <w:color w:val="800080"/>
          <w:szCs w:val="24"/>
        </w:rPr>
      </w:pPr>
      <w:hyperlink w:anchor="Pers_4_Arbeitszeit_AZG" w:history="1">
        <w:r w:rsidR="001D0B6B" w:rsidRPr="00C47987">
          <w:rPr>
            <w:rStyle w:val="Hyperlink"/>
            <w:rFonts w:ascii="Arial" w:hAnsi="Arial"/>
            <w:b/>
            <w:szCs w:val="24"/>
          </w:rPr>
          <w:t>Arbeitszeitgesetz</w:t>
        </w:r>
      </w:hyperlink>
    </w:p>
    <w:p w14:paraId="3A11EE42" w14:textId="77777777" w:rsidR="001D0B6B" w:rsidRPr="00C47987" w:rsidRDefault="00000000" w:rsidP="007A2172">
      <w:pPr>
        <w:numPr>
          <w:ilvl w:val="0"/>
          <w:numId w:val="18"/>
        </w:numPr>
        <w:tabs>
          <w:tab w:val="num" w:pos="1776"/>
        </w:tabs>
        <w:ind w:left="1776"/>
        <w:rPr>
          <w:rFonts w:ascii="Arial" w:hAnsi="Arial"/>
          <w:b/>
          <w:color w:val="800080"/>
          <w:szCs w:val="24"/>
        </w:rPr>
      </w:pPr>
      <w:hyperlink w:anchor="Pers_4_Arbeitszeit_JArbSchG" w:history="1">
        <w:r w:rsidR="001D0B6B" w:rsidRPr="00C47987">
          <w:rPr>
            <w:rStyle w:val="Hyperlink"/>
            <w:rFonts w:ascii="Arial" w:hAnsi="Arial"/>
            <w:b/>
            <w:szCs w:val="24"/>
          </w:rPr>
          <w:t>Jugendarbeitsschutzgesetz</w:t>
        </w:r>
      </w:hyperlink>
    </w:p>
    <w:p w14:paraId="5CEE3444" w14:textId="77777777" w:rsidR="001D0B6B" w:rsidRPr="00C47987" w:rsidRDefault="00000000" w:rsidP="007A2172">
      <w:pPr>
        <w:numPr>
          <w:ilvl w:val="0"/>
          <w:numId w:val="18"/>
        </w:numPr>
        <w:tabs>
          <w:tab w:val="num" w:pos="1776"/>
        </w:tabs>
        <w:ind w:left="1776"/>
        <w:rPr>
          <w:rFonts w:ascii="Arial" w:hAnsi="Arial"/>
          <w:b/>
          <w:color w:val="800080"/>
          <w:szCs w:val="24"/>
        </w:rPr>
      </w:pPr>
      <w:hyperlink w:anchor="Pers_4_Arbeitszeit_MuSchG" w:history="1">
        <w:r w:rsidR="001D0B6B" w:rsidRPr="00C47987">
          <w:rPr>
            <w:rStyle w:val="Hyperlink"/>
            <w:rFonts w:ascii="Arial" w:hAnsi="Arial"/>
            <w:b/>
            <w:szCs w:val="24"/>
          </w:rPr>
          <w:t>Mutterschutzgesetz</w:t>
        </w:r>
      </w:hyperlink>
    </w:p>
    <w:p w14:paraId="3957F549" w14:textId="77777777" w:rsidR="001D0B6B" w:rsidRPr="00156330" w:rsidRDefault="001D0B6B" w:rsidP="001D0B6B">
      <w:pPr>
        <w:rPr>
          <w:rFonts w:ascii="Arial" w:hAnsi="Arial"/>
          <w:bCs/>
          <w:sz w:val="20"/>
        </w:rPr>
      </w:pPr>
    </w:p>
    <w:p w14:paraId="7E69D086" w14:textId="77777777" w:rsidR="001D0B6B" w:rsidRPr="00C47987" w:rsidRDefault="00E00914" w:rsidP="005D01A5">
      <w:pPr>
        <w:outlineLvl w:val="0"/>
        <w:rPr>
          <w:rFonts w:ascii="Arial" w:hAnsi="Arial"/>
          <w:b/>
          <w:szCs w:val="24"/>
        </w:rPr>
      </w:pPr>
      <w:r w:rsidRPr="00C47987">
        <w:rPr>
          <w:rFonts w:ascii="Arial" w:hAnsi="Arial"/>
          <w:b/>
          <w:szCs w:val="24"/>
        </w:rPr>
        <w:t>2.</w:t>
      </w:r>
      <w:r w:rsidR="0005690D" w:rsidRPr="00C47987">
        <w:rPr>
          <w:rFonts w:ascii="Arial" w:hAnsi="Arial"/>
          <w:b/>
          <w:szCs w:val="24"/>
        </w:rPr>
        <w:t>5</w:t>
      </w:r>
      <w:r w:rsidR="00A66C73" w:rsidRPr="00C47987">
        <w:rPr>
          <w:rFonts w:ascii="Arial" w:hAnsi="Arial"/>
          <w:b/>
          <w:szCs w:val="24"/>
        </w:rPr>
        <w:tab/>
      </w:r>
      <w:r w:rsidR="00A66C73" w:rsidRPr="00C47987">
        <w:rPr>
          <w:rFonts w:ascii="Arial" w:hAnsi="Arial"/>
          <w:b/>
          <w:szCs w:val="24"/>
        </w:rPr>
        <w:tab/>
      </w:r>
      <w:hyperlink w:anchor="Pers_5_BefristeteArbeitsverh" w:history="1">
        <w:r w:rsidR="00A91C5E" w:rsidRPr="00C47987">
          <w:rPr>
            <w:rStyle w:val="Hyperlink"/>
            <w:rFonts w:ascii="Arial" w:hAnsi="Arial"/>
            <w:b/>
            <w:szCs w:val="24"/>
          </w:rPr>
          <w:t>Befristete Arbeitsverhältnisse</w:t>
        </w:r>
      </w:hyperlink>
    </w:p>
    <w:p w14:paraId="3C71B12C" w14:textId="77777777" w:rsidR="00B14E6B" w:rsidRPr="00156330" w:rsidRDefault="00B14E6B" w:rsidP="00D421F5">
      <w:pPr>
        <w:jc w:val="both"/>
        <w:rPr>
          <w:rFonts w:ascii="Arial" w:hAnsi="Arial"/>
          <w:bCs/>
          <w:color w:val="000000"/>
          <w:sz w:val="20"/>
        </w:rPr>
      </w:pPr>
    </w:p>
    <w:p w14:paraId="70A6AEA3" w14:textId="77777777" w:rsidR="001D0B6B" w:rsidRPr="00C47987" w:rsidRDefault="00D421F5" w:rsidP="002F2007">
      <w:pPr>
        <w:rPr>
          <w:rFonts w:ascii="Arial" w:hAnsi="Arial"/>
          <w:b/>
          <w:color w:val="800080"/>
          <w:szCs w:val="24"/>
        </w:rPr>
      </w:pPr>
      <w:r w:rsidRPr="00C47987">
        <w:rPr>
          <w:rFonts w:ascii="Arial" w:hAnsi="Arial"/>
          <w:b/>
          <w:color w:val="000000"/>
          <w:szCs w:val="24"/>
        </w:rPr>
        <w:t>2.</w:t>
      </w:r>
      <w:r w:rsidR="0005690D" w:rsidRPr="00C47987">
        <w:rPr>
          <w:rFonts w:ascii="Arial" w:hAnsi="Arial"/>
          <w:b/>
          <w:color w:val="000000"/>
          <w:szCs w:val="24"/>
        </w:rPr>
        <w:t>6</w:t>
      </w:r>
      <w:r w:rsidR="002F2007" w:rsidRPr="00C47987">
        <w:rPr>
          <w:rFonts w:ascii="Arial" w:hAnsi="Arial"/>
          <w:b/>
          <w:color w:val="800080"/>
          <w:szCs w:val="24"/>
        </w:rPr>
        <w:tab/>
      </w:r>
      <w:r w:rsidR="002F2007" w:rsidRPr="00C47987">
        <w:rPr>
          <w:rFonts w:ascii="Arial" w:hAnsi="Arial"/>
          <w:b/>
          <w:color w:val="800080"/>
          <w:szCs w:val="24"/>
        </w:rPr>
        <w:tab/>
      </w:r>
      <w:hyperlink w:anchor="Pers_6_TZBesch" w:history="1">
        <w:r w:rsidR="001D0B6B" w:rsidRPr="00C47987">
          <w:rPr>
            <w:rStyle w:val="Hyperlink"/>
            <w:rFonts w:ascii="Arial" w:hAnsi="Arial"/>
            <w:b/>
            <w:szCs w:val="24"/>
          </w:rPr>
          <w:t>Teilzeitbeschäftigung</w:t>
        </w:r>
      </w:hyperlink>
    </w:p>
    <w:p w14:paraId="45869242" w14:textId="77777777" w:rsidR="00DD7D66" w:rsidRDefault="00000000" w:rsidP="007A2172">
      <w:pPr>
        <w:numPr>
          <w:ilvl w:val="0"/>
          <w:numId w:val="32"/>
        </w:numPr>
        <w:tabs>
          <w:tab w:val="clear" w:pos="2130"/>
          <w:tab w:val="left" w:pos="1775"/>
        </w:tabs>
        <w:ind w:left="1418" w:firstLine="0"/>
        <w:rPr>
          <w:rFonts w:ascii="Arial" w:hAnsi="Arial"/>
          <w:b/>
          <w:color w:val="800080"/>
          <w:szCs w:val="24"/>
        </w:rPr>
      </w:pPr>
      <w:hyperlink w:anchor="Pers_6_TZBesch_Allgemeines" w:history="1">
        <w:r w:rsidR="00DD7D66" w:rsidRPr="00C47987">
          <w:rPr>
            <w:rStyle w:val="Hyperlink"/>
            <w:rFonts w:ascii="Arial" w:hAnsi="Arial"/>
            <w:b/>
            <w:szCs w:val="24"/>
          </w:rPr>
          <w:t>Allgemeines</w:t>
        </w:r>
      </w:hyperlink>
    </w:p>
    <w:p w14:paraId="56A5CF4F" w14:textId="77777777" w:rsidR="00FF2EAD" w:rsidRPr="00CC29F1" w:rsidRDefault="00CC29F1" w:rsidP="007A2172">
      <w:pPr>
        <w:numPr>
          <w:ilvl w:val="0"/>
          <w:numId w:val="32"/>
        </w:numPr>
        <w:tabs>
          <w:tab w:val="clear" w:pos="2130"/>
          <w:tab w:val="left" w:pos="1775"/>
        </w:tabs>
        <w:ind w:left="1418" w:firstLine="0"/>
        <w:rPr>
          <w:rStyle w:val="Hyperlink"/>
          <w:rFonts w:ascii="Arial" w:hAnsi="Arial"/>
          <w:b/>
          <w:szCs w:val="24"/>
        </w:rPr>
      </w:pPr>
      <w:r>
        <w:rPr>
          <w:rFonts w:ascii="Arial" w:hAnsi="Arial"/>
          <w:b/>
          <w:color w:val="800080"/>
          <w:szCs w:val="24"/>
        </w:rPr>
        <w:fldChar w:fldCharType="begin"/>
      </w:r>
      <w:r>
        <w:rPr>
          <w:rFonts w:ascii="Arial" w:hAnsi="Arial"/>
          <w:b/>
          <w:color w:val="800080"/>
          <w:szCs w:val="24"/>
        </w:rPr>
        <w:instrText xml:space="preserve"> HYPERLINK  \l "Pers_6_TZBesch_nicht_begrzt_TzBfG" </w:instrText>
      </w:r>
      <w:r>
        <w:rPr>
          <w:rFonts w:ascii="Arial" w:hAnsi="Arial"/>
          <w:b/>
          <w:color w:val="800080"/>
          <w:szCs w:val="24"/>
        </w:rPr>
      </w:r>
      <w:r>
        <w:rPr>
          <w:rFonts w:ascii="Arial" w:hAnsi="Arial"/>
          <w:b/>
          <w:color w:val="800080"/>
          <w:szCs w:val="24"/>
        </w:rPr>
        <w:fldChar w:fldCharType="separate"/>
      </w:r>
      <w:r w:rsidR="00FF2EAD" w:rsidRPr="00CC29F1">
        <w:rPr>
          <w:rStyle w:val="Hyperlink"/>
          <w:rFonts w:ascii="Arial" w:hAnsi="Arial"/>
          <w:b/>
          <w:szCs w:val="24"/>
        </w:rPr>
        <w:t>Anspruch auf zeitlich nicht begrenzte Verringerung der</w:t>
      </w:r>
    </w:p>
    <w:p w14:paraId="320EE1AB" w14:textId="77777777" w:rsidR="00FF2EAD" w:rsidRPr="00CC29F1" w:rsidRDefault="00FF2EAD" w:rsidP="00FF2EAD">
      <w:pPr>
        <w:tabs>
          <w:tab w:val="left" w:pos="1775"/>
        </w:tabs>
        <w:ind w:left="1418"/>
        <w:rPr>
          <w:rStyle w:val="Hyperlink"/>
          <w:rFonts w:ascii="Arial" w:hAnsi="Arial"/>
          <w:b/>
          <w:szCs w:val="24"/>
        </w:rPr>
      </w:pPr>
      <w:r w:rsidRPr="00CC29F1">
        <w:rPr>
          <w:rStyle w:val="Hyperlink"/>
          <w:rFonts w:ascii="Arial" w:hAnsi="Arial"/>
          <w:b/>
          <w:szCs w:val="24"/>
        </w:rPr>
        <w:tab/>
        <w:t>Arbeitszeit (Teilzeitbeschäftigung nach § 8 Teilzeit- und</w:t>
      </w:r>
    </w:p>
    <w:p w14:paraId="7FF41A09" w14:textId="77777777" w:rsidR="00FF2EAD" w:rsidRPr="00CC29F1" w:rsidRDefault="00FF2EAD" w:rsidP="00CC29F1">
      <w:pPr>
        <w:tabs>
          <w:tab w:val="left" w:pos="1775"/>
        </w:tabs>
        <w:ind w:left="1418"/>
        <w:rPr>
          <w:rFonts w:ascii="Arial" w:hAnsi="Arial"/>
          <w:b/>
          <w:color w:val="800080"/>
          <w:szCs w:val="24"/>
        </w:rPr>
      </w:pPr>
      <w:r w:rsidRPr="00CC29F1">
        <w:rPr>
          <w:rStyle w:val="Hyperlink"/>
          <w:rFonts w:ascii="Arial" w:hAnsi="Arial"/>
          <w:b/>
          <w:szCs w:val="24"/>
        </w:rPr>
        <w:tab/>
        <w:t>Befristungsgesetz (TzBfG))</w:t>
      </w:r>
      <w:r w:rsidR="00CC29F1">
        <w:rPr>
          <w:rFonts w:ascii="Arial" w:hAnsi="Arial"/>
          <w:b/>
          <w:color w:val="800080"/>
          <w:szCs w:val="24"/>
        </w:rPr>
        <w:fldChar w:fldCharType="end"/>
      </w:r>
    </w:p>
    <w:p w14:paraId="5297BEF5" w14:textId="77777777" w:rsidR="00FF2EAD" w:rsidRPr="007723E3" w:rsidRDefault="007723E3" w:rsidP="007A2172">
      <w:pPr>
        <w:numPr>
          <w:ilvl w:val="0"/>
          <w:numId w:val="32"/>
        </w:numPr>
        <w:tabs>
          <w:tab w:val="clear" w:pos="2130"/>
          <w:tab w:val="left" w:pos="1775"/>
          <w:tab w:val="num" w:pos="1843"/>
        </w:tabs>
        <w:ind w:left="1418" w:firstLine="0"/>
        <w:rPr>
          <w:rStyle w:val="Hyperlink"/>
          <w:rFonts w:ascii="Arial" w:hAnsi="Arial"/>
          <w:b/>
          <w:szCs w:val="24"/>
        </w:rPr>
      </w:pPr>
      <w:r>
        <w:rPr>
          <w:rFonts w:ascii="Arial" w:hAnsi="Arial"/>
          <w:b/>
          <w:color w:val="800080"/>
          <w:szCs w:val="24"/>
        </w:rPr>
        <w:fldChar w:fldCharType="begin"/>
      </w:r>
      <w:r>
        <w:rPr>
          <w:rFonts w:ascii="Arial" w:hAnsi="Arial"/>
          <w:b/>
          <w:color w:val="800080"/>
          <w:szCs w:val="24"/>
        </w:rPr>
        <w:instrText xml:space="preserve"> HYPERLINK  \l "Pers_6_TZBesch_begzt_TzBfG" </w:instrText>
      </w:r>
      <w:r>
        <w:rPr>
          <w:rFonts w:ascii="Arial" w:hAnsi="Arial"/>
          <w:b/>
          <w:color w:val="800080"/>
          <w:szCs w:val="24"/>
        </w:rPr>
      </w:r>
      <w:r>
        <w:rPr>
          <w:rFonts w:ascii="Arial" w:hAnsi="Arial"/>
          <w:b/>
          <w:color w:val="800080"/>
          <w:szCs w:val="24"/>
        </w:rPr>
        <w:fldChar w:fldCharType="separate"/>
      </w:r>
      <w:r w:rsidR="00FF2EAD" w:rsidRPr="007723E3">
        <w:rPr>
          <w:rStyle w:val="Hyperlink"/>
          <w:rFonts w:ascii="Arial" w:hAnsi="Arial"/>
          <w:b/>
          <w:szCs w:val="24"/>
        </w:rPr>
        <w:t>Anspruch auf zeitlich begrenzte Verringerung der Arbeitszeit</w:t>
      </w:r>
    </w:p>
    <w:p w14:paraId="2285A83A" w14:textId="77777777" w:rsidR="00FF2EAD" w:rsidRPr="007723E3" w:rsidRDefault="00FF2EAD" w:rsidP="00FF2EAD">
      <w:pPr>
        <w:tabs>
          <w:tab w:val="left" w:pos="1775"/>
        </w:tabs>
        <w:ind w:left="1418"/>
        <w:rPr>
          <w:rStyle w:val="Hyperlink"/>
          <w:rFonts w:ascii="Arial" w:hAnsi="Arial"/>
          <w:b/>
          <w:szCs w:val="24"/>
        </w:rPr>
      </w:pPr>
      <w:r w:rsidRPr="007723E3">
        <w:rPr>
          <w:rStyle w:val="Hyperlink"/>
          <w:rFonts w:ascii="Arial" w:hAnsi="Arial"/>
          <w:b/>
          <w:szCs w:val="24"/>
        </w:rPr>
        <w:tab/>
        <w:t>(Teilzeitbeschäftigung nach § 9a Teilzeit- und Befristungs-</w:t>
      </w:r>
    </w:p>
    <w:p w14:paraId="7C939022" w14:textId="77777777" w:rsidR="00CD1267" w:rsidRPr="007723E3" w:rsidRDefault="00FF2EAD" w:rsidP="00CC29F1">
      <w:pPr>
        <w:tabs>
          <w:tab w:val="left" w:pos="1775"/>
        </w:tabs>
        <w:rPr>
          <w:rStyle w:val="Hyperlink"/>
          <w:rFonts w:ascii="Arial" w:hAnsi="Arial"/>
          <w:b/>
          <w:szCs w:val="24"/>
        </w:rPr>
      </w:pPr>
      <w:r w:rsidRPr="007723E3">
        <w:rPr>
          <w:rStyle w:val="Hyperlink"/>
          <w:rFonts w:ascii="Arial" w:hAnsi="Arial"/>
          <w:b/>
          <w:szCs w:val="24"/>
        </w:rPr>
        <w:tab/>
      </w:r>
      <w:proofErr w:type="spellStart"/>
      <w:r w:rsidRPr="007723E3">
        <w:rPr>
          <w:rStyle w:val="Hyperlink"/>
          <w:rFonts w:ascii="Arial" w:hAnsi="Arial"/>
          <w:b/>
          <w:szCs w:val="24"/>
        </w:rPr>
        <w:t>gesetz</w:t>
      </w:r>
      <w:proofErr w:type="spellEnd"/>
      <w:r w:rsidRPr="007723E3">
        <w:rPr>
          <w:rStyle w:val="Hyperlink"/>
          <w:rFonts w:ascii="Arial" w:hAnsi="Arial"/>
          <w:b/>
          <w:szCs w:val="24"/>
        </w:rPr>
        <w:t xml:space="preserve"> (TzBfG))</w:t>
      </w:r>
    </w:p>
    <w:p w14:paraId="440D6B1A" w14:textId="77777777" w:rsidR="00A76192" w:rsidRPr="00C47987" w:rsidRDefault="007723E3" w:rsidP="007A2172">
      <w:pPr>
        <w:numPr>
          <w:ilvl w:val="0"/>
          <w:numId w:val="32"/>
        </w:numPr>
        <w:tabs>
          <w:tab w:val="clear" w:pos="2130"/>
          <w:tab w:val="left" w:pos="1775"/>
          <w:tab w:val="num" w:pos="1843"/>
        </w:tabs>
        <w:ind w:left="1418" w:firstLine="0"/>
        <w:rPr>
          <w:rFonts w:ascii="Arial" w:hAnsi="Arial"/>
          <w:b/>
          <w:color w:val="800080"/>
          <w:szCs w:val="24"/>
        </w:rPr>
      </w:pPr>
      <w:r>
        <w:rPr>
          <w:rFonts w:ascii="Arial" w:hAnsi="Arial"/>
          <w:b/>
          <w:color w:val="800080"/>
          <w:szCs w:val="24"/>
        </w:rPr>
        <w:fldChar w:fldCharType="end"/>
      </w:r>
      <w:hyperlink w:anchor="Pers_6_TZBesch_Begründung" w:history="1">
        <w:r w:rsidR="00080B17" w:rsidRPr="00C47987">
          <w:rPr>
            <w:rStyle w:val="Hyperlink"/>
            <w:rFonts w:ascii="Arial" w:hAnsi="Arial"/>
            <w:b/>
            <w:szCs w:val="24"/>
          </w:rPr>
          <w:t>Begründung</w:t>
        </w:r>
        <w:r w:rsidR="007C07C3" w:rsidRPr="00C47987">
          <w:rPr>
            <w:rStyle w:val="Hyperlink"/>
            <w:rFonts w:ascii="Arial" w:hAnsi="Arial"/>
            <w:b/>
            <w:szCs w:val="24"/>
          </w:rPr>
          <w:t xml:space="preserve"> eines Teilzeitarbeitsvertrages</w:t>
        </w:r>
      </w:hyperlink>
    </w:p>
    <w:p w14:paraId="51D29CEF" w14:textId="77777777" w:rsidR="007C07C3" w:rsidRPr="00C47987" w:rsidRDefault="00000000" w:rsidP="007A2172">
      <w:pPr>
        <w:numPr>
          <w:ilvl w:val="0"/>
          <w:numId w:val="32"/>
        </w:numPr>
        <w:tabs>
          <w:tab w:val="clear" w:pos="2130"/>
          <w:tab w:val="left" w:pos="1775"/>
          <w:tab w:val="num" w:pos="1843"/>
        </w:tabs>
        <w:ind w:left="1418" w:firstLine="0"/>
        <w:rPr>
          <w:rFonts w:ascii="Arial" w:hAnsi="Arial"/>
          <w:b/>
          <w:color w:val="800080"/>
          <w:szCs w:val="24"/>
        </w:rPr>
      </w:pPr>
      <w:hyperlink w:anchor="Pers_6_TZBesch_Arbeitsentgelt" w:history="1">
        <w:r w:rsidR="007C07C3" w:rsidRPr="00C47987">
          <w:rPr>
            <w:rStyle w:val="Hyperlink"/>
            <w:rFonts w:ascii="Arial" w:hAnsi="Arial"/>
            <w:b/>
            <w:szCs w:val="24"/>
          </w:rPr>
          <w:t>Arbeitsentgelt</w:t>
        </w:r>
      </w:hyperlink>
    </w:p>
    <w:p w14:paraId="17DB6A86" w14:textId="77777777" w:rsidR="007C07C3" w:rsidRPr="00C47987" w:rsidRDefault="00000000" w:rsidP="007A2172">
      <w:pPr>
        <w:numPr>
          <w:ilvl w:val="0"/>
          <w:numId w:val="32"/>
        </w:numPr>
        <w:tabs>
          <w:tab w:val="clear" w:pos="2130"/>
          <w:tab w:val="left" w:pos="1775"/>
          <w:tab w:val="num" w:pos="1843"/>
        </w:tabs>
        <w:ind w:left="1418" w:firstLine="0"/>
        <w:rPr>
          <w:rFonts w:ascii="Arial" w:hAnsi="Arial"/>
          <w:b/>
          <w:color w:val="800080"/>
          <w:szCs w:val="24"/>
        </w:rPr>
      </w:pPr>
      <w:hyperlink w:anchor="Pers_6_TZBesch_Mehrarbeit" w:history="1">
        <w:r w:rsidR="007C07C3" w:rsidRPr="00C47987">
          <w:rPr>
            <w:rStyle w:val="Hyperlink"/>
            <w:rFonts w:ascii="Arial" w:hAnsi="Arial"/>
            <w:b/>
            <w:szCs w:val="24"/>
          </w:rPr>
          <w:t>Mehrarbeit</w:t>
        </w:r>
      </w:hyperlink>
    </w:p>
    <w:p w14:paraId="57924728" w14:textId="77777777" w:rsidR="007C07C3" w:rsidRPr="00C47987" w:rsidRDefault="00000000" w:rsidP="007A2172">
      <w:pPr>
        <w:numPr>
          <w:ilvl w:val="0"/>
          <w:numId w:val="32"/>
        </w:numPr>
        <w:tabs>
          <w:tab w:val="clear" w:pos="2130"/>
          <w:tab w:val="left" w:pos="1775"/>
          <w:tab w:val="num" w:pos="1843"/>
        </w:tabs>
        <w:ind w:left="1418" w:firstLine="0"/>
        <w:rPr>
          <w:rFonts w:ascii="Arial" w:hAnsi="Arial"/>
          <w:b/>
          <w:color w:val="800080"/>
          <w:szCs w:val="24"/>
        </w:rPr>
      </w:pPr>
      <w:hyperlink w:anchor="Pers_6_TZBesch_Erholungsurlaub" w:history="1">
        <w:r w:rsidR="007C07C3" w:rsidRPr="00C47987">
          <w:rPr>
            <w:rStyle w:val="Hyperlink"/>
            <w:rFonts w:ascii="Arial" w:hAnsi="Arial"/>
            <w:b/>
            <w:szCs w:val="24"/>
          </w:rPr>
          <w:t>Erholungsurlaub</w:t>
        </w:r>
      </w:hyperlink>
    </w:p>
    <w:p w14:paraId="21C0B761" w14:textId="77777777" w:rsidR="007C07C3" w:rsidRPr="00C47987" w:rsidRDefault="00000000" w:rsidP="007A2172">
      <w:pPr>
        <w:numPr>
          <w:ilvl w:val="0"/>
          <w:numId w:val="32"/>
        </w:numPr>
        <w:tabs>
          <w:tab w:val="clear" w:pos="2130"/>
          <w:tab w:val="left" w:pos="1775"/>
          <w:tab w:val="num" w:pos="1843"/>
        </w:tabs>
        <w:ind w:left="1418" w:firstLine="0"/>
        <w:rPr>
          <w:rFonts w:ascii="Arial" w:hAnsi="Arial"/>
          <w:b/>
          <w:color w:val="800080"/>
          <w:szCs w:val="24"/>
        </w:rPr>
      </w:pPr>
      <w:hyperlink w:anchor="Pers_6_TZBesch_Entgeltfortz" w:history="1">
        <w:r w:rsidR="007C07C3" w:rsidRPr="00C47987">
          <w:rPr>
            <w:rStyle w:val="Hyperlink"/>
            <w:rFonts w:ascii="Arial" w:hAnsi="Arial"/>
            <w:b/>
            <w:szCs w:val="24"/>
          </w:rPr>
          <w:t>Entgeltfortzahlung</w:t>
        </w:r>
      </w:hyperlink>
    </w:p>
    <w:p w14:paraId="7947C2A6" w14:textId="77777777" w:rsidR="007C07C3" w:rsidRPr="00C47987" w:rsidRDefault="00000000" w:rsidP="00CF61BA">
      <w:pPr>
        <w:numPr>
          <w:ilvl w:val="0"/>
          <w:numId w:val="42"/>
        </w:numPr>
        <w:tabs>
          <w:tab w:val="left" w:pos="1775"/>
          <w:tab w:val="left" w:pos="2410"/>
        </w:tabs>
        <w:rPr>
          <w:rFonts w:ascii="Arial" w:hAnsi="Arial"/>
          <w:b/>
          <w:color w:val="800080"/>
          <w:szCs w:val="24"/>
        </w:rPr>
      </w:pPr>
      <w:hyperlink w:anchor="Pers_6_TZBesch_Entgeltfortz_Krankheit" w:history="1">
        <w:r w:rsidR="00E000EB" w:rsidRPr="00C47987">
          <w:rPr>
            <w:rStyle w:val="Hyperlink"/>
            <w:rFonts w:ascii="Arial" w:hAnsi="Arial"/>
            <w:b/>
            <w:szCs w:val="24"/>
          </w:rPr>
          <w:t>im Krankheitsfall</w:t>
        </w:r>
      </w:hyperlink>
    </w:p>
    <w:p w14:paraId="51036645" w14:textId="77777777" w:rsidR="00E000EB" w:rsidRPr="00C47987" w:rsidRDefault="00000000" w:rsidP="00CF61BA">
      <w:pPr>
        <w:numPr>
          <w:ilvl w:val="0"/>
          <w:numId w:val="42"/>
        </w:numPr>
        <w:tabs>
          <w:tab w:val="left" w:pos="1775"/>
          <w:tab w:val="left" w:pos="2410"/>
        </w:tabs>
        <w:rPr>
          <w:rFonts w:ascii="Arial" w:hAnsi="Arial"/>
          <w:b/>
          <w:color w:val="800080"/>
          <w:szCs w:val="24"/>
        </w:rPr>
      </w:pPr>
      <w:hyperlink w:anchor="Pers_6_TZBesch_Entgeltfortz_Feiertage" w:history="1">
        <w:r w:rsidR="00E000EB" w:rsidRPr="00C47987">
          <w:rPr>
            <w:rStyle w:val="Hyperlink"/>
            <w:rFonts w:ascii="Arial" w:hAnsi="Arial"/>
            <w:b/>
            <w:szCs w:val="24"/>
          </w:rPr>
          <w:t>an Feiertagen</w:t>
        </w:r>
      </w:hyperlink>
    </w:p>
    <w:p w14:paraId="0A774A99" w14:textId="77777777" w:rsidR="00E000EB" w:rsidRPr="00C47987" w:rsidRDefault="00000000" w:rsidP="00CF61BA">
      <w:pPr>
        <w:numPr>
          <w:ilvl w:val="0"/>
          <w:numId w:val="42"/>
        </w:numPr>
        <w:tabs>
          <w:tab w:val="left" w:pos="1775"/>
          <w:tab w:val="left" w:pos="2410"/>
        </w:tabs>
        <w:rPr>
          <w:rFonts w:ascii="Arial" w:hAnsi="Arial"/>
          <w:b/>
          <w:color w:val="800080"/>
          <w:szCs w:val="24"/>
        </w:rPr>
      </w:pPr>
      <w:hyperlink w:anchor="Pers_6_TZBesch_Entgeltfortz_persVerhind" w:history="1">
        <w:r w:rsidR="00E000EB" w:rsidRPr="00C47987">
          <w:rPr>
            <w:rStyle w:val="Hyperlink"/>
            <w:rFonts w:ascii="Arial" w:hAnsi="Arial"/>
            <w:b/>
            <w:szCs w:val="24"/>
          </w:rPr>
          <w:t>bei persönlicher Verhinderung</w:t>
        </w:r>
      </w:hyperlink>
    </w:p>
    <w:p w14:paraId="1D7587C8" w14:textId="77777777" w:rsidR="00E000EB" w:rsidRPr="00C47987" w:rsidRDefault="00000000" w:rsidP="00CF61BA">
      <w:pPr>
        <w:numPr>
          <w:ilvl w:val="0"/>
          <w:numId w:val="42"/>
        </w:numPr>
        <w:tabs>
          <w:tab w:val="left" w:pos="1775"/>
          <w:tab w:val="left" w:pos="2410"/>
        </w:tabs>
        <w:rPr>
          <w:rFonts w:ascii="Arial" w:hAnsi="Arial"/>
          <w:b/>
          <w:color w:val="800080"/>
          <w:szCs w:val="24"/>
        </w:rPr>
      </w:pPr>
      <w:hyperlink w:anchor="Pers_6_TZBesch_Entgeltfortz_Schwangersch" w:history="1">
        <w:r w:rsidR="00E000EB" w:rsidRPr="00C47987">
          <w:rPr>
            <w:rStyle w:val="Hyperlink"/>
            <w:rFonts w:ascii="Arial" w:hAnsi="Arial"/>
            <w:b/>
            <w:szCs w:val="24"/>
          </w:rPr>
          <w:t>bei Schwangerschaft und Mutterschutz</w:t>
        </w:r>
      </w:hyperlink>
    </w:p>
    <w:p w14:paraId="40E6BFF9" w14:textId="77777777" w:rsidR="00E000EB" w:rsidRPr="00C47987" w:rsidRDefault="00000000" w:rsidP="007A2172">
      <w:pPr>
        <w:numPr>
          <w:ilvl w:val="0"/>
          <w:numId w:val="32"/>
        </w:numPr>
        <w:tabs>
          <w:tab w:val="clear" w:pos="2130"/>
          <w:tab w:val="left" w:pos="1775"/>
          <w:tab w:val="num" w:pos="1843"/>
        </w:tabs>
        <w:ind w:left="1418" w:firstLine="0"/>
        <w:rPr>
          <w:rFonts w:ascii="Arial" w:hAnsi="Arial"/>
          <w:b/>
          <w:color w:val="800080"/>
          <w:szCs w:val="24"/>
        </w:rPr>
      </w:pPr>
      <w:hyperlink w:anchor="Pers_6_TZBesch_Urlaubsgeld" w:history="1">
        <w:r w:rsidR="00E000EB" w:rsidRPr="00C47987">
          <w:rPr>
            <w:rStyle w:val="Hyperlink"/>
            <w:rFonts w:ascii="Arial" w:hAnsi="Arial"/>
            <w:b/>
            <w:szCs w:val="24"/>
          </w:rPr>
          <w:t>Urlaubsgeld</w:t>
        </w:r>
      </w:hyperlink>
    </w:p>
    <w:p w14:paraId="6F5F95C3" w14:textId="77777777" w:rsidR="00E000EB" w:rsidRPr="00C47987" w:rsidRDefault="00000000" w:rsidP="007A2172">
      <w:pPr>
        <w:numPr>
          <w:ilvl w:val="0"/>
          <w:numId w:val="32"/>
        </w:numPr>
        <w:tabs>
          <w:tab w:val="clear" w:pos="2130"/>
          <w:tab w:val="left" w:pos="1775"/>
          <w:tab w:val="num" w:pos="1843"/>
        </w:tabs>
        <w:ind w:left="1418" w:firstLine="0"/>
        <w:rPr>
          <w:rFonts w:ascii="Arial" w:hAnsi="Arial"/>
          <w:b/>
          <w:color w:val="800080"/>
          <w:szCs w:val="24"/>
        </w:rPr>
      </w:pPr>
      <w:hyperlink w:anchor="Pers_6_TZBesch_Kündigungsschutz" w:history="1">
        <w:r w:rsidR="00E000EB" w:rsidRPr="00C47987">
          <w:rPr>
            <w:rStyle w:val="Hyperlink"/>
            <w:rFonts w:ascii="Arial" w:hAnsi="Arial"/>
            <w:b/>
            <w:szCs w:val="24"/>
          </w:rPr>
          <w:t>Kündigungsschutz</w:t>
        </w:r>
      </w:hyperlink>
    </w:p>
    <w:p w14:paraId="41013FAB" w14:textId="77777777" w:rsidR="005D01A5" w:rsidRPr="00C47987" w:rsidRDefault="00732C69" w:rsidP="007A2172">
      <w:pPr>
        <w:numPr>
          <w:ilvl w:val="0"/>
          <w:numId w:val="32"/>
        </w:numPr>
        <w:tabs>
          <w:tab w:val="left" w:pos="1775"/>
        </w:tabs>
        <w:ind w:left="1775" w:hanging="357"/>
        <w:rPr>
          <w:rStyle w:val="Hyperlink"/>
          <w:rFonts w:ascii="Arial" w:hAnsi="Arial"/>
          <w:b/>
          <w:szCs w:val="24"/>
        </w:rPr>
      </w:pPr>
      <w:r w:rsidRPr="00C47987">
        <w:rPr>
          <w:rFonts w:ascii="Arial" w:hAnsi="Arial"/>
          <w:b/>
          <w:color w:val="800080"/>
          <w:szCs w:val="24"/>
        </w:rPr>
        <w:fldChar w:fldCharType="begin"/>
      </w:r>
      <w:r w:rsidRPr="00C47987">
        <w:rPr>
          <w:rFonts w:ascii="Arial" w:hAnsi="Arial"/>
          <w:b/>
          <w:color w:val="800080"/>
          <w:szCs w:val="24"/>
        </w:rPr>
        <w:instrText xml:space="preserve"> HYPERLINK  \l "Pers_6_TZBesch_Schüler" </w:instrText>
      </w:r>
      <w:r w:rsidRPr="00C47987">
        <w:rPr>
          <w:rFonts w:ascii="Arial" w:hAnsi="Arial"/>
          <w:b/>
          <w:color w:val="800080"/>
          <w:szCs w:val="24"/>
        </w:rPr>
      </w:r>
      <w:r w:rsidRPr="00C47987">
        <w:rPr>
          <w:rFonts w:ascii="Arial" w:hAnsi="Arial"/>
          <w:b/>
          <w:color w:val="800080"/>
          <w:szCs w:val="24"/>
        </w:rPr>
        <w:fldChar w:fldCharType="separate"/>
      </w:r>
      <w:r w:rsidR="005D01A5" w:rsidRPr="00C47987">
        <w:rPr>
          <w:rStyle w:val="Hyperlink"/>
          <w:rFonts w:ascii="Arial" w:hAnsi="Arial"/>
          <w:b/>
          <w:szCs w:val="24"/>
        </w:rPr>
        <w:t>Schüler/Studenten</w:t>
      </w:r>
    </w:p>
    <w:p w14:paraId="67F45743" w14:textId="77777777" w:rsidR="005D01A5" w:rsidRPr="00C47987" w:rsidRDefault="00732C69" w:rsidP="007A2172">
      <w:pPr>
        <w:numPr>
          <w:ilvl w:val="0"/>
          <w:numId w:val="32"/>
        </w:numPr>
        <w:tabs>
          <w:tab w:val="left" w:pos="1775"/>
        </w:tabs>
        <w:ind w:left="1775" w:hanging="357"/>
        <w:rPr>
          <w:rFonts w:ascii="Arial" w:hAnsi="Arial"/>
          <w:b/>
          <w:color w:val="800080"/>
          <w:szCs w:val="24"/>
        </w:rPr>
      </w:pPr>
      <w:r w:rsidRPr="00C47987">
        <w:rPr>
          <w:rFonts w:ascii="Arial" w:hAnsi="Arial"/>
          <w:b/>
          <w:color w:val="800080"/>
          <w:szCs w:val="24"/>
        </w:rPr>
        <w:fldChar w:fldCharType="end"/>
      </w:r>
      <w:hyperlink w:anchor="Pers_6_TZBesch_Altersteilzeit" w:history="1">
        <w:r w:rsidR="005D01A5" w:rsidRPr="00C47987">
          <w:rPr>
            <w:rStyle w:val="Hyperlink"/>
            <w:rFonts w:ascii="Arial" w:hAnsi="Arial"/>
            <w:b/>
            <w:szCs w:val="24"/>
          </w:rPr>
          <w:t>Altersteilzeit</w:t>
        </w:r>
      </w:hyperlink>
    </w:p>
    <w:p w14:paraId="23C4A4DF" w14:textId="77777777" w:rsidR="000B649B" w:rsidRPr="00156330" w:rsidRDefault="000B649B" w:rsidP="001A3DCB">
      <w:pPr>
        <w:tabs>
          <w:tab w:val="left" w:pos="1775"/>
        </w:tabs>
        <w:rPr>
          <w:rFonts w:ascii="Arial" w:hAnsi="Arial"/>
          <w:bCs/>
          <w:sz w:val="20"/>
        </w:rPr>
      </w:pPr>
    </w:p>
    <w:p w14:paraId="49F5B855" w14:textId="77777777" w:rsidR="004F158B" w:rsidRDefault="004F158B" w:rsidP="001809DC">
      <w:pPr>
        <w:rPr>
          <w:rFonts w:ascii="Arial" w:hAnsi="Arial"/>
          <w:bCs/>
          <w:color w:val="000000"/>
          <w:sz w:val="20"/>
        </w:rPr>
      </w:pPr>
    </w:p>
    <w:p w14:paraId="72AD6CFE" w14:textId="77777777" w:rsidR="004F158B" w:rsidRDefault="004F158B" w:rsidP="001809DC">
      <w:pPr>
        <w:rPr>
          <w:rFonts w:ascii="Arial" w:hAnsi="Arial"/>
          <w:bCs/>
          <w:color w:val="000000"/>
          <w:sz w:val="20"/>
        </w:rPr>
      </w:pPr>
    </w:p>
    <w:p w14:paraId="023B3D7F" w14:textId="77777777" w:rsidR="004F158B" w:rsidRDefault="004F158B" w:rsidP="001809DC">
      <w:pPr>
        <w:rPr>
          <w:rFonts w:ascii="Arial" w:hAnsi="Arial"/>
          <w:bCs/>
          <w:color w:val="000000"/>
          <w:sz w:val="20"/>
        </w:rPr>
        <w:sectPr w:rsidR="004F158B" w:rsidSect="00715C2A">
          <w:footerReference w:type="even" r:id="rId8"/>
          <w:footerReference w:type="default" r:id="rId9"/>
          <w:pgSz w:w="11907" w:h="16840" w:code="9"/>
          <w:pgMar w:top="1474" w:right="1418" w:bottom="993" w:left="1418" w:header="720" w:footer="720" w:gutter="0"/>
          <w:cols w:space="720"/>
        </w:sectPr>
      </w:pPr>
    </w:p>
    <w:p w14:paraId="35B2CFEF" w14:textId="77777777" w:rsidR="00156330" w:rsidRPr="00156330" w:rsidRDefault="00156330" w:rsidP="001809DC">
      <w:pPr>
        <w:rPr>
          <w:rFonts w:ascii="Arial" w:hAnsi="Arial"/>
          <w:bCs/>
          <w:color w:val="000000"/>
          <w:sz w:val="20"/>
        </w:rPr>
      </w:pPr>
    </w:p>
    <w:p w14:paraId="27DFD068" w14:textId="77777777" w:rsidR="00E000EB" w:rsidRPr="00C47987" w:rsidRDefault="00F0595D" w:rsidP="001809DC">
      <w:pPr>
        <w:rPr>
          <w:rFonts w:ascii="Arial" w:hAnsi="Arial"/>
          <w:b/>
          <w:color w:val="800080"/>
          <w:szCs w:val="24"/>
        </w:rPr>
      </w:pPr>
      <w:r w:rsidRPr="00C47987">
        <w:rPr>
          <w:rFonts w:ascii="Arial" w:hAnsi="Arial"/>
          <w:b/>
          <w:color w:val="000000"/>
          <w:szCs w:val="24"/>
        </w:rPr>
        <w:t>2.</w:t>
      </w:r>
      <w:r w:rsidR="0005690D" w:rsidRPr="00C47987">
        <w:rPr>
          <w:rFonts w:ascii="Arial" w:hAnsi="Arial"/>
          <w:b/>
          <w:color w:val="000000"/>
          <w:szCs w:val="24"/>
        </w:rPr>
        <w:t>7</w:t>
      </w:r>
      <w:r w:rsidR="001809DC" w:rsidRPr="00C47987">
        <w:rPr>
          <w:rFonts w:ascii="Arial" w:hAnsi="Arial"/>
          <w:b/>
          <w:color w:val="000000"/>
          <w:szCs w:val="24"/>
        </w:rPr>
        <w:tab/>
      </w:r>
      <w:r w:rsidR="001809DC" w:rsidRPr="00C47987">
        <w:rPr>
          <w:rFonts w:ascii="Arial" w:hAnsi="Arial"/>
          <w:b/>
          <w:color w:val="800080"/>
          <w:szCs w:val="24"/>
        </w:rPr>
        <w:tab/>
      </w:r>
      <w:hyperlink w:anchor="Minijobs" w:history="1">
        <w:r w:rsidR="00851C95" w:rsidRPr="00C47987">
          <w:rPr>
            <w:rStyle w:val="Hyperlink"/>
            <w:rFonts w:ascii="Arial" w:hAnsi="Arial"/>
            <w:b/>
            <w:szCs w:val="24"/>
          </w:rPr>
          <w:t xml:space="preserve">Geringfügiges Beschäftigungsverhältnis – sog. </w:t>
        </w:r>
        <w:r w:rsidR="000C7A57" w:rsidRPr="00C47987">
          <w:rPr>
            <w:rStyle w:val="Hyperlink"/>
            <w:rFonts w:ascii="Arial" w:hAnsi="Arial"/>
            <w:b/>
            <w:szCs w:val="24"/>
          </w:rPr>
          <w:t>Mini-Job</w:t>
        </w:r>
      </w:hyperlink>
    </w:p>
    <w:p w14:paraId="504AE253" w14:textId="77777777" w:rsidR="00851C95" w:rsidRPr="00C47987" w:rsidRDefault="00000000" w:rsidP="007A2172">
      <w:pPr>
        <w:numPr>
          <w:ilvl w:val="0"/>
          <w:numId w:val="32"/>
        </w:numPr>
        <w:tabs>
          <w:tab w:val="clear" w:pos="2130"/>
        </w:tabs>
        <w:ind w:left="1775" w:hanging="357"/>
        <w:rPr>
          <w:rFonts w:ascii="Arial" w:hAnsi="Arial"/>
          <w:b/>
          <w:color w:val="800080"/>
          <w:szCs w:val="24"/>
        </w:rPr>
      </w:pPr>
      <w:hyperlink w:anchor="Minijobs_Zusammenfassung" w:history="1">
        <w:r w:rsidR="000C7A57" w:rsidRPr="00C47987">
          <w:rPr>
            <w:rStyle w:val="Hyperlink"/>
            <w:rFonts w:ascii="Arial" w:hAnsi="Arial"/>
            <w:b/>
            <w:szCs w:val="24"/>
          </w:rPr>
          <w:t>Zusammenfassung</w:t>
        </w:r>
      </w:hyperlink>
    </w:p>
    <w:p w14:paraId="63D95B00" w14:textId="77777777" w:rsidR="000C7A57" w:rsidRPr="00C47987" w:rsidRDefault="00000000" w:rsidP="007A2172">
      <w:pPr>
        <w:numPr>
          <w:ilvl w:val="0"/>
          <w:numId w:val="32"/>
        </w:numPr>
        <w:tabs>
          <w:tab w:val="clear" w:pos="2130"/>
        </w:tabs>
        <w:ind w:left="1775" w:hanging="357"/>
        <w:rPr>
          <w:rFonts w:ascii="Arial" w:hAnsi="Arial"/>
          <w:b/>
          <w:color w:val="800080"/>
          <w:szCs w:val="24"/>
        </w:rPr>
      </w:pPr>
      <w:hyperlink w:anchor="Minijobs_Allgemeines" w:history="1">
        <w:r w:rsidR="000C7A57" w:rsidRPr="00C47987">
          <w:rPr>
            <w:rStyle w:val="Hyperlink"/>
            <w:rFonts w:ascii="Arial" w:hAnsi="Arial"/>
            <w:b/>
            <w:szCs w:val="24"/>
          </w:rPr>
          <w:t>Allgemeines</w:t>
        </w:r>
      </w:hyperlink>
    </w:p>
    <w:p w14:paraId="2484E877" w14:textId="77777777" w:rsidR="000C7A57" w:rsidRPr="00C47987" w:rsidRDefault="00000000" w:rsidP="007A2172">
      <w:pPr>
        <w:numPr>
          <w:ilvl w:val="0"/>
          <w:numId w:val="32"/>
        </w:numPr>
        <w:tabs>
          <w:tab w:val="clear" w:pos="2130"/>
        </w:tabs>
        <w:ind w:left="1775" w:hanging="357"/>
        <w:rPr>
          <w:rFonts w:ascii="Arial" w:hAnsi="Arial"/>
          <w:b/>
          <w:color w:val="800080"/>
          <w:szCs w:val="24"/>
        </w:rPr>
      </w:pPr>
      <w:hyperlink w:anchor="Minijobs_GeringfügigentlohnteBeschäftigu" w:history="1">
        <w:r w:rsidR="000C7A57" w:rsidRPr="00C47987">
          <w:rPr>
            <w:rStyle w:val="Hyperlink"/>
            <w:rFonts w:ascii="Arial" w:hAnsi="Arial"/>
            <w:b/>
            <w:szCs w:val="24"/>
          </w:rPr>
          <w:t>Geringfügig entlohnte Beschäftigung</w:t>
        </w:r>
      </w:hyperlink>
    </w:p>
    <w:p w14:paraId="19D6F26D" w14:textId="77777777" w:rsidR="007316DA" w:rsidRPr="00C47987" w:rsidRDefault="00000000" w:rsidP="00CF61BA">
      <w:pPr>
        <w:numPr>
          <w:ilvl w:val="0"/>
          <w:numId w:val="43"/>
        </w:numPr>
        <w:rPr>
          <w:rFonts w:ascii="Arial" w:hAnsi="Arial"/>
          <w:b/>
          <w:color w:val="800080"/>
          <w:szCs w:val="24"/>
        </w:rPr>
      </w:pPr>
      <w:hyperlink w:anchor="Minijobs_Geringfügig_Allgemeines" w:history="1">
        <w:r w:rsidR="00390CF3" w:rsidRPr="00C47987">
          <w:rPr>
            <w:rStyle w:val="Hyperlink"/>
            <w:rFonts w:ascii="Arial" w:hAnsi="Arial"/>
            <w:b/>
            <w:szCs w:val="24"/>
          </w:rPr>
          <w:t>Allgemeines</w:t>
        </w:r>
      </w:hyperlink>
    </w:p>
    <w:p w14:paraId="661F073A" w14:textId="77777777" w:rsidR="008C105A" w:rsidRPr="00C47987" w:rsidRDefault="00000000" w:rsidP="00CF61BA">
      <w:pPr>
        <w:numPr>
          <w:ilvl w:val="0"/>
          <w:numId w:val="43"/>
        </w:numPr>
        <w:rPr>
          <w:rFonts w:ascii="Arial" w:hAnsi="Arial"/>
          <w:b/>
          <w:color w:val="800080"/>
          <w:szCs w:val="24"/>
        </w:rPr>
      </w:pPr>
      <w:hyperlink w:anchor="Minijobs_Geringfügig_ErmittlungEntgelt" w:history="1">
        <w:r w:rsidR="00390CF3" w:rsidRPr="00C47987">
          <w:rPr>
            <w:rStyle w:val="Hyperlink"/>
            <w:rFonts w:ascii="Arial" w:hAnsi="Arial"/>
            <w:b/>
            <w:szCs w:val="24"/>
          </w:rPr>
          <w:t>E</w:t>
        </w:r>
        <w:r w:rsidR="008C105A" w:rsidRPr="00C47987">
          <w:rPr>
            <w:rStyle w:val="Hyperlink"/>
            <w:rFonts w:ascii="Arial" w:hAnsi="Arial"/>
            <w:b/>
            <w:szCs w:val="24"/>
          </w:rPr>
          <w:t>rmittlung des regelmäßigen Arbeitsentgelts</w:t>
        </w:r>
      </w:hyperlink>
    </w:p>
    <w:p w14:paraId="4F652EC9" w14:textId="77777777" w:rsidR="00390CF3" w:rsidRPr="00C47987" w:rsidRDefault="00000000" w:rsidP="00CF61BA">
      <w:pPr>
        <w:numPr>
          <w:ilvl w:val="0"/>
          <w:numId w:val="43"/>
        </w:numPr>
        <w:rPr>
          <w:rFonts w:ascii="Arial" w:hAnsi="Arial"/>
          <w:b/>
          <w:color w:val="800080"/>
          <w:szCs w:val="24"/>
        </w:rPr>
      </w:pPr>
      <w:hyperlink w:anchor="Minijobs_Geringfügig_Zusammenrechnung" w:history="1">
        <w:r w:rsidR="00390CF3" w:rsidRPr="00C47987">
          <w:rPr>
            <w:rStyle w:val="Hyperlink"/>
            <w:rFonts w:ascii="Arial" w:hAnsi="Arial"/>
            <w:b/>
            <w:szCs w:val="24"/>
          </w:rPr>
          <w:t>Zusammenrechnung geringfügig entlohnter Beschäftigun</w:t>
        </w:r>
        <w:r w:rsidR="00390CF3" w:rsidRPr="00C47987">
          <w:rPr>
            <w:rStyle w:val="Hyperlink"/>
            <w:rFonts w:ascii="Arial" w:hAnsi="Arial"/>
            <w:b/>
            <w:szCs w:val="24"/>
          </w:rPr>
          <w:softHyphen/>
          <w:t>gen</w:t>
        </w:r>
      </w:hyperlink>
    </w:p>
    <w:p w14:paraId="77C0B261" w14:textId="77777777" w:rsidR="00390CF3" w:rsidRPr="00C47987" w:rsidRDefault="00000000" w:rsidP="00CF61BA">
      <w:pPr>
        <w:numPr>
          <w:ilvl w:val="0"/>
          <w:numId w:val="43"/>
        </w:numPr>
        <w:rPr>
          <w:rFonts w:ascii="Arial" w:hAnsi="Arial"/>
          <w:b/>
          <w:color w:val="800080"/>
          <w:szCs w:val="24"/>
        </w:rPr>
      </w:pPr>
      <w:hyperlink w:anchor="Minijobs_Geringfügig_ZusammenrHauptbesch" w:history="1">
        <w:r w:rsidR="00390CF3" w:rsidRPr="00C47987">
          <w:rPr>
            <w:rStyle w:val="Hyperlink"/>
            <w:rFonts w:ascii="Arial" w:hAnsi="Arial"/>
            <w:b/>
            <w:szCs w:val="24"/>
          </w:rPr>
          <w:t>Zusammenrechnung mit einer Hauptbeschäftigung</w:t>
        </w:r>
      </w:hyperlink>
    </w:p>
    <w:p w14:paraId="36881984" w14:textId="77777777" w:rsidR="00390CF3" w:rsidRPr="00C47987" w:rsidRDefault="00000000" w:rsidP="00CF61BA">
      <w:pPr>
        <w:numPr>
          <w:ilvl w:val="0"/>
          <w:numId w:val="43"/>
        </w:numPr>
        <w:rPr>
          <w:rFonts w:ascii="Arial" w:hAnsi="Arial"/>
          <w:b/>
          <w:color w:val="800080"/>
          <w:szCs w:val="24"/>
        </w:rPr>
      </w:pPr>
      <w:hyperlink w:anchor="Minijobs_Geringfügig_Jahresarbeitsentgel" w:history="1">
        <w:r w:rsidR="00390CF3" w:rsidRPr="00C47987">
          <w:rPr>
            <w:rStyle w:val="Hyperlink"/>
            <w:rFonts w:ascii="Arial" w:hAnsi="Arial"/>
            <w:b/>
            <w:szCs w:val="24"/>
          </w:rPr>
          <w:t>Jahresarbeitsentgeltgrenze in der Krankenversicherung</w:t>
        </w:r>
      </w:hyperlink>
    </w:p>
    <w:p w14:paraId="1E47B48C" w14:textId="77777777" w:rsidR="00F23DDD" w:rsidRPr="00C47987" w:rsidRDefault="00000000" w:rsidP="00CF61BA">
      <w:pPr>
        <w:numPr>
          <w:ilvl w:val="0"/>
          <w:numId w:val="43"/>
        </w:numPr>
        <w:rPr>
          <w:rFonts w:ascii="Arial" w:hAnsi="Arial"/>
          <w:b/>
          <w:color w:val="800080"/>
          <w:szCs w:val="24"/>
        </w:rPr>
      </w:pPr>
      <w:hyperlink w:anchor="Minijobs_Geringfügig_VerzichtVersicherun" w:history="1">
        <w:r w:rsidR="00F23DDD" w:rsidRPr="00C47987">
          <w:rPr>
            <w:rStyle w:val="Hyperlink"/>
            <w:rFonts w:ascii="Arial" w:hAnsi="Arial"/>
            <w:b/>
            <w:szCs w:val="24"/>
          </w:rPr>
          <w:t>Verzicht des Arbeitnehmers auf die Rentenversicherungs</w:t>
        </w:r>
        <w:r w:rsidR="00F23DDD" w:rsidRPr="00C47987">
          <w:rPr>
            <w:rStyle w:val="Hyperlink"/>
            <w:rFonts w:ascii="Arial" w:hAnsi="Arial"/>
            <w:b/>
            <w:szCs w:val="24"/>
          </w:rPr>
          <w:softHyphen/>
          <w:t>freiheit</w:t>
        </w:r>
      </w:hyperlink>
    </w:p>
    <w:p w14:paraId="3FE61F4C" w14:textId="77777777" w:rsidR="000C7A57" w:rsidRPr="00C47987" w:rsidRDefault="00000000" w:rsidP="007A2172">
      <w:pPr>
        <w:numPr>
          <w:ilvl w:val="0"/>
          <w:numId w:val="32"/>
        </w:numPr>
        <w:tabs>
          <w:tab w:val="clear" w:pos="2130"/>
        </w:tabs>
        <w:ind w:left="1775" w:hanging="357"/>
        <w:rPr>
          <w:rFonts w:ascii="Arial" w:hAnsi="Arial"/>
          <w:b/>
          <w:color w:val="800080"/>
          <w:szCs w:val="24"/>
        </w:rPr>
      </w:pPr>
      <w:hyperlink w:anchor="Minijobs_KurzfristigeBeschäftigung" w:history="1">
        <w:r w:rsidR="00A651CE" w:rsidRPr="00C47987">
          <w:rPr>
            <w:rStyle w:val="Hyperlink"/>
            <w:rFonts w:ascii="Arial" w:hAnsi="Arial"/>
            <w:b/>
            <w:szCs w:val="24"/>
          </w:rPr>
          <w:t>Kurzfristige Beschäftigung</w:t>
        </w:r>
      </w:hyperlink>
    </w:p>
    <w:p w14:paraId="7A4B888A" w14:textId="77777777" w:rsidR="00F23DDD" w:rsidRPr="00C47987" w:rsidRDefault="00000000" w:rsidP="00CF61BA">
      <w:pPr>
        <w:numPr>
          <w:ilvl w:val="0"/>
          <w:numId w:val="44"/>
        </w:numPr>
        <w:rPr>
          <w:rFonts w:ascii="Arial" w:hAnsi="Arial"/>
          <w:b/>
          <w:color w:val="800080"/>
          <w:szCs w:val="24"/>
        </w:rPr>
      </w:pPr>
      <w:hyperlink w:anchor="Minijobs_KurzfrBeschä_Allgemeines" w:history="1">
        <w:r w:rsidR="007B6316" w:rsidRPr="00C47987">
          <w:rPr>
            <w:rStyle w:val="Hyperlink"/>
            <w:rFonts w:ascii="Arial" w:hAnsi="Arial"/>
            <w:b/>
            <w:szCs w:val="24"/>
          </w:rPr>
          <w:t>Allgemeines</w:t>
        </w:r>
      </w:hyperlink>
    </w:p>
    <w:p w14:paraId="3EC1FF7B" w14:textId="77777777" w:rsidR="007B6316" w:rsidRPr="00C47987" w:rsidRDefault="00000000" w:rsidP="00CF61BA">
      <w:pPr>
        <w:numPr>
          <w:ilvl w:val="0"/>
          <w:numId w:val="44"/>
        </w:numPr>
        <w:rPr>
          <w:rFonts w:ascii="Arial" w:hAnsi="Arial"/>
          <w:b/>
          <w:color w:val="800080"/>
          <w:szCs w:val="24"/>
        </w:rPr>
      </w:pPr>
      <w:hyperlink w:anchor="Minijobs_KurzfrBeschä_Anwendung2MonatsRe" w:history="1">
        <w:r w:rsidR="007B6316" w:rsidRPr="00C47987">
          <w:rPr>
            <w:rStyle w:val="Hyperlink"/>
            <w:rFonts w:ascii="Arial" w:hAnsi="Arial"/>
            <w:b/>
            <w:szCs w:val="24"/>
          </w:rPr>
          <w:t xml:space="preserve">Anwendung der </w:t>
        </w:r>
        <w:r w:rsidR="00F5474E">
          <w:rPr>
            <w:rStyle w:val="Hyperlink"/>
            <w:rFonts w:ascii="Arial" w:hAnsi="Arial"/>
            <w:b/>
            <w:szCs w:val="24"/>
          </w:rPr>
          <w:t>Drei</w:t>
        </w:r>
        <w:r w:rsidR="007B6316" w:rsidRPr="00C47987">
          <w:rPr>
            <w:rStyle w:val="Hyperlink"/>
            <w:rFonts w:ascii="Arial" w:hAnsi="Arial"/>
            <w:b/>
            <w:szCs w:val="24"/>
          </w:rPr>
          <w:t xml:space="preserve">-Monats- oder </w:t>
        </w:r>
        <w:r w:rsidR="00F5474E">
          <w:rPr>
            <w:rStyle w:val="Hyperlink"/>
            <w:rFonts w:ascii="Arial" w:hAnsi="Arial"/>
            <w:b/>
            <w:szCs w:val="24"/>
          </w:rPr>
          <w:t>7</w:t>
        </w:r>
        <w:r w:rsidR="007B6316" w:rsidRPr="00C47987">
          <w:rPr>
            <w:rStyle w:val="Hyperlink"/>
            <w:rFonts w:ascii="Arial" w:hAnsi="Arial"/>
            <w:b/>
            <w:szCs w:val="24"/>
          </w:rPr>
          <w:t>0-Arbeitstage-Regelung</w:t>
        </w:r>
      </w:hyperlink>
    </w:p>
    <w:p w14:paraId="3372FA82" w14:textId="77777777" w:rsidR="007B6316" w:rsidRPr="00C47987" w:rsidRDefault="00000000" w:rsidP="00CF61BA">
      <w:pPr>
        <w:numPr>
          <w:ilvl w:val="0"/>
          <w:numId w:val="44"/>
        </w:numPr>
        <w:rPr>
          <w:rFonts w:ascii="Arial" w:hAnsi="Arial"/>
          <w:b/>
          <w:color w:val="800080"/>
          <w:szCs w:val="24"/>
        </w:rPr>
      </w:pPr>
      <w:hyperlink w:anchor="Minijobs_KurzfrBeschä_ZusammenrmehrBesch" w:history="1">
        <w:r w:rsidR="007B6316" w:rsidRPr="00C47987">
          <w:rPr>
            <w:rStyle w:val="Hyperlink"/>
            <w:rFonts w:ascii="Arial" w:hAnsi="Arial"/>
            <w:b/>
            <w:szCs w:val="24"/>
          </w:rPr>
          <w:t>Zusammenrechnung mehrerer kurzfristiger Beschäftigungen</w:t>
        </w:r>
      </w:hyperlink>
    </w:p>
    <w:p w14:paraId="5D012B7C" w14:textId="77777777" w:rsidR="007B6316" w:rsidRPr="00C47987" w:rsidRDefault="00000000" w:rsidP="00CF61BA">
      <w:pPr>
        <w:numPr>
          <w:ilvl w:val="0"/>
          <w:numId w:val="44"/>
        </w:numPr>
        <w:rPr>
          <w:rFonts w:ascii="Arial" w:hAnsi="Arial"/>
          <w:b/>
          <w:color w:val="800080"/>
          <w:szCs w:val="24"/>
        </w:rPr>
      </w:pPr>
      <w:hyperlink w:anchor="Minijobs_KurzfrBeschä_PrüfungRechtsmäßig" w:history="1">
        <w:r w:rsidR="004E70D9" w:rsidRPr="00C47987">
          <w:rPr>
            <w:rStyle w:val="Hyperlink"/>
            <w:rFonts w:ascii="Arial" w:hAnsi="Arial"/>
            <w:b/>
            <w:szCs w:val="24"/>
          </w:rPr>
          <w:t>P</w:t>
        </w:r>
        <w:r w:rsidR="007B6316" w:rsidRPr="00C47987">
          <w:rPr>
            <w:rStyle w:val="Hyperlink"/>
            <w:rFonts w:ascii="Arial" w:hAnsi="Arial"/>
            <w:b/>
            <w:szCs w:val="24"/>
          </w:rPr>
          <w:t>rüfung der Berufsmäßigkeit</w:t>
        </w:r>
      </w:hyperlink>
    </w:p>
    <w:p w14:paraId="10EE2138" w14:textId="77777777" w:rsidR="00A651CE" w:rsidRPr="00C47987" w:rsidRDefault="00000000" w:rsidP="007A2172">
      <w:pPr>
        <w:numPr>
          <w:ilvl w:val="0"/>
          <w:numId w:val="32"/>
        </w:numPr>
        <w:tabs>
          <w:tab w:val="clear" w:pos="2130"/>
        </w:tabs>
        <w:ind w:left="1775" w:hanging="357"/>
        <w:rPr>
          <w:rFonts w:ascii="Arial" w:hAnsi="Arial"/>
          <w:b/>
          <w:color w:val="800080"/>
          <w:szCs w:val="24"/>
        </w:rPr>
      </w:pPr>
      <w:hyperlink w:anchor="Minijobs_Überschreitung" w:history="1">
        <w:r w:rsidR="00A651CE" w:rsidRPr="00C47987">
          <w:rPr>
            <w:rStyle w:val="Hyperlink"/>
            <w:rFonts w:ascii="Arial" w:hAnsi="Arial"/>
            <w:b/>
            <w:szCs w:val="24"/>
          </w:rPr>
          <w:t>Überschreitung der Entgelt- und Zeitgrenzen</w:t>
        </w:r>
      </w:hyperlink>
    </w:p>
    <w:p w14:paraId="1A7D2DC6" w14:textId="77777777" w:rsidR="007B6316" w:rsidRPr="00C47987" w:rsidRDefault="00000000" w:rsidP="00CF61BA">
      <w:pPr>
        <w:numPr>
          <w:ilvl w:val="0"/>
          <w:numId w:val="45"/>
        </w:numPr>
        <w:rPr>
          <w:rFonts w:ascii="Arial" w:hAnsi="Arial"/>
          <w:b/>
          <w:color w:val="800080"/>
          <w:szCs w:val="24"/>
        </w:rPr>
      </w:pPr>
      <w:hyperlink w:anchor="Minijobs_Überschreitung_geringfügigentlo" w:history="1">
        <w:r w:rsidR="008C29D4" w:rsidRPr="00C47987">
          <w:rPr>
            <w:rStyle w:val="Hyperlink"/>
            <w:rFonts w:ascii="Arial" w:hAnsi="Arial"/>
            <w:b/>
            <w:szCs w:val="24"/>
          </w:rPr>
          <w:t>Geringfügig entlohnte Beschäftigungen</w:t>
        </w:r>
      </w:hyperlink>
    </w:p>
    <w:p w14:paraId="4F51C2E5" w14:textId="77777777" w:rsidR="008C29D4" w:rsidRPr="00C47987" w:rsidRDefault="00000000" w:rsidP="00CF61BA">
      <w:pPr>
        <w:numPr>
          <w:ilvl w:val="0"/>
          <w:numId w:val="45"/>
        </w:numPr>
        <w:rPr>
          <w:rFonts w:ascii="Arial" w:hAnsi="Arial"/>
          <w:b/>
          <w:color w:val="800080"/>
          <w:szCs w:val="24"/>
        </w:rPr>
      </w:pPr>
      <w:hyperlink w:anchor="Minijobs_Überschreitung_kurzfristigeBesc" w:history="1">
        <w:r w:rsidR="008C29D4" w:rsidRPr="00C47987">
          <w:rPr>
            <w:rStyle w:val="Hyperlink"/>
            <w:rFonts w:ascii="Arial" w:hAnsi="Arial"/>
            <w:b/>
            <w:szCs w:val="24"/>
          </w:rPr>
          <w:t>Kurzfristige Beschäftigungen</w:t>
        </w:r>
      </w:hyperlink>
    </w:p>
    <w:p w14:paraId="0EAEAD5A" w14:textId="77777777" w:rsidR="00A651CE" w:rsidRPr="00C47987" w:rsidRDefault="00000000" w:rsidP="007A2172">
      <w:pPr>
        <w:numPr>
          <w:ilvl w:val="0"/>
          <w:numId w:val="32"/>
        </w:numPr>
        <w:tabs>
          <w:tab w:val="clear" w:pos="2130"/>
        </w:tabs>
        <w:ind w:left="1775" w:hanging="357"/>
        <w:rPr>
          <w:rFonts w:ascii="Arial" w:hAnsi="Arial"/>
          <w:b/>
          <w:color w:val="800080"/>
          <w:szCs w:val="24"/>
        </w:rPr>
      </w:pPr>
      <w:hyperlink w:anchor="Minijobs_BesonderheitenArbeitslosenversi" w:history="1">
        <w:r w:rsidR="00A651CE" w:rsidRPr="00C47987">
          <w:rPr>
            <w:rStyle w:val="Hyperlink"/>
            <w:rFonts w:ascii="Arial" w:hAnsi="Arial"/>
            <w:b/>
            <w:szCs w:val="24"/>
          </w:rPr>
          <w:t>Besonderheiten in der Arbeitslosenversicherung</w:t>
        </w:r>
      </w:hyperlink>
    </w:p>
    <w:p w14:paraId="5E3D0739" w14:textId="77777777" w:rsidR="00A651CE" w:rsidRPr="00C47987" w:rsidRDefault="00000000" w:rsidP="007A2172">
      <w:pPr>
        <w:numPr>
          <w:ilvl w:val="0"/>
          <w:numId w:val="32"/>
        </w:numPr>
        <w:tabs>
          <w:tab w:val="clear" w:pos="2130"/>
        </w:tabs>
        <w:ind w:left="1775" w:hanging="357"/>
        <w:rPr>
          <w:rFonts w:ascii="Arial" w:hAnsi="Arial"/>
          <w:b/>
          <w:color w:val="800080"/>
          <w:szCs w:val="24"/>
        </w:rPr>
      </w:pPr>
      <w:hyperlink w:anchor="Minijobs_BeginnVersicherungspflicht" w:history="1">
        <w:r w:rsidR="00A651CE" w:rsidRPr="00C47987">
          <w:rPr>
            <w:rStyle w:val="Hyperlink"/>
            <w:rFonts w:ascii="Arial" w:hAnsi="Arial"/>
            <w:b/>
            <w:szCs w:val="24"/>
          </w:rPr>
          <w:t>Beginn der Versicherungspflicht</w:t>
        </w:r>
      </w:hyperlink>
    </w:p>
    <w:p w14:paraId="664AF204" w14:textId="77777777" w:rsidR="00A651CE" w:rsidRPr="00C47987" w:rsidRDefault="00000000" w:rsidP="007A2172">
      <w:pPr>
        <w:numPr>
          <w:ilvl w:val="0"/>
          <w:numId w:val="32"/>
        </w:numPr>
        <w:tabs>
          <w:tab w:val="clear" w:pos="2130"/>
        </w:tabs>
        <w:ind w:left="1775" w:hanging="357"/>
        <w:rPr>
          <w:rFonts w:ascii="Arial" w:hAnsi="Arial"/>
          <w:b/>
          <w:color w:val="800080"/>
          <w:szCs w:val="24"/>
        </w:rPr>
      </w:pPr>
      <w:hyperlink w:anchor="Minijobs_Beiträge" w:history="1">
        <w:r w:rsidR="00A651CE" w:rsidRPr="00C47987">
          <w:rPr>
            <w:rStyle w:val="Hyperlink"/>
            <w:rFonts w:ascii="Arial" w:hAnsi="Arial"/>
            <w:b/>
            <w:szCs w:val="24"/>
          </w:rPr>
          <w:t>Beiträge</w:t>
        </w:r>
      </w:hyperlink>
    </w:p>
    <w:p w14:paraId="64337B43" w14:textId="77777777" w:rsidR="00F416AB" w:rsidRPr="00C47987" w:rsidRDefault="00000000" w:rsidP="00CF61BA">
      <w:pPr>
        <w:numPr>
          <w:ilvl w:val="0"/>
          <w:numId w:val="46"/>
        </w:numPr>
        <w:rPr>
          <w:rFonts w:ascii="Arial" w:hAnsi="Arial"/>
          <w:b/>
          <w:color w:val="800080"/>
          <w:szCs w:val="24"/>
        </w:rPr>
      </w:pPr>
      <w:hyperlink w:anchor="Minijobs_Allgemeines" w:history="1">
        <w:r w:rsidR="00F416AB" w:rsidRPr="00C47987">
          <w:rPr>
            <w:rStyle w:val="Hyperlink"/>
            <w:rFonts w:ascii="Arial" w:hAnsi="Arial"/>
            <w:b/>
            <w:szCs w:val="24"/>
          </w:rPr>
          <w:t>Allgemeines</w:t>
        </w:r>
      </w:hyperlink>
    </w:p>
    <w:p w14:paraId="260CA431" w14:textId="77777777" w:rsidR="00F416AB" w:rsidRPr="00C47987" w:rsidRDefault="00000000" w:rsidP="00CF61BA">
      <w:pPr>
        <w:numPr>
          <w:ilvl w:val="0"/>
          <w:numId w:val="46"/>
        </w:numPr>
        <w:rPr>
          <w:rFonts w:ascii="Arial" w:hAnsi="Arial"/>
          <w:b/>
          <w:color w:val="800080"/>
          <w:szCs w:val="24"/>
        </w:rPr>
      </w:pPr>
      <w:hyperlink w:anchor="Minijobs_Beiträge_PauschaleBeiträgeKV" w:history="1">
        <w:r w:rsidR="00F416AB" w:rsidRPr="00C47987">
          <w:rPr>
            <w:rStyle w:val="Hyperlink"/>
            <w:rFonts w:ascii="Arial" w:hAnsi="Arial"/>
            <w:b/>
            <w:szCs w:val="24"/>
          </w:rPr>
          <w:t>Pauschale Beiträge zur Krankenversicherung</w:t>
        </w:r>
      </w:hyperlink>
    </w:p>
    <w:p w14:paraId="4E03A006" w14:textId="77777777" w:rsidR="00F416AB" w:rsidRDefault="00000000" w:rsidP="00CF61BA">
      <w:pPr>
        <w:numPr>
          <w:ilvl w:val="0"/>
          <w:numId w:val="46"/>
        </w:numPr>
        <w:rPr>
          <w:rFonts w:ascii="Arial" w:hAnsi="Arial"/>
          <w:b/>
          <w:color w:val="800080"/>
          <w:szCs w:val="24"/>
        </w:rPr>
      </w:pPr>
      <w:hyperlink w:anchor="Minijobs_Beiträge_PauschaleBeiträgeRV" w:history="1">
        <w:r w:rsidR="00F416AB" w:rsidRPr="00C47987">
          <w:rPr>
            <w:rStyle w:val="Hyperlink"/>
            <w:rFonts w:ascii="Arial" w:hAnsi="Arial"/>
            <w:b/>
            <w:szCs w:val="24"/>
          </w:rPr>
          <w:t>Pauschale Beiträge zur Rentenversicherung</w:t>
        </w:r>
      </w:hyperlink>
    </w:p>
    <w:p w14:paraId="7C1EF72B" w14:textId="77777777" w:rsidR="001F10D9" w:rsidRPr="00927CF5" w:rsidRDefault="00000000" w:rsidP="00CF61BA">
      <w:pPr>
        <w:numPr>
          <w:ilvl w:val="0"/>
          <w:numId w:val="46"/>
        </w:numPr>
        <w:rPr>
          <w:rFonts w:ascii="Arial" w:hAnsi="Arial"/>
          <w:b/>
          <w:color w:val="800080"/>
          <w:szCs w:val="24"/>
        </w:rPr>
      </w:pPr>
      <w:hyperlink w:anchor="Befreiung_gesetzliche_Rentenpflicht" w:history="1">
        <w:r w:rsidR="001F10D9" w:rsidRPr="00927CF5">
          <w:rPr>
            <w:rStyle w:val="Hyperlink"/>
            <w:rFonts w:ascii="Arial" w:hAnsi="Arial"/>
            <w:b/>
            <w:szCs w:val="24"/>
          </w:rPr>
          <w:t>Befreiung von der gesetzlichen Rentenversicherungspflicht</w:t>
        </w:r>
      </w:hyperlink>
    </w:p>
    <w:p w14:paraId="4AFD2987" w14:textId="77777777" w:rsidR="00F416AB" w:rsidRPr="00C47987" w:rsidRDefault="00000000" w:rsidP="00CF61BA">
      <w:pPr>
        <w:numPr>
          <w:ilvl w:val="0"/>
          <w:numId w:val="46"/>
        </w:numPr>
        <w:rPr>
          <w:rFonts w:ascii="Arial" w:hAnsi="Arial"/>
          <w:b/>
          <w:color w:val="800080"/>
          <w:szCs w:val="24"/>
        </w:rPr>
      </w:pPr>
      <w:hyperlink w:anchor="Minijobs_Beiträge_VerzichtRentenversiche" w:history="1">
        <w:r w:rsidR="00F416AB" w:rsidRPr="00C47987">
          <w:rPr>
            <w:rStyle w:val="Hyperlink"/>
            <w:rFonts w:ascii="Arial" w:hAnsi="Arial"/>
            <w:b/>
            <w:szCs w:val="24"/>
          </w:rPr>
          <w:t>Verzicht auf Rentenversicherungsfreiheit</w:t>
        </w:r>
      </w:hyperlink>
    </w:p>
    <w:p w14:paraId="6D2EF216" w14:textId="77777777" w:rsidR="00F416AB" w:rsidRPr="00C47987" w:rsidRDefault="00000000" w:rsidP="00CF61BA">
      <w:pPr>
        <w:numPr>
          <w:ilvl w:val="0"/>
          <w:numId w:val="46"/>
        </w:numPr>
        <w:rPr>
          <w:rFonts w:ascii="Arial" w:hAnsi="Arial"/>
          <w:b/>
          <w:color w:val="800080"/>
          <w:szCs w:val="24"/>
        </w:rPr>
      </w:pPr>
      <w:hyperlink w:anchor="Minijobs_Beiträge_Beitragsabführung" w:history="1">
        <w:r w:rsidR="00F416AB" w:rsidRPr="00C47987">
          <w:rPr>
            <w:rStyle w:val="Hyperlink"/>
            <w:rFonts w:ascii="Arial" w:hAnsi="Arial"/>
            <w:b/>
            <w:szCs w:val="24"/>
          </w:rPr>
          <w:t>Beitragsabführung</w:t>
        </w:r>
      </w:hyperlink>
    </w:p>
    <w:p w14:paraId="3D0A3239" w14:textId="77777777" w:rsidR="00F416AB" w:rsidRPr="00927CF5" w:rsidRDefault="00000000" w:rsidP="00CF61BA">
      <w:pPr>
        <w:numPr>
          <w:ilvl w:val="0"/>
          <w:numId w:val="46"/>
        </w:numPr>
        <w:rPr>
          <w:rFonts w:ascii="Arial" w:hAnsi="Arial"/>
          <w:b/>
          <w:color w:val="800080"/>
          <w:szCs w:val="24"/>
        </w:rPr>
      </w:pPr>
      <w:hyperlink w:anchor="Minijobs_Beiträge_EinzugsstelleBundeskna" w:history="1">
        <w:r w:rsidR="001F10D9" w:rsidRPr="00927CF5">
          <w:rPr>
            <w:rStyle w:val="Hyperlink"/>
            <w:rFonts w:ascii="Arial" w:hAnsi="Arial"/>
            <w:b/>
            <w:szCs w:val="24"/>
          </w:rPr>
          <w:t>Einzugsstelle Minijob-Zentrale der Deutschen Rentenversicherung Knappschaft-Bahn-See (früher: Bundesknappschaft)</w:t>
        </w:r>
      </w:hyperlink>
      <w:r w:rsidR="001F10D9" w:rsidRPr="00927CF5">
        <w:rPr>
          <w:rFonts w:ascii="Arial" w:hAnsi="Arial"/>
          <w:b/>
          <w:color w:val="800080"/>
          <w:szCs w:val="24"/>
        </w:rPr>
        <w:t xml:space="preserve"> </w:t>
      </w:r>
    </w:p>
    <w:p w14:paraId="4B3594D7" w14:textId="77777777" w:rsidR="00A651CE" w:rsidRPr="00C75B7C" w:rsidRDefault="00000000" w:rsidP="007A2172">
      <w:pPr>
        <w:numPr>
          <w:ilvl w:val="0"/>
          <w:numId w:val="32"/>
        </w:numPr>
        <w:tabs>
          <w:tab w:val="clear" w:pos="2130"/>
        </w:tabs>
        <w:ind w:left="1775" w:hanging="357"/>
        <w:rPr>
          <w:rFonts w:ascii="Arial" w:hAnsi="Arial"/>
          <w:b/>
          <w:color w:val="800080"/>
          <w:szCs w:val="24"/>
        </w:rPr>
      </w:pPr>
      <w:hyperlink w:anchor="Minijobs_Lohnfortzahlungsversicherung" w:history="1">
        <w:r w:rsidR="00A651CE" w:rsidRPr="00C75B7C">
          <w:rPr>
            <w:rStyle w:val="Hyperlink"/>
            <w:rFonts w:ascii="Arial" w:hAnsi="Arial"/>
            <w:b/>
            <w:szCs w:val="24"/>
          </w:rPr>
          <w:t>Lohnfortzahlungsversicherung</w:t>
        </w:r>
      </w:hyperlink>
    </w:p>
    <w:p w14:paraId="619BD7AB" w14:textId="77777777" w:rsidR="00B32ADF" w:rsidRPr="00DC0937" w:rsidRDefault="00000000" w:rsidP="007A2172">
      <w:pPr>
        <w:numPr>
          <w:ilvl w:val="0"/>
          <w:numId w:val="32"/>
        </w:numPr>
        <w:tabs>
          <w:tab w:val="clear" w:pos="2130"/>
        </w:tabs>
        <w:ind w:left="1775" w:hanging="357"/>
        <w:rPr>
          <w:rFonts w:ascii="Arial" w:hAnsi="Arial"/>
          <w:b/>
          <w:color w:val="800080"/>
          <w:szCs w:val="24"/>
        </w:rPr>
      </w:pPr>
      <w:hyperlink w:anchor="Geringfügigentlohnte_UNfall" w:history="1">
        <w:r w:rsidR="00B32ADF" w:rsidRPr="00DC0937">
          <w:rPr>
            <w:rStyle w:val="Hyperlink"/>
            <w:rFonts w:ascii="Arial" w:hAnsi="Arial"/>
            <w:b/>
            <w:szCs w:val="24"/>
          </w:rPr>
          <w:t>Unfallversicherung</w:t>
        </w:r>
      </w:hyperlink>
    </w:p>
    <w:p w14:paraId="77AEADFD" w14:textId="77777777" w:rsidR="00D06D03" w:rsidRPr="00C47987" w:rsidRDefault="00000000" w:rsidP="007A2172">
      <w:pPr>
        <w:numPr>
          <w:ilvl w:val="0"/>
          <w:numId w:val="31"/>
        </w:numPr>
        <w:tabs>
          <w:tab w:val="clear" w:pos="2130"/>
          <w:tab w:val="left" w:pos="1775"/>
        </w:tabs>
        <w:ind w:left="1418" w:firstLine="0"/>
        <w:rPr>
          <w:rFonts w:ascii="Arial" w:hAnsi="Arial"/>
          <w:b/>
          <w:color w:val="800080"/>
          <w:szCs w:val="24"/>
        </w:rPr>
      </w:pPr>
      <w:hyperlink w:anchor="Minijobs_Gleitzone" w:history="1">
        <w:r w:rsidR="00A651CE" w:rsidRPr="00C47987">
          <w:rPr>
            <w:rStyle w:val="Hyperlink"/>
            <w:rFonts w:ascii="Arial" w:hAnsi="Arial"/>
            <w:b/>
            <w:szCs w:val="24"/>
          </w:rPr>
          <w:t>Gleitzone</w:t>
        </w:r>
      </w:hyperlink>
    </w:p>
    <w:p w14:paraId="0355B0C2" w14:textId="77777777" w:rsidR="00805C76" w:rsidRPr="00C47987" w:rsidRDefault="00000000" w:rsidP="007A2172">
      <w:pPr>
        <w:numPr>
          <w:ilvl w:val="0"/>
          <w:numId w:val="31"/>
        </w:numPr>
        <w:tabs>
          <w:tab w:val="clear" w:pos="2130"/>
          <w:tab w:val="left" w:pos="1775"/>
        </w:tabs>
        <w:ind w:left="1418" w:firstLine="0"/>
        <w:rPr>
          <w:rFonts w:ascii="Arial" w:hAnsi="Arial"/>
          <w:b/>
          <w:color w:val="800080"/>
          <w:szCs w:val="24"/>
        </w:rPr>
      </w:pPr>
      <w:hyperlink w:anchor="Minijobs_Aufzeichnungspflicht" w:history="1">
        <w:r w:rsidR="00835C39" w:rsidRPr="00C47987">
          <w:rPr>
            <w:rStyle w:val="Hyperlink"/>
            <w:rFonts w:ascii="Arial" w:hAnsi="Arial"/>
            <w:b/>
            <w:szCs w:val="24"/>
          </w:rPr>
          <w:t>Aufzeichnungspflicht der/des Arbeitgeberin/Arbeitgebers</w:t>
        </w:r>
      </w:hyperlink>
    </w:p>
    <w:p w14:paraId="096AC10C" w14:textId="77777777" w:rsidR="00871959" w:rsidRPr="00C75B7C" w:rsidRDefault="00C75B7C" w:rsidP="00156330">
      <w:pPr>
        <w:tabs>
          <w:tab w:val="left" w:pos="1775"/>
        </w:tabs>
        <w:rPr>
          <w:rFonts w:ascii="Arial" w:hAnsi="Arial"/>
          <w:bCs/>
          <w:sz w:val="18"/>
        </w:rPr>
      </w:pPr>
      <w:r>
        <w:rPr>
          <w:rFonts w:ascii="Arial" w:hAnsi="Arial"/>
          <w:bCs/>
          <w:sz w:val="18"/>
        </w:rPr>
        <w:br w:type="page"/>
      </w:r>
    </w:p>
    <w:p w14:paraId="5F7C902C" w14:textId="77777777" w:rsidR="001D0B6B" w:rsidRPr="00C47987" w:rsidRDefault="00D421F5" w:rsidP="005D01A5">
      <w:pPr>
        <w:outlineLvl w:val="0"/>
        <w:rPr>
          <w:rFonts w:ascii="Arial" w:hAnsi="Arial"/>
          <w:b/>
          <w:color w:val="800080"/>
          <w:szCs w:val="24"/>
        </w:rPr>
      </w:pPr>
      <w:r w:rsidRPr="00C47987">
        <w:rPr>
          <w:rFonts w:ascii="Arial" w:hAnsi="Arial"/>
          <w:b/>
          <w:color w:val="000000"/>
          <w:szCs w:val="24"/>
        </w:rPr>
        <w:lastRenderedPageBreak/>
        <w:t>2.</w:t>
      </w:r>
      <w:r w:rsidR="0005690D" w:rsidRPr="00C47987">
        <w:rPr>
          <w:rFonts w:ascii="Arial" w:hAnsi="Arial"/>
          <w:b/>
          <w:color w:val="000000"/>
          <w:szCs w:val="24"/>
        </w:rPr>
        <w:t>8</w:t>
      </w:r>
      <w:r w:rsidR="00A66C73" w:rsidRPr="00C47987">
        <w:rPr>
          <w:rFonts w:ascii="Arial" w:hAnsi="Arial"/>
          <w:b/>
          <w:color w:val="000000"/>
          <w:szCs w:val="24"/>
        </w:rPr>
        <w:tab/>
      </w:r>
      <w:r w:rsidR="00A66C73" w:rsidRPr="00C47987">
        <w:rPr>
          <w:rFonts w:ascii="Arial" w:hAnsi="Arial"/>
          <w:b/>
          <w:color w:val="000000"/>
          <w:szCs w:val="24"/>
        </w:rPr>
        <w:tab/>
      </w:r>
      <w:hyperlink w:anchor="Pers_7_Urlaub" w:history="1">
        <w:r w:rsidR="001D0B6B" w:rsidRPr="00C47987">
          <w:rPr>
            <w:rStyle w:val="Hyperlink"/>
            <w:rFonts w:ascii="Arial" w:hAnsi="Arial"/>
            <w:b/>
            <w:szCs w:val="24"/>
          </w:rPr>
          <w:t>Urlaubsrecht</w:t>
        </w:r>
      </w:hyperlink>
    </w:p>
    <w:p w14:paraId="48B3C545" w14:textId="77777777" w:rsidR="00763054" w:rsidRPr="00C47987" w:rsidRDefault="00000000" w:rsidP="007A2172">
      <w:pPr>
        <w:numPr>
          <w:ilvl w:val="0"/>
          <w:numId w:val="33"/>
        </w:numPr>
        <w:tabs>
          <w:tab w:val="clear" w:pos="2130"/>
          <w:tab w:val="left" w:pos="1775"/>
        </w:tabs>
        <w:ind w:hanging="712"/>
        <w:rPr>
          <w:rFonts w:ascii="Arial" w:hAnsi="Arial"/>
          <w:b/>
          <w:color w:val="800080"/>
          <w:szCs w:val="24"/>
        </w:rPr>
      </w:pPr>
      <w:hyperlink w:anchor="Pers_7_Urlaub_Allgemeines" w:history="1">
        <w:r w:rsidR="00534740" w:rsidRPr="00C47987">
          <w:rPr>
            <w:rStyle w:val="Hyperlink"/>
            <w:rFonts w:ascii="Arial" w:hAnsi="Arial"/>
            <w:b/>
            <w:szCs w:val="24"/>
          </w:rPr>
          <w:t>Allgemeines</w:t>
        </w:r>
      </w:hyperlink>
    </w:p>
    <w:p w14:paraId="33A3C760" w14:textId="77777777" w:rsidR="00534740" w:rsidRPr="00C47987" w:rsidRDefault="00000000" w:rsidP="007A2172">
      <w:pPr>
        <w:numPr>
          <w:ilvl w:val="0"/>
          <w:numId w:val="33"/>
        </w:numPr>
        <w:tabs>
          <w:tab w:val="clear" w:pos="2130"/>
          <w:tab w:val="left" w:pos="1775"/>
        </w:tabs>
        <w:ind w:hanging="712"/>
        <w:rPr>
          <w:rFonts w:ascii="Arial" w:hAnsi="Arial"/>
          <w:b/>
          <w:color w:val="800080"/>
          <w:szCs w:val="24"/>
        </w:rPr>
      </w:pPr>
      <w:hyperlink w:anchor="Pers_7_Urlaub_Voraussetzungen" w:history="1">
        <w:r w:rsidR="006B6B4F" w:rsidRPr="00C47987">
          <w:rPr>
            <w:rStyle w:val="Hyperlink"/>
            <w:rFonts w:ascii="Arial" w:hAnsi="Arial"/>
            <w:b/>
            <w:szCs w:val="24"/>
          </w:rPr>
          <w:t>Voraussetzungen für den Urlaubsanspruch</w:t>
        </w:r>
      </w:hyperlink>
    </w:p>
    <w:p w14:paraId="2D248984" w14:textId="77777777" w:rsidR="00534740" w:rsidRPr="00C47987" w:rsidRDefault="00000000" w:rsidP="00CF61BA">
      <w:pPr>
        <w:numPr>
          <w:ilvl w:val="0"/>
          <w:numId w:val="47"/>
        </w:numPr>
        <w:tabs>
          <w:tab w:val="left" w:pos="1775"/>
        </w:tabs>
        <w:rPr>
          <w:rFonts w:ascii="Arial" w:hAnsi="Arial"/>
          <w:b/>
          <w:color w:val="800080"/>
          <w:szCs w:val="24"/>
        </w:rPr>
      </w:pPr>
      <w:hyperlink w:anchor="Pers_7_Urlaub_Voraussetz_persönlich" w:history="1">
        <w:r w:rsidR="00534740" w:rsidRPr="00C47987">
          <w:rPr>
            <w:rStyle w:val="Hyperlink"/>
            <w:rFonts w:ascii="Arial" w:hAnsi="Arial"/>
            <w:b/>
            <w:szCs w:val="24"/>
          </w:rPr>
          <w:t>Persönliche Voraussetzungen</w:t>
        </w:r>
      </w:hyperlink>
    </w:p>
    <w:p w14:paraId="6DBC460C" w14:textId="77777777" w:rsidR="00534740" w:rsidRPr="00C47987" w:rsidRDefault="00000000" w:rsidP="00CF61BA">
      <w:pPr>
        <w:numPr>
          <w:ilvl w:val="0"/>
          <w:numId w:val="47"/>
        </w:numPr>
        <w:tabs>
          <w:tab w:val="left" w:pos="1775"/>
        </w:tabs>
        <w:rPr>
          <w:rFonts w:ascii="Arial" w:hAnsi="Arial"/>
          <w:b/>
          <w:color w:val="800080"/>
          <w:szCs w:val="24"/>
        </w:rPr>
      </w:pPr>
      <w:hyperlink w:anchor="Pers_7_Urlaub_Voraussetz_wartezeit" w:history="1">
        <w:r w:rsidR="00534740" w:rsidRPr="00C47987">
          <w:rPr>
            <w:rStyle w:val="Hyperlink"/>
            <w:rFonts w:ascii="Arial" w:hAnsi="Arial"/>
            <w:b/>
            <w:szCs w:val="24"/>
          </w:rPr>
          <w:t>Wartezeit</w:t>
        </w:r>
      </w:hyperlink>
    </w:p>
    <w:p w14:paraId="6AD823EE" w14:textId="77777777" w:rsidR="00534740" w:rsidRPr="00C47987" w:rsidRDefault="00000000" w:rsidP="007A2172">
      <w:pPr>
        <w:numPr>
          <w:ilvl w:val="0"/>
          <w:numId w:val="34"/>
        </w:numPr>
        <w:tabs>
          <w:tab w:val="left" w:pos="1775"/>
        </w:tabs>
        <w:ind w:hanging="720"/>
        <w:rPr>
          <w:rFonts w:ascii="Arial" w:hAnsi="Arial"/>
          <w:b/>
          <w:color w:val="800080"/>
          <w:szCs w:val="24"/>
        </w:rPr>
      </w:pPr>
      <w:hyperlink w:anchor="Pers_7_Urlaub_Jahr" w:history="1">
        <w:r w:rsidR="00534740" w:rsidRPr="00C47987">
          <w:rPr>
            <w:rStyle w:val="Hyperlink"/>
            <w:rFonts w:ascii="Arial" w:hAnsi="Arial"/>
            <w:b/>
            <w:szCs w:val="24"/>
          </w:rPr>
          <w:t>Urlaubsjahr</w:t>
        </w:r>
      </w:hyperlink>
    </w:p>
    <w:p w14:paraId="00E75F1F" w14:textId="77777777" w:rsidR="00534740" w:rsidRPr="00C47987" w:rsidRDefault="00000000" w:rsidP="007A2172">
      <w:pPr>
        <w:numPr>
          <w:ilvl w:val="0"/>
          <w:numId w:val="34"/>
        </w:numPr>
        <w:tabs>
          <w:tab w:val="left" w:pos="1775"/>
        </w:tabs>
        <w:ind w:hanging="720"/>
        <w:rPr>
          <w:rFonts w:ascii="Arial" w:hAnsi="Arial"/>
          <w:b/>
          <w:color w:val="800080"/>
          <w:szCs w:val="24"/>
        </w:rPr>
      </w:pPr>
      <w:hyperlink w:anchor="Pers_7_Urlaub_Teilurlaub" w:history="1">
        <w:r w:rsidR="00534740" w:rsidRPr="00C47987">
          <w:rPr>
            <w:rStyle w:val="Hyperlink"/>
            <w:rFonts w:ascii="Arial" w:hAnsi="Arial"/>
            <w:b/>
            <w:szCs w:val="24"/>
          </w:rPr>
          <w:t>Teilurlaub</w:t>
        </w:r>
      </w:hyperlink>
    </w:p>
    <w:p w14:paraId="4738CCE7" w14:textId="77777777" w:rsidR="00534740" w:rsidRPr="00C47987" w:rsidRDefault="00000000" w:rsidP="007A2172">
      <w:pPr>
        <w:numPr>
          <w:ilvl w:val="0"/>
          <w:numId w:val="34"/>
        </w:numPr>
        <w:tabs>
          <w:tab w:val="left" w:pos="1775"/>
        </w:tabs>
        <w:ind w:hanging="720"/>
        <w:rPr>
          <w:rFonts w:ascii="Arial" w:hAnsi="Arial"/>
          <w:b/>
          <w:color w:val="800080"/>
          <w:szCs w:val="24"/>
        </w:rPr>
      </w:pPr>
      <w:hyperlink w:anchor="Pers_7_Urlaub_Dauer" w:history="1">
        <w:r w:rsidR="00534740" w:rsidRPr="00C47987">
          <w:rPr>
            <w:rStyle w:val="Hyperlink"/>
            <w:rFonts w:ascii="Arial" w:hAnsi="Arial"/>
            <w:b/>
            <w:szCs w:val="24"/>
          </w:rPr>
          <w:t>Urlaubsdauer</w:t>
        </w:r>
      </w:hyperlink>
    </w:p>
    <w:p w14:paraId="69198CF0" w14:textId="77777777" w:rsidR="00534740" w:rsidRPr="00C47987" w:rsidRDefault="00000000" w:rsidP="00CF61BA">
      <w:pPr>
        <w:numPr>
          <w:ilvl w:val="0"/>
          <w:numId w:val="48"/>
        </w:numPr>
        <w:tabs>
          <w:tab w:val="left" w:pos="1775"/>
        </w:tabs>
        <w:rPr>
          <w:rFonts w:ascii="Arial" w:hAnsi="Arial"/>
          <w:b/>
          <w:color w:val="800080"/>
          <w:szCs w:val="24"/>
        </w:rPr>
      </w:pPr>
      <w:hyperlink w:anchor="Pers_7_Urlaub_Dauer_Mindesturlaub" w:history="1">
        <w:r w:rsidR="00534740" w:rsidRPr="00C47987">
          <w:rPr>
            <w:rStyle w:val="Hyperlink"/>
            <w:rFonts w:ascii="Arial" w:hAnsi="Arial"/>
            <w:b/>
            <w:szCs w:val="24"/>
          </w:rPr>
          <w:t>Mindesturlaub</w:t>
        </w:r>
      </w:hyperlink>
    </w:p>
    <w:p w14:paraId="1440C262" w14:textId="77777777" w:rsidR="00534740" w:rsidRPr="00C47987" w:rsidRDefault="00000000" w:rsidP="00CF61BA">
      <w:pPr>
        <w:numPr>
          <w:ilvl w:val="0"/>
          <w:numId w:val="48"/>
        </w:numPr>
        <w:tabs>
          <w:tab w:val="left" w:pos="1775"/>
        </w:tabs>
        <w:rPr>
          <w:rFonts w:ascii="Arial" w:hAnsi="Arial"/>
          <w:b/>
          <w:color w:val="800080"/>
          <w:szCs w:val="24"/>
        </w:rPr>
      </w:pPr>
      <w:hyperlink w:anchor="Pers_7_Urlaub_Dauer_JArbSchG" w:history="1">
        <w:r w:rsidR="00534740" w:rsidRPr="00C47987">
          <w:rPr>
            <w:rStyle w:val="Hyperlink"/>
            <w:rFonts w:ascii="Arial" w:hAnsi="Arial"/>
            <w:b/>
            <w:szCs w:val="24"/>
          </w:rPr>
          <w:t>Jugendarbeitsschutzgesetz</w:t>
        </w:r>
      </w:hyperlink>
    </w:p>
    <w:p w14:paraId="136DF25C" w14:textId="77777777" w:rsidR="00156330" w:rsidRPr="008443FD" w:rsidRDefault="00000000" w:rsidP="00156330">
      <w:pPr>
        <w:numPr>
          <w:ilvl w:val="0"/>
          <w:numId w:val="48"/>
        </w:numPr>
        <w:tabs>
          <w:tab w:val="left" w:pos="1775"/>
        </w:tabs>
        <w:rPr>
          <w:rFonts w:ascii="Arial" w:hAnsi="Arial"/>
          <w:b/>
          <w:color w:val="800080"/>
          <w:szCs w:val="24"/>
        </w:rPr>
      </w:pPr>
      <w:hyperlink w:anchor="Pers_7_Urlaub_Dauer_Schwerbehinderung" w:history="1">
        <w:r w:rsidR="00534740" w:rsidRPr="00C47987">
          <w:rPr>
            <w:rStyle w:val="Hyperlink"/>
            <w:rFonts w:ascii="Arial" w:hAnsi="Arial"/>
            <w:b/>
            <w:szCs w:val="24"/>
          </w:rPr>
          <w:t>Schwerbehinderte Menschen</w:t>
        </w:r>
      </w:hyperlink>
    </w:p>
    <w:p w14:paraId="7BF77535" w14:textId="77777777" w:rsidR="00156330" w:rsidRPr="00156330" w:rsidRDefault="00156330" w:rsidP="00156330">
      <w:pPr>
        <w:tabs>
          <w:tab w:val="left" w:pos="1775"/>
        </w:tabs>
        <w:rPr>
          <w:rFonts w:ascii="Arial" w:hAnsi="Arial"/>
          <w:bCs/>
          <w:sz w:val="20"/>
        </w:rPr>
      </w:pPr>
    </w:p>
    <w:p w14:paraId="5F585E86" w14:textId="77777777" w:rsidR="00534740" w:rsidRPr="00C47987" w:rsidRDefault="00000000" w:rsidP="007A2172">
      <w:pPr>
        <w:numPr>
          <w:ilvl w:val="0"/>
          <w:numId w:val="35"/>
        </w:numPr>
        <w:tabs>
          <w:tab w:val="left" w:pos="1418"/>
          <w:tab w:val="left" w:pos="1775"/>
        </w:tabs>
        <w:ind w:hanging="727"/>
        <w:rPr>
          <w:rFonts w:ascii="Arial" w:hAnsi="Arial"/>
          <w:b/>
          <w:color w:val="800080"/>
          <w:szCs w:val="24"/>
        </w:rPr>
      </w:pPr>
      <w:hyperlink w:anchor="Pers_7_Urlaub_Urlaubsgewährung" w:history="1">
        <w:r w:rsidR="00534740" w:rsidRPr="00C47987">
          <w:rPr>
            <w:rStyle w:val="Hyperlink"/>
            <w:rFonts w:ascii="Arial" w:hAnsi="Arial"/>
            <w:b/>
            <w:szCs w:val="24"/>
          </w:rPr>
          <w:t>Urlaubsgewährung</w:t>
        </w:r>
      </w:hyperlink>
    </w:p>
    <w:p w14:paraId="5C2F26A6" w14:textId="77777777" w:rsidR="00534740" w:rsidRPr="00C47987" w:rsidRDefault="00000000" w:rsidP="00CF61BA">
      <w:pPr>
        <w:numPr>
          <w:ilvl w:val="0"/>
          <w:numId w:val="49"/>
        </w:numPr>
        <w:tabs>
          <w:tab w:val="left" w:pos="1418"/>
          <w:tab w:val="left" w:pos="1775"/>
        </w:tabs>
        <w:rPr>
          <w:rFonts w:ascii="Arial" w:hAnsi="Arial"/>
          <w:b/>
          <w:color w:val="800080"/>
          <w:szCs w:val="24"/>
        </w:rPr>
      </w:pPr>
      <w:hyperlink w:anchor="Pers_7_Urlaub_Urlaubsgew_Direktionsrecht" w:history="1">
        <w:r w:rsidR="00534740" w:rsidRPr="00C47987">
          <w:rPr>
            <w:rStyle w:val="Hyperlink"/>
            <w:rFonts w:ascii="Arial" w:hAnsi="Arial"/>
            <w:b/>
            <w:szCs w:val="24"/>
          </w:rPr>
          <w:t>Direktionsrecht de</w:t>
        </w:r>
        <w:r w:rsidR="0042225F" w:rsidRPr="00C47987">
          <w:rPr>
            <w:rStyle w:val="Hyperlink"/>
            <w:rFonts w:ascii="Arial" w:hAnsi="Arial"/>
            <w:b/>
            <w:szCs w:val="24"/>
          </w:rPr>
          <w:t>r/des Arbeitgeberin/Arbeitgebers</w:t>
        </w:r>
      </w:hyperlink>
    </w:p>
    <w:p w14:paraId="17EAA4B2" w14:textId="77777777" w:rsidR="00534740" w:rsidRPr="00C47987" w:rsidRDefault="00000000" w:rsidP="00CF61BA">
      <w:pPr>
        <w:numPr>
          <w:ilvl w:val="0"/>
          <w:numId w:val="49"/>
        </w:numPr>
        <w:tabs>
          <w:tab w:val="left" w:pos="1418"/>
          <w:tab w:val="left" w:pos="1775"/>
        </w:tabs>
        <w:rPr>
          <w:rFonts w:ascii="Arial" w:hAnsi="Arial"/>
          <w:b/>
          <w:color w:val="800080"/>
          <w:szCs w:val="24"/>
        </w:rPr>
      </w:pPr>
      <w:hyperlink w:anchor="Pers_7_Urlaub_Urlaubsgew_Auszubildende" w:history="1">
        <w:r w:rsidR="00534740" w:rsidRPr="00C47987">
          <w:rPr>
            <w:rStyle w:val="Hyperlink"/>
            <w:rFonts w:ascii="Arial" w:hAnsi="Arial"/>
            <w:b/>
            <w:szCs w:val="24"/>
          </w:rPr>
          <w:t>Auszubildende</w:t>
        </w:r>
      </w:hyperlink>
    </w:p>
    <w:p w14:paraId="1FBCF3D8" w14:textId="77777777" w:rsidR="00534740" w:rsidRPr="00C47987" w:rsidRDefault="00000000" w:rsidP="007A2172">
      <w:pPr>
        <w:numPr>
          <w:ilvl w:val="0"/>
          <w:numId w:val="35"/>
        </w:numPr>
        <w:tabs>
          <w:tab w:val="left" w:pos="1418"/>
          <w:tab w:val="left" w:pos="1775"/>
        </w:tabs>
        <w:ind w:hanging="727"/>
        <w:rPr>
          <w:rFonts w:ascii="Arial" w:hAnsi="Arial"/>
          <w:b/>
          <w:color w:val="800080"/>
          <w:szCs w:val="24"/>
        </w:rPr>
      </w:pPr>
      <w:hyperlink w:anchor="Pers_7_Urlaub_ÜbertragungnächstKalenderj" w:history="1">
        <w:r w:rsidR="00D66D7D" w:rsidRPr="00C47987">
          <w:rPr>
            <w:rStyle w:val="Hyperlink"/>
            <w:rFonts w:ascii="Arial" w:hAnsi="Arial"/>
            <w:b/>
            <w:szCs w:val="24"/>
          </w:rPr>
          <w:t>Übertragung des Urlaubs auf das nächste Kalenderjahr</w:t>
        </w:r>
      </w:hyperlink>
    </w:p>
    <w:p w14:paraId="2EE35B45" w14:textId="77777777" w:rsidR="00D66D7D" w:rsidRPr="00C47987" w:rsidRDefault="00000000" w:rsidP="007A2172">
      <w:pPr>
        <w:numPr>
          <w:ilvl w:val="0"/>
          <w:numId w:val="35"/>
        </w:numPr>
        <w:tabs>
          <w:tab w:val="left" w:pos="1418"/>
          <w:tab w:val="left" w:pos="1775"/>
        </w:tabs>
        <w:ind w:hanging="727"/>
        <w:rPr>
          <w:rFonts w:ascii="Arial" w:hAnsi="Arial"/>
          <w:b/>
          <w:color w:val="800080"/>
          <w:szCs w:val="24"/>
        </w:rPr>
      </w:pPr>
      <w:hyperlink w:anchor="Pers_7_Urlaub_Abgeltung" w:history="1">
        <w:r w:rsidR="00D66D7D" w:rsidRPr="00C47987">
          <w:rPr>
            <w:rStyle w:val="Hyperlink"/>
            <w:rFonts w:ascii="Arial" w:hAnsi="Arial"/>
            <w:b/>
            <w:szCs w:val="24"/>
          </w:rPr>
          <w:t>Abgeltung des Urlaubs</w:t>
        </w:r>
      </w:hyperlink>
    </w:p>
    <w:p w14:paraId="63312993" w14:textId="77777777" w:rsidR="00D66D7D" w:rsidRPr="00C47987" w:rsidRDefault="00000000" w:rsidP="007A2172">
      <w:pPr>
        <w:numPr>
          <w:ilvl w:val="0"/>
          <w:numId w:val="35"/>
        </w:numPr>
        <w:tabs>
          <w:tab w:val="left" w:pos="1418"/>
          <w:tab w:val="left" w:pos="1775"/>
        </w:tabs>
        <w:ind w:hanging="727"/>
        <w:rPr>
          <w:rFonts w:ascii="Arial" w:hAnsi="Arial"/>
          <w:b/>
          <w:color w:val="800080"/>
          <w:szCs w:val="24"/>
        </w:rPr>
      </w:pPr>
      <w:hyperlink w:anchor="Pers_7_Urlaub_BeendigungArbeitsv" w:history="1">
        <w:r w:rsidR="00D66D7D" w:rsidRPr="00C47987">
          <w:rPr>
            <w:rStyle w:val="Hyperlink"/>
            <w:rFonts w:ascii="Arial" w:hAnsi="Arial"/>
            <w:b/>
            <w:szCs w:val="24"/>
          </w:rPr>
          <w:t>Beendigung des Arbeitsverhältnisses</w:t>
        </w:r>
      </w:hyperlink>
    </w:p>
    <w:p w14:paraId="7014DF7D" w14:textId="77777777" w:rsidR="00D66D7D" w:rsidRPr="00C47987" w:rsidRDefault="00000000" w:rsidP="007A2172">
      <w:pPr>
        <w:numPr>
          <w:ilvl w:val="0"/>
          <w:numId w:val="35"/>
        </w:numPr>
        <w:tabs>
          <w:tab w:val="left" w:pos="1418"/>
          <w:tab w:val="left" w:pos="1775"/>
        </w:tabs>
        <w:ind w:hanging="727"/>
        <w:rPr>
          <w:rFonts w:ascii="Arial" w:hAnsi="Arial"/>
          <w:b/>
          <w:color w:val="800080"/>
          <w:szCs w:val="24"/>
        </w:rPr>
      </w:pPr>
      <w:hyperlink w:anchor="Pers_7_Urlaub_Praxisurlaub" w:history="1">
        <w:r w:rsidR="00D66D7D" w:rsidRPr="00C47987">
          <w:rPr>
            <w:rStyle w:val="Hyperlink"/>
            <w:rFonts w:ascii="Arial" w:hAnsi="Arial"/>
            <w:b/>
            <w:szCs w:val="24"/>
          </w:rPr>
          <w:t>Anordnung von Praxisurlaub</w:t>
        </w:r>
      </w:hyperlink>
    </w:p>
    <w:p w14:paraId="6BCEBE9C" w14:textId="77777777" w:rsidR="00D66D7D" w:rsidRPr="00C47987" w:rsidRDefault="00000000" w:rsidP="007A2172">
      <w:pPr>
        <w:numPr>
          <w:ilvl w:val="0"/>
          <w:numId w:val="35"/>
        </w:numPr>
        <w:tabs>
          <w:tab w:val="left" w:pos="1418"/>
          <w:tab w:val="left" w:pos="1775"/>
        </w:tabs>
        <w:ind w:hanging="727"/>
        <w:rPr>
          <w:rFonts w:ascii="Arial" w:hAnsi="Arial"/>
          <w:b/>
          <w:color w:val="800080"/>
          <w:szCs w:val="24"/>
        </w:rPr>
      </w:pPr>
      <w:hyperlink w:anchor="Pers_7_Urlaub_krankheit" w:history="1">
        <w:r w:rsidR="00D66D7D" w:rsidRPr="00C47987">
          <w:rPr>
            <w:rStyle w:val="Hyperlink"/>
            <w:rFonts w:ascii="Arial" w:hAnsi="Arial"/>
            <w:b/>
            <w:szCs w:val="24"/>
          </w:rPr>
          <w:t>Urlaub und Krankheit</w:t>
        </w:r>
      </w:hyperlink>
    </w:p>
    <w:p w14:paraId="75735EC7" w14:textId="77777777" w:rsidR="000676D4" w:rsidRPr="00C47987" w:rsidRDefault="00000000" w:rsidP="007A2172">
      <w:pPr>
        <w:numPr>
          <w:ilvl w:val="0"/>
          <w:numId w:val="35"/>
        </w:numPr>
        <w:tabs>
          <w:tab w:val="left" w:pos="1418"/>
          <w:tab w:val="left" w:pos="1775"/>
        </w:tabs>
        <w:ind w:hanging="727"/>
        <w:rPr>
          <w:rFonts w:ascii="Arial" w:hAnsi="Arial"/>
          <w:b/>
          <w:color w:val="800080"/>
          <w:szCs w:val="24"/>
        </w:rPr>
      </w:pPr>
      <w:hyperlink w:anchor="Pers_7_Urlaub_Urlaubsgeld" w:history="1">
        <w:r w:rsidR="000676D4" w:rsidRPr="00C47987">
          <w:rPr>
            <w:rStyle w:val="Hyperlink"/>
            <w:rFonts w:ascii="Arial" w:hAnsi="Arial"/>
            <w:b/>
            <w:szCs w:val="24"/>
          </w:rPr>
          <w:t>Urlaubsgeld</w:t>
        </w:r>
      </w:hyperlink>
    </w:p>
    <w:p w14:paraId="6607FF16" w14:textId="77777777" w:rsidR="00BD480D" w:rsidRPr="00C47987" w:rsidRDefault="00000000" w:rsidP="007A2172">
      <w:pPr>
        <w:numPr>
          <w:ilvl w:val="0"/>
          <w:numId w:val="35"/>
        </w:numPr>
        <w:tabs>
          <w:tab w:val="left" w:pos="1418"/>
          <w:tab w:val="left" w:pos="1775"/>
        </w:tabs>
        <w:ind w:hanging="727"/>
        <w:rPr>
          <w:rFonts w:ascii="Arial" w:hAnsi="Arial"/>
          <w:b/>
          <w:color w:val="800080"/>
          <w:szCs w:val="24"/>
        </w:rPr>
      </w:pPr>
      <w:hyperlink w:anchor="Pers_7_Urlaub_unentgeltlicherSonderurlau" w:history="1">
        <w:r w:rsidR="00FE7353" w:rsidRPr="00C47987">
          <w:rPr>
            <w:rStyle w:val="Hyperlink"/>
            <w:rFonts w:ascii="Arial" w:hAnsi="Arial"/>
            <w:b/>
            <w:szCs w:val="24"/>
          </w:rPr>
          <w:t>Unentgeltlicher Sonderurlaub/Beurlaubung</w:t>
        </w:r>
      </w:hyperlink>
    </w:p>
    <w:p w14:paraId="5BD1E680" w14:textId="77777777" w:rsidR="00FF504E" w:rsidRPr="00156330" w:rsidRDefault="00FF504E" w:rsidP="00346B9F">
      <w:pPr>
        <w:tabs>
          <w:tab w:val="left" w:pos="1775"/>
        </w:tabs>
        <w:rPr>
          <w:rFonts w:ascii="Arial" w:hAnsi="Arial"/>
          <w:bCs/>
          <w:sz w:val="20"/>
        </w:rPr>
      </w:pPr>
    </w:p>
    <w:p w14:paraId="1E84B1D7" w14:textId="77777777" w:rsidR="001D0B6B" w:rsidRPr="00C47987" w:rsidRDefault="00FF504E" w:rsidP="00FF504E">
      <w:pPr>
        <w:tabs>
          <w:tab w:val="left" w:pos="1418"/>
        </w:tabs>
        <w:rPr>
          <w:rFonts w:ascii="Arial" w:hAnsi="Arial"/>
          <w:b/>
          <w:color w:val="800080"/>
          <w:szCs w:val="24"/>
        </w:rPr>
      </w:pPr>
      <w:r w:rsidRPr="00C47987">
        <w:rPr>
          <w:rFonts w:ascii="Arial" w:hAnsi="Arial"/>
          <w:b/>
          <w:szCs w:val="24"/>
        </w:rPr>
        <w:t>2.</w:t>
      </w:r>
      <w:r w:rsidR="0005690D" w:rsidRPr="00C47987">
        <w:rPr>
          <w:rFonts w:ascii="Arial" w:hAnsi="Arial"/>
          <w:b/>
          <w:szCs w:val="24"/>
        </w:rPr>
        <w:t>9</w:t>
      </w:r>
      <w:r w:rsidRPr="00C47987">
        <w:rPr>
          <w:rFonts w:ascii="Arial" w:hAnsi="Arial"/>
          <w:b/>
          <w:szCs w:val="24"/>
        </w:rPr>
        <w:tab/>
      </w:r>
      <w:hyperlink w:anchor="Pers_13_Sondervergütungen" w:history="1">
        <w:r w:rsidR="001D0B6B" w:rsidRPr="00C47987">
          <w:rPr>
            <w:rStyle w:val="Hyperlink"/>
            <w:rFonts w:ascii="Arial" w:hAnsi="Arial"/>
            <w:b/>
            <w:szCs w:val="24"/>
          </w:rPr>
          <w:t>Sondervergütungen</w:t>
        </w:r>
      </w:hyperlink>
    </w:p>
    <w:p w14:paraId="63A749D0" w14:textId="77777777" w:rsidR="001D0B6B" w:rsidRPr="00C47987" w:rsidRDefault="00000000" w:rsidP="007A2172">
      <w:pPr>
        <w:numPr>
          <w:ilvl w:val="0"/>
          <w:numId w:val="18"/>
        </w:numPr>
        <w:tabs>
          <w:tab w:val="num" w:pos="1776"/>
        </w:tabs>
        <w:ind w:left="1776"/>
        <w:rPr>
          <w:rFonts w:ascii="Arial" w:hAnsi="Arial"/>
          <w:b/>
          <w:color w:val="800080"/>
          <w:szCs w:val="24"/>
        </w:rPr>
      </w:pPr>
      <w:hyperlink w:anchor="Pers_13_Sondervergütungen_Arten" w:history="1">
        <w:r w:rsidR="001D0B6B" w:rsidRPr="00C47987">
          <w:rPr>
            <w:rStyle w:val="Hyperlink"/>
            <w:rFonts w:ascii="Arial" w:hAnsi="Arial"/>
            <w:b/>
            <w:szCs w:val="24"/>
          </w:rPr>
          <w:t>Arten</w:t>
        </w:r>
        <w:r w:rsidR="00433CDE" w:rsidRPr="00C47987">
          <w:rPr>
            <w:rStyle w:val="Hyperlink"/>
            <w:rFonts w:ascii="Arial" w:hAnsi="Arial"/>
            <w:b/>
            <w:szCs w:val="24"/>
          </w:rPr>
          <w:t xml:space="preserve"> von </w:t>
        </w:r>
        <w:r w:rsidR="00B062F9" w:rsidRPr="00C47987">
          <w:rPr>
            <w:rStyle w:val="Hyperlink"/>
            <w:rFonts w:ascii="Arial" w:hAnsi="Arial"/>
            <w:b/>
            <w:szCs w:val="24"/>
          </w:rPr>
          <w:t>Sondervergütungen</w:t>
        </w:r>
      </w:hyperlink>
    </w:p>
    <w:p w14:paraId="23C7A00F" w14:textId="77777777" w:rsidR="00433CDE" w:rsidRPr="00C47987" w:rsidRDefault="00265130" w:rsidP="007A2172">
      <w:pPr>
        <w:numPr>
          <w:ilvl w:val="0"/>
          <w:numId w:val="18"/>
        </w:numPr>
        <w:tabs>
          <w:tab w:val="num" w:pos="1776"/>
        </w:tabs>
        <w:ind w:left="1776"/>
        <w:rPr>
          <w:rStyle w:val="Hyperlink"/>
          <w:rFonts w:ascii="Arial" w:hAnsi="Arial"/>
          <w:b/>
          <w:szCs w:val="24"/>
        </w:rPr>
      </w:pPr>
      <w:r w:rsidRPr="00C47987">
        <w:rPr>
          <w:rFonts w:ascii="Arial" w:hAnsi="Arial"/>
          <w:b/>
          <w:color w:val="800080"/>
          <w:szCs w:val="24"/>
        </w:rPr>
        <w:fldChar w:fldCharType="begin"/>
      </w:r>
      <w:r w:rsidRPr="00C47987">
        <w:rPr>
          <w:rFonts w:ascii="Arial" w:hAnsi="Arial"/>
          <w:b/>
          <w:color w:val="800080"/>
          <w:szCs w:val="24"/>
        </w:rPr>
        <w:instrText xml:space="preserve"> HYPERLINK  \l "Pers_13_Sondervergütungen_Vertragsformul" </w:instrText>
      </w:r>
      <w:r w:rsidRPr="00C47987">
        <w:rPr>
          <w:rFonts w:ascii="Arial" w:hAnsi="Arial"/>
          <w:b/>
          <w:color w:val="800080"/>
          <w:szCs w:val="24"/>
        </w:rPr>
      </w:r>
      <w:r w:rsidRPr="00C47987">
        <w:rPr>
          <w:rFonts w:ascii="Arial" w:hAnsi="Arial"/>
          <w:b/>
          <w:color w:val="800080"/>
          <w:szCs w:val="24"/>
        </w:rPr>
        <w:fldChar w:fldCharType="separate"/>
      </w:r>
      <w:r w:rsidR="00433CDE" w:rsidRPr="00C47987">
        <w:rPr>
          <w:rStyle w:val="Hyperlink"/>
          <w:rFonts w:ascii="Arial" w:hAnsi="Arial"/>
          <w:b/>
          <w:szCs w:val="24"/>
        </w:rPr>
        <w:t>Vertragsformulierung</w:t>
      </w:r>
    </w:p>
    <w:p w14:paraId="3C541DB7" w14:textId="77777777" w:rsidR="006603B7" w:rsidRPr="00C47987" w:rsidRDefault="00265130" w:rsidP="007A2172">
      <w:pPr>
        <w:numPr>
          <w:ilvl w:val="0"/>
          <w:numId w:val="18"/>
        </w:numPr>
        <w:tabs>
          <w:tab w:val="num" w:pos="1776"/>
        </w:tabs>
        <w:ind w:left="1776"/>
        <w:rPr>
          <w:rFonts w:ascii="Arial" w:hAnsi="Arial"/>
          <w:b/>
          <w:color w:val="800080"/>
          <w:szCs w:val="24"/>
        </w:rPr>
      </w:pPr>
      <w:r w:rsidRPr="00C47987">
        <w:rPr>
          <w:rFonts w:ascii="Arial" w:hAnsi="Arial"/>
          <w:b/>
          <w:color w:val="800080"/>
          <w:szCs w:val="24"/>
        </w:rPr>
        <w:fldChar w:fldCharType="end"/>
      </w:r>
      <w:hyperlink w:anchor="Pers_13_Sonderverg_RückzVorbeh" w:history="1">
        <w:r w:rsidR="00C33387" w:rsidRPr="00C47987">
          <w:rPr>
            <w:rStyle w:val="Hyperlink"/>
            <w:rFonts w:ascii="Arial" w:hAnsi="Arial"/>
            <w:b/>
            <w:szCs w:val="24"/>
          </w:rPr>
          <w:t>Rückzahlungsvorbehalt</w:t>
        </w:r>
      </w:hyperlink>
    </w:p>
    <w:p w14:paraId="0204CD27" w14:textId="77777777" w:rsidR="00C33387" w:rsidRPr="00C47987" w:rsidRDefault="00000000" w:rsidP="00CF61BA">
      <w:pPr>
        <w:numPr>
          <w:ilvl w:val="0"/>
          <w:numId w:val="49"/>
        </w:numPr>
        <w:tabs>
          <w:tab w:val="left" w:pos="1418"/>
          <w:tab w:val="left" w:pos="1775"/>
        </w:tabs>
        <w:rPr>
          <w:rFonts w:ascii="Arial" w:hAnsi="Arial" w:cs="Arial"/>
          <w:b/>
          <w:color w:val="800080"/>
          <w:szCs w:val="24"/>
        </w:rPr>
      </w:pPr>
      <w:hyperlink w:anchor="Pers_13_Sonderverg_RückzVorbeh_Einschrän" w:history="1">
        <w:r w:rsidR="00C33387" w:rsidRPr="00C47987">
          <w:rPr>
            <w:rFonts w:ascii="Arial" w:hAnsi="Arial" w:cs="Arial"/>
            <w:b/>
            <w:color w:val="800080"/>
          </w:rPr>
          <w:t>Einschränkung des Rückzahlungsvorbehalts</w:t>
        </w:r>
      </w:hyperlink>
    </w:p>
    <w:p w14:paraId="0D3EF237" w14:textId="77777777" w:rsidR="006603B7" w:rsidRPr="00C47987" w:rsidRDefault="00000000" w:rsidP="00CF61BA">
      <w:pPr>
        <w:numPr>
          <w:ilvl w:val="0"/>
          <w:numId w:val="49"/>
        </w:numPr>
        <w:tabs>
          <w:tab w:val="left" w:pos="1418"/>
          <w:tab w:val="left" w:pos="1775"/>
        </w:tabs>
        <w:rPr>
          <w:rFonts w:ascii="Arial" w:hAnsi="Arial" w:cs="Arial"/>
          <w:b/>
          <w:color w:val="800080"/>
          <w:szCs w:val="24"/>
        </w:rPr>
      </w:pPr>
      <w:hyperlink w:anchor="Pers_13_Sonderverg_RückzVorbeh_Bedeutung" w:history="1">
        <w:r w:rsidR="00C33387" w:rsidRPr="00C47987">
          <w:rPr>
            <w:rFonts w:ascii="Arial" w:hAnsi="Arial" w:cs="Arial"/>
            <w:b/>
            <w:color w:val="800080"/>
          </w:rPr>
          <w:t>Bedeutung des „Vorbehalts“</w:t>
        </w:r>
      </w:hyperlink>
    </w:p>
    <w:p w14:paraId="42DEDF6E" w14:textId="77777777" w:rsidR="006603B7" w:rsidRPr="00C47987" w:rsidRDefault="009903F5" w:rsidP="007A2172">
      <w:pPr>
        <w:numPr>
          <w:ilvl w:val="0"/>
          <w:numId w:val="18"/>
        </w:numPr>
        <w:tabs>
          <w:tab w:val="num" w:pos="1776"/>
        </w:tabs>
        <w:ind w:left="1776"/>
        <w:rPr>
          <w:rStyle w:val="Hyperlink"/>
          <w:rFonts w:ascii="Arial" w:hAnsi="Arial"/>
          <w:b/>
          <w:szCs w:val="24"/>
        </w:rPr>
      </w:pPr>
      <w:r w:rsidRPr="00C47987">
        <w:rPr>
          <w:rFonts w:ascii="Arial" w:hAnsi="Arial"/>
          <w:b/>
          <w:color w:val="800080"/>
          <w:szCs w:val="24"/>
        </w:rPr>
        <w:fldChar w:fldCharType="begin"/>
      </w:r>
      <w:r w:rsidRPr="00C47987">
        <w:rPr>
          <w:rFonts w:ascii="Arial" w:hAnsi="Arial"/>
          <w:b/>
          <w:color w:val="800080"/>
          <w:szCs w:val="24"/>
        </w:rPr>
        <w:instrText xml:space="preserve"> HYPERLINK  \l "Pers_13_Sonderverg_Kürzung" </w:instrText>
      </w:r>
      <w:r w:rsidRPr="00C47987">
        <w:rPr>
          <w:rFonts w:ascii="Arial" w:hAnsi="Arial"/>
          <w:b/>
          <w:color w:val="800080"/>
          <w:szCs w:val="24"/>
        </w:rPr>
      </w:r>
      <w:r w:rsidRPr="00C47987">
        <w:rPr>
          <w:rFonts w:ascii="Arial" w:hAnsi="Arial"/>
          <w:b/>
          <w:color w:val="800080"/>
          <w:szCs w:val="24"/>
        </w:rPr>
        <w:fldChar w:fldCharType="separate"/>
      </w:r>
      <w:r w:rsidR="006603B7" w:rsidRPr="00C47987">
        <w:rPr>
          <w:rStyle w:val="Hyperlink"/>
          <w:rFonts w:ascii="Arial" w:hAnsi="Arial"/>
          <w:b/>
          <w:szCs w:val="24"/>
        </w:rPr>
        <w:t xml:space="preserve">Kürzung von </w:t>
      </w:r>
      <w:r w:rsidR="00DC2AFB" w:rsidRPr="00C47987">
        <w:rPr>
          <w:rStyle w:val="Hyperlink"/>
          <w:rFonts w:ascii="Arial" w:hAnsi="Arial"/>
          <w:b/>
          <w:szCs w:val="24"/>
        </w:rPr>
        <w:t>Sondervergütung</w:t>
      </w:r>
      <w:r w:rsidR="006603B7" w:rsidRPr="00C47987">
        <w:rPr>
          <w:rStyle w:val="Hyperlink"/>
          <w:rFonts w:ascii="Arial" w:hAnsi="Arial"/>
          <w:b/>
          <w:szCs w:val="24"/>
        </w:rPr>
        <w:t>en</w:t>
      </w:r>
    </w:p>
    <w:p w14:paraId="7B2E5950" w14:textId="77777777" w:rsidR="006603B7" w:rsidRPr="00C47987" w:rsidRDefault="009903F5" w:rsidP="007A2172">
      <w:pPr>
        <w:numPr>
          <w:ilvl w:val="0"/>
          <w:numId w:val="50"/>
        </w:numPr>
        <w:tabs>
          <w:tab w:val="clear" w:pos="720"/>
          <w:tab w:val="num" w:pos="2127"/>
        </w:tabs>
        <w:ind w:left="2127"/>
        <w:rPr>
          <w:rFonts w:ascii="Arial" w:hAnsi="Arial"/>
          <w:b/>
          <w:color w:val="800080"/>
          <w:szCs w:val="24"/>
        </w:rPr>
      </w:pPr>
      <w:r w:rsidRPr="00C47987">
        <w:rPr>
          <w:rFonts w:ascii="Arial" w:hAnsi="Arial"/>
          <w:b/>
          <w:color w:val="800080"/>
          <w:szCs w:val="24"/>
        </w:rPr>
        <w:fldChar w:fldCharType="end"/>
      </w:r>
      <w:hyperlink w:anchor="Pers_13_Sonderverg_Kürzung_Höhe" w:history="1">
        <w:r w:rsidR="006603B7" w:rsidRPr="00C47987">
          <w:rPr>
            <w:rStyle w:val="Hyperlink"/>
            <w:rFonts w:ascii="Arial" w:hAnsi="Arial"/>
            <w:b/>
            <w:szCs w:val="24"/>
          </w:rPr>
          <w:t>Kürzungshöhe</w:t>
        </w:r>
      </w:hyperlink>
    </w:p>
    <w:p w14:paraId="3C25453A" w14:textId="77777777" w:rsidR="006603B7" w:rsidRPr="00C47987" w:rsidRDefault="00000000" w:rsidP="007A2172">
      <w:pPr>
        <w:numPr>
          <w:ilvl w:val="0"/>
          <w:numId w:val="50"/>
        </w:numPr>
        <w:tabs>
          <w:tab w:val="clear" w:pos="720"/>
          <w:tab w:val="num" w:pos="2127"/>
        </w:tabs>
        <w:ind w:left="2127"/>
        <w:rPr>
          <w:rFonts w:ascii="Arial" w:hAnsi="Arial"/>
          <w:b/>
          <w:color w:val="800080"/>
          <w:szCs w:val="24"/>
        </w:rPr>
      </w:pPr>
      <w:hyperlink w:anchor="Pers_13_Sonderverg_Kürzung_HinweisAG" w:history="1">
        <w:r w:rsidR="006603B7" w:rsidRPr="00C47987">
          <w:rPr>
            <w:rStyle w:val="Hyperlink"/>
            <w:rFonts w:ascii="Arial" w:hAnsi="Arial"/>
            <w:b/>
            <w:szCs w:val="24"/>
          </w:rPr>
          <w:t>Hinweis für die/den Arbeitgeber/in</w:t>
        </w:r>
      </w:hyperlink>
    </w:p>
    <w:p w14:paraId="7CDDA2F3" w14:textId="77777777" w:rsidR="00095B84" w:rsidRPr="00C47987" w:rsidRDefault="00000000" w:rsidP="007A2172">
      <w:pPr>
        <w:numPr>
          <w:ilvl w:val="0"/>
          <w:numId w:val="50"/>
        </w:numPr>
        <w:tabs>
          <w:tab w:val="clear" w:pos="720"/>
          <w:tab w:val="num" w:pos="2127"/>
        </w:tabs>
        <w:ind w:left="2127"/>
        <w:rPr>
          <w:rFonts w:ascii="Arial" w:hAnsi="Arial"/>
          <w:b/>
          <w:color w:val="800080"/>
          <w:szCs w:val="24"/>
        </w:rPr>
      </w:pPr>
      <w:hyperlink w:anchor="Pers_13_Sonderverg_Kürzung_Formulierung" w:history="1">
        <w:r w:rsidR="006603B7" w:rsidRPr="00C47987">
          <w:rPr>
            <w:rStyle w:val="Hyperlink"/>
            <w:rFonts w:ascii="Arial" w:hAnsi="Arial"/>
            <w:b/>
            <w:szCs w:val="24"/>
          </w:rPr>
          <w:t>Vertragsformulierung</w:t>
        </w:r>
      </w:hyperlink>
    </w:p>
    <w:p w14:paraId="5DC13F29" w14:textId="77777777" w:rsidR="00F86A87" w:rsidRPr="00C47987" w:rsidRDefault="00000000" w:rsidP="007A2172">
      <w:pPr>
        <w:numPr>
          <w:ilvl w:val="0"/>
          <w:numId w:val="18"/>
        </w:numPr>
        <w:tabs>
          <w:tab w:val="num" w:pos="1776"/>
        </w:tabs>
        <w:ind w:left="1776"/>
        <w:rPr>
          <w:rFonts w:ascii="Arial" w:hAnsi="Arial"/>
          <w:b/>
          <w:color w:val="800080"/>
          <w:szCs w:val="24"/>
        </w:rPr>
      </w:pPr>
      <w:hyperlink w:anchor="Pers_13_Sonderverg_Zuwendungsteuerfrei" w:history="1">
        <w:r w:rsidR="00F86A87" w:rsidRPr="00C47987">
          <w:rPr>
            <w:rStyle w:val="Hyperlink"/>
            <w:rFonts w:ascii="Arial" w:hAnsi="Arial"/>
            <w:b/>
            <w:szCs w:val="24"/>
          </w:rPr>
          <w:t>Zuwendungen, die abgabenfrei oder steuerlich begünstigt sind</w:t>
        </w:r>
      </w:hyperlink>
      <w:r w:rsidR="00F86A87" w:rsidRPr="00C47987">
        <w:rPr>
          <w:rFonts w:ascii="Arial" w:hAnsi="Arial"/>
          <w:b/>
          <w:color w:val="800080"/>
          <w:szCs w:val="24"/>
        </w:rPr>
        <w:t xml:space="preserve"> </w:t>
      </w:r>
    </w:p>
    <w:p w14:paraId="59A0DD89" w14:textId="77777777" w:rsidR="006764DC" w:rsidRPr="00156330" w:rsidRDefault="006764DC" w:rsidP="00156330">
      <w:pPr>
        <w:tabs>
          <w:tab w:val="num" w:pos="1776"/>
        </w:tabs>
        <w:rPr>
          <w:rFonts w:ascii="Arial" w:hAnsi="Arial"/>
          <w:bCs/>
          <w:sz w:val="20"/>
        </w:rPr>
      </w:pPr>
    </w:p>
    <w:p w14:paraId="0B5FC237" w14:textId="77777777" w:rsidR="000E1EF5" w:rsidRPr="00C47987" w:rsidRDefault="0005690D" w:rsidP="000E1EF5">
      <w:pPr>
        <w:tabs>
          <w:tab w:val="left" w:pos="1418"/>
        </w:tabs>
        <w:rPr>
          <w:rFonts w:ascii="Arial" w:hAnsi="Arial"/>
          <w:b/>
          <w:color w:val="800080"/>
          <w:szCs w:val="24"/>
        </w:rPr>
      </w:pPr>
      <w:r w:rsidRPr="00C47987">
        <w:rPr>
          <w:rFonts w:ascii="Arial" w:hAnsi="Arial"/>
          <w:b/>
          <w:szCs w:val="24"/>
        </w:rPr>
        <w:t>2.10</w:t>
      </w:r>
      <w:r w:rsidR="000E1EF5" w:rsidRPr="00C47987">
        <w:rPr>
          <w:rFonts w:ascii="Arial" w:hAnsi="Arial"/>
          <w:b/>
          <w:szCs w:val="24"/>
        </w:rPr>
        <w:tab/>
      </w:r>
      <w:hyperlink w:anchor="Pers_13_RückzahlungWeiterbildungskosten" w:history="1">
        <w:r w:rsidR="00BE4FF5" w:rsidRPr="00C47987">
          <w:rPr>
            <w:rStyle w:val="Hyperlink"/>
            <w:rFonts w:ascii="Arial" w:hAnsi="Arial"/>
            <w:b/>
            <w:szCs w:val="24"/>
          </w:rPr>
          <w:t>Rückerstattung von Fortbildungskosten</w:t>
        </w:r>
      </w:hyperlink>
    </w:p>
    <w:p w14:paraId="552F51EF" w14:textId="77777777" w:rsidR="00C75B7C" w:rsidRDefault="00C75B7C" w:rsidP="003617CC">
      <w:pPr>
        <w:jc w:val="both"/>
        <w:rPr>
          <w:rFonts w:ascii="Arial" w:hAnsi="Arial"/>
          <w:sz w:val="20"/>
        </w:rPr>
      </w:pPr>
    </w:p>
    <w:p w14:paraId="1367121F" w14:textId="77777777" w:rsidR="00C75B7C" w:rsidRPr="00156330" w:rsidRDefault="00C75B7C" w:rsidP="003617CC">
      <w:pPr>
        <w:jc w:val="both"/>
        <w:rPr>
          <w:rFonts w:ascii="Arial" w:hAnsi="Arial"/>
          <w:sz w:val="20"/>
        </w:rPr>
      </w:pPr>
    </w:p>
    <w:p w14:paraId="742EEFFF" w14:textId="77777777" w:rsidR="001809DC" w:rsidRPr="00156330" w:rsidRDefault="001809DC" w:rsidP="003617CC">
      <w:pPr>
        <w:jc w:val="both"/>
        <w:rPr>
          <w:rFonts w:ascii="Arial" w:hAnsi="Arial"/>
          <w:sz w:val="20"/>
        </w:rPr>
      </w:pPr>
    </w:p>
    <w:p w14:paraId="47BA0771" w14:textId="77777777" w:rsidR="00B072D2" w:rsidRPr="00C47987" w:rsidRDefault="00B072D2" w:rsidP="00B072D2">
      <w:pPr>
        <w:pBdr>
          <w:top w:val="single" w:sz="4" w:space="1" w:color="auto"/>
          <w:left w:val="single" w:sz="4" w:space="4" w:color="auto"/>
          <w:bottom w:val="single" w:sz="4" w:space="1" w:color="auto"/>
          <w:right w:val="single" w:sz="4" w:space="4" w:color="auto"/>
        </w:pBdr>
        <w:tabs>
          <w:tab w:val="num" w:pos="1776"/>
        </w:tabs>
        <w:jc w:val="center"/>
        <w:rPr>
          <w:rFonts w:ascii="Arial" w:hAnsi="Arial"/>
          <w:b/>
          <w:sz w:val="20"/>
        </w:rPr>
      </w:pPr>
    </w:p>
    <w:p w14:paraId="46BC52FE" w14:textId="77777777" w:rsidR="00B072D2" w:rsidRPr="00C47987" w:rsidRDefault="00B072D2" w:rsidP="005D01A5">
      <w:pPr>
        <w:pBdr>
          <w:top w:val="single" w:sz="4" w:space="1" w:color="auto"/>
          <w:left w:val="single" w:sz="4" w:space="4" w:color="auto"/>
          <w:bottom w:val="single" w:sz="4" w:space="1" w:color="auto"/>
          <w:right w:val="single" w:sz="4" w:space="4" w:color="auto"/>
        </w:pBdr>
        <w:tabs>
          <w:tab w:val="num" w:pos="1776"/>
        </w:tabs>
        <w:jc w:val="center"/>
        <w:outlineLvl w:val="0"/>
        <w:rPr>
          <w:rFonts w:ascii="Arial" w:hAnsi="Arial"/>
          <w:b/>
          <w:szCs w:val="24"/>
        </w:rPr>
      </w:pPr>
      <w:r w:rsidRPr="00C47987">
        <w:rPr>
          <w:rFonts w:ascii="Arial" w:hAnsi="Arial"/>
          <w:b/>
          <w:szCs w:val="24"/>
        </w:rPr>
        <w:t>Weitere Informationen zum Thema „Personal“ finden Sie unter den Kapiteln</w:t>
      </w:r>
    </w:p>
    <w:p w14:paraId="41C8A50D" w14:textId="77777777" w:rsidR="00B072D2" w:rsidRPr="00C47987" w:rsidRDefault="00B072D2" w:rsidP="00B072D2">
      <w:pPr>
        <w:pBdr>
          <w:top w:val="single" w:sz="4" w:space="1" w:color="auto"/>
          <w:left w:val="single" w:sz="4" w:space="4" w:color="auto"/>
          <w:bottom w:val="single" w:sz="4" w:space="1" w:color="auto"/>
          <w:right w:val="single" w:sz="4" w:space="4" w:color="auto"/>
        </w:pBdr>
        <w:tabs>
          <w:tab w:val="num" w:pos="1776"/>
        </w:tabs>
        <w:jc w:val="center"/>
        <w:rPr>
          <w:rFonts w:ascii="Arial" w:hAnsi="Arial"/>
          <w:b/>
          <w:szCs w:val="24"/>
        </w:rPr>
      </w:pPr>
    </w:p>
    <w:p w14:paraId="4970C834" w14:textId="77777777" w:rsidR="003E69F9" w:rsidRPr="00FE7426" w:rsidRDefault="00FE7426" w:rsidP="005D01A5">
      <w:pPr>
        <w:pBdr>
          <w:top w:val="single" w:sz="4" w:space="1" w:color="auto"/>
          <w:left w:val="single" w:sz="4" w:space="4" w:color="auto"/>
          <w:bottom w:val="single" w:sz="4" w:space="1" w:color="auto"/>
          <w:right w:val="single" w:sz="4" w:space="4" w:color="auto"/>
        </w:pBdr>
        <w:tabs>
          <w:tab w:val="num" w:pos="1776"/>
        </w:tabs>
        <w:jc w:val="center"/>
        <w:outlineLvl w:val="0"/>
        <w:rPr>
          <w:rStyle w:val="Hyperlink"/>
          <w:rFonts w:ascii="Arial" w:hAnsi="Arial"/>
          <w:b/>
          <w:szCs w:val="24"/>
        </w:rPr>
      </w:pPr>
      <w:r>
        <w:rPr>
          <w:rFonts w:ascii="Arial" w:hAnsi="Arial"/>
          <w:b/>
          <w:color w:val="800080"/>
          <w:szCs w:val="24"/>
        </w:rPr>
        <w:fldChar w:fldCharType="begin"/>
      </w:r>
      <w:r>
        <w:rPr>
          <w:rFonts w:ascii="Arial" w:hAnsi="Arial"/>
          <w:b/>
          <w:color w:val="800080"/>
          <w:szCs w:val="24"/>
        </w:rPr>
        <w:instrText xml:space="preserve"> HYPERLINK "https://lzk-bw.de/PHB/PHB-CD/QM/Personal/Personal.doc" </w:instrText>
      </w:r>
      <w:r>
        <w:rPr>
          <w:rFonts w:ascii="Arial" w:hAnsi="Arial"/>
          <w:b/>
          <w:color w:val="800080"/>
          <w:szCs w:val="24"/>
        </w:rPr>
      </w:r>
      <w:r>
        <w:rPr>
          <w:rFonts w:ascii="Arial" w:hAnsi="Arial"/>
          <w:b/>
          <w:color w:val="800080"/>
          <w:szCs w:val="24"/>
        </w:rPr>
        <w:fldChar w:fldCharType="separate"/>
      </w:r>
      <w:r w:rsidR="003E69F9" w:rsidRPr="00A72441">
        <w:rPr>
          <w:rStyle w:val="Hyperlink"/>
          <w:rFonts w:ascii="Arial" w:hAnsi="Arial"/>
          <w:b/>
          <w:szCs w:val="24"/>
        </w:rPr>
        <w:t>Personal in der Zahnarztpraxis</w:t>
      </w:r>
    </w:p>
    <w:p w14:paraId="06BD3CA0" w14:textId="77777777" w:rsidR="003E69F9" w:rsidRPr="00C47987" w:rsidRDefault="00FE7426" w:rsidP="00B072D2">
      <w:pPr>
        <w:pBdr>
          <w:top w:val="single" w:sz="4" w:space="1" w:color="auto"/>
          <w:left w:val="single" w:sz="4" w:space="4" w:color="auto"/>
          <w:bottom w:val="single" w:sz="4" w:space="1" w:color="auto"/>
          <w:right w:val="single" w:sz="4" w:space="4" w:color="auto"/>
        </w:pBdr>
        <w:tabs>
          <w:tab w:val="num" w:pos="1776"/>
        </w:tabs>
        <w:jc w:val="center"/>
        <w:rPr>
          <w:rFonts w:ascii="Arial" w:hAnsi="Arial"/>
          <w:b/>
          <w:color w:val="800080"/>
          <w:szCs w:val="24"/>
        </w:rPr>
      </w:pPr>
      <w:r>
        <w:rPr>
          <w:rFonts w:ascii="Arial" w:hAnsi="Arial"/>
          <w:b/>
          <w:color w:val="800080"/>
          <w:szCs w:val="24"/>
        </w:rPr>
        <w:fldChar w:fldCharType="end"/>
      </w:r>
    </w:p>
    <w:p w14:paraId="24CB6F6A" w14:textId="77777777" w:rsidR="00B072D2" w:rsidRPr="00C47987" w:rsidRDefault="00B072D2" w:rsidP="005D01A5">
      <w:pPr>
        <w:pBdr>
          <w:top w:val="single" w:sz="4" w:space="1" w:color="auto"/>
          <w:left w:val="single" w:sz="4" w:space="4" w:color="auto"/>
          <w:bottom w:val="single" w:sz="4" w:space="1" w:color="auto"/>
          <w:right w:val="single" w:sz="4" w:space="4" w:color="auto"/>
        </w:pBdr>
        <w:tabs>
          <w:tab w:val="num" w:pos="1776"/>
        </w:tabs>
        <w:jc w:val="center"/>
        <w:outlineLvl w:val="0"/>
        <w:rPr>
          <w:rStyle w:val="Hyperlink"/>
          <w:rFonts w:ascii="Arial" w:hAnsi="Arial"/>
          <w:b/>
          <w:szCs w:val="24"/>
        </w:rPr>
      </w:pPr>
      <w:r w:rsidRPr="00C47987">
        <w:rPr>
          <w:rFonts w:ascii="Arial" w:hAnsi="Arial"/>
          <w:b/>
          <w:color w:val="800080"/>
          <w:szCs w:val="24"/>
        </w:rPr>
        <w:fldChar w:fldCharType="begin"/>
      </w:r>
      <w:r w:rsidR="006D72A9">
        <w:rPr>
          <w:rFonts w:ascii="Arial" w:hAnsi="Arial"/>
          <w:b/>
          <w:color w:val="800080"/>
          <w:szCs w:val="24"/>
        </w:rPr>
        <w:instrText>HYPERLINK "https://lzk-bw.de/PHB/PHB-CD/QM/Personal/Schutzgesetze.doc"</w:instrText>
      </w:r>
      <w:r w:rsidRPr="00C47987">
        <w:rPr>
          <w:rFonts w:ascii="Arial" w:hAnsi="Arial"/>
          <w:b/>
          <w:color w:val="800080"/>
          <w:szCs w:val="24"/>
        </w:rPr>
      </w:r>
      <w:r w:rsidRPr="00C47987">
        <w:rPr>
          <w:rFonts w:ascii="Arial" w:hAnsi="Arial"/>
          <w:b/>
          <w:color w:val="800080"/>
          <w:szCs w:val="24"/>
        </w:rPr>
        <w:fldChar w:fldCharType="separate"/>
      </w:r>
      <w:r w:rsidRPr="00C47987">
        <w:rPr>
          <w:rStyle w:val="Hyperlink"/>
          <w:rFonts w:ascii="Arial" w:hAnsi="Arial"/>
          <w:b/>
          <w:szCs w:val="24"/>
        </w:rPr>
        <w:t>Schutzgesetze</w:t>
      </w:r>
    </w:p>
    <w:p w14:paraId="2B7DEC35" w14:textId="77777777" w:rsidR="00B072D2" w:rsidRPr="00C47987" w:rsidRDefault="00B072D2" w:rsidP="00B072D2">
      <w:pPr>
        <w:pBdr>
          <w:top w:val="single" w:sz="4" w:space="1" w:color="auto"/>
          <w:left w:val="single" w:sz="4" w:space="4" w:color="auto"/>
          <w:bottom w:val="single" w:sz="4" w:space="1" w:color="auto"/>
          <w:right w:val="single" w:sz="4" w:space="4" w:color="auto"/>
        </w:pBdr>
        <w:tabs>
          <w:tab w:val="num" w:pos="1776"/>
        </w:tabs>
        <w:jc w:val="center"/>
        <w:rPr>
          <w:rFonts w:ascii="Arial" w:hAnsi="Arial"/>
          <w:b/>
          <w:color w:val="800080"/>
          <w:szCs w:val="24"/>
        </w:rPr>
      </w:pPr>
      <w:r w:rsidRPr="00C47987">
        <w:rPr>
          <w:rFonts w:ascii="Arial" w:hAnsi="Arial"/>
          <w:b/>
          <w:color w:val="800080"/>
          <w:szCs w:val="24"/>
        </w:rPr>
        <w:fldChar w:fldCharType="end"/>
      </w:r>
    </w:p>
    <w:p w14:paraId="18DB77A9" w14:textId="77777777" w:rsidR="00B072D2" w:rsidRPr="00102ECB" w:rsidRDefault="00102ECB" w:rsidP="005D01A5">
      <w:pPr>
        <w:pBdr>
          <w:top w:val="single" w:sz="4" w:space="1" w:color="auto"/>
          <w:left w:val="single" w:sz="4" w:space="4" w:color="auto"/>
          <w:bottom w:val="single" w:sz="4" w:space="1" w:color="auto"/>
          <w:right w:val="single" w:sz="4" w:space="4" w:color="auto"/>
        </w:pBdr>
        <w:tabs>
          <w:tab w:val="num" w:pos="1776"/>
        </w:tabs>
        <w:jc w:val="center"/>
        <w:outlineLvl w:val="0"/>
        <w:rPr>
          <w:rStyle w:val="Hyperlink"/>
          <w:rFonts w:ascii="Arial" w:hAnsi="Arial"/>
          <w:b/>
          <w:szCs w:val="24"/>
        </w:rPr>
      </w:pPr>
      <w:r w:rsidRPr="00102ECB">
        <w:rPr>
          <w:rFonts w:ascii="Arial" w:hAnsi="Arial"/>
          <w:b/>
          <w:color w:val="800080"/>
          <w:szCs w:val="24"/>
        </w:rPr>
        <w:fldChar w:fldCharType="begin"/>
      </w:r>
      <w:r w:rsidR="006D72A9">
        <w:rPr>
          <w:rFonts w:ascii="Arial" w:hAnsi="Arial"/>
          <w:b/>
          <w:color w:val="800080"/>
          <w:szCs w:val="24"/>
        </w:rPr>
        <w:instrText>HYPERLINK "https://lzk-bw.de/PHB/PHB-CD/QM/Personal/Beendigung-Arbeitsverhaeltnis.doc"</w:instrText>
      </w:r>
      <w:r w:rsidRPr="00102ECB">
        <w:rPr>
          <w:rFonts w:ascii="Arial" w:hAnsi="Arial"/>
          <w:b/>
          <w:color w:val="800080"/>
          <w:szCs w:val="24"/>
        </w:rPr>
      </w:r>
      <w:r w:rsidRPr="00102ECB">
        <w:rPr>
          <w:rFonts w:ascii="Arial" w:hAnsi="Arial"/>
          <w:b/>
          <w:color w:val="800080"/>
          <w:szCs w:val="24"/>
        </w:rPr>
        <w:fldChar w:fldCharType="separate"/>
      </w:r>
      <w:r w:rsidR="00B072D2" w:rsidRPr="00102ECB">
        <w:rPr>
          <w:rStyle w:val="Hyperlink"/>
          <w:rFonts w:ascii="Arial" w:hAnsi="Arial"/>
          <w:b/>
          <w:szCs w:val="24"/>
        </w:rPr>
        <w:t>Beendigung des Arbeitsverhältnisses</w:t>
      </w:r>
    </w:p>
    <w:p w14:paraId="368A5008" w14:textId="77777777" w:rsidR="00B072D2" w:rsidRPr="00C47987" w:rsidRDefault="00102ECB" w:rsidP="00B072D2">
      <w:pPr>
        <w:pBdr>
          <w:top w:val="single" w:sz="4" w:space="1" w:color="auto"/>
          <w:left w:val="single" w:sz="4" w:space="4" w:color="auto"/>
          <w:bottom w:val="single" w:sz="4" w:space="1" w:color="auto"/>
          <w:right w:val="single" w:sz="4" w:space="4" w:color="auto"/>
        </w:pBdr>
        <w:tabs>
          <w:tab w:val="num" w:pos="1776"/>
        </w:tabs>
        <w:jc w:val="center"/>
        <w:rPr>
          <w:rFonts w:ascii="Arial" w:hAnsi="Arial"/>
          <w:b/>
          <w:sz w:val="20"/>
        </w:rPr>
      </w:pPr>
      <w:r w:rsidRPr="00102ECB">
        <w:rPr>
          <w:rFonts w:ascii="Arial" w:hAnsi="Arial"/>
          <w:b/>
          <w:color w:val="800080"/>
          <w:szCs w:val="24"/>
        </w:rPr>
        <w:fldChar w:fldCharType="end"/>
      </w:r>
    </w:p>
    <w:p w14:paraId="732D213D" w14:textId="77777777" w:rsidR="00B072D2" w:rsidRDefault="00B072D2" w:rsidP="003617CC">
      <w:pPr>
        <w:jc w:val="both"/>
        <w:rPr>
          <w:rFonts w:ascii="Arial" w:hAnsi="Arial"/>
          <w:sz w:val="20"/>
        </w:rPr>
      </w:pPr>
    </w:p>
    <w:p w14:paraId="2561154D" w14:textId="77777777" w:rsidR="00156330" w:rsidRPr="00156330" w:rsidRDefault="00156330" w:rsidP="003617CC">
      <w:pPr>
        <w:jc w:val="both"/>
        <w:rPr>
          <w:rFonts w:ascii="Arial" w:hAnsi="Arial"/>
          <w:sz w:val="20"/>
        </w:rPr>
      </w:pPr>
    </w:p>
    <w:p w14:paraId="187AF36E" w14:textId="77777777" w:rsidR="00317D24" w:rsidRDefault="00317D24" w:rsidP="00E00914">
      <w:pPr>
        <w:jc w:val="both"/>
        <w:rPr>
          <w:rFonts w:ascii="Arial" w:hAnsi="Arial" w:cs="Arial"/>
          <w:sz w:val="20"/>
        </w:rPr>
        <w:sectPr w:rsidR="00317D24" w:rsidSect="00715C2A">
          <w:footerReference w:type="default" r:id="rId10"/>
          <w:pgSz w:w="11907" w:h="16840" w:code="9"/>
          <w:pgMar w:top="1474" w:right="1418" w:bottom="993" w:left="1418" w:header="720" w:footer="720" w:gutter="0"/>
          <w:cols w:space="720"/>
        </w:sectPr>
      </w:pPr>
    </w:p>
    <w:p w14:paraId="3FD98F3D" w14:textId="77777777" w:rsidR="00E00914" w:rsidRPr="006E5FEB" w:rsidRDefault="00E00914" w:rsidP="00E00914">
      <w:pPr>
        <w:jc w:val="both"/>
        <w:rPr>
          <w:rFonts w:ascii="Arial" w:hAnsi="Arial" w:cs="Arial"/>
          <w:sz w:val="20"/>
        </w:rPr>
      </w:pPr>
    </w:p>
    <w:tbl>
      <w:tblPr>
        <w:tblW w:w="0" w:type="auto"/>
        <w:tblLayout w:type="fixed"/>
        <w:tblCellMar>
          <w:left w:w="70" w:type="dxa"/>
          <w:right w:w="70" w:type="dxa"/>
        </w:tblCellMar>
        <w:tblLook w:val="0000" w:firstRow="0" w:lastRow="0" w:firstColumn="0" w:lastColumn="0" w:noHBand="0" w:noVBand="0"/>
      </w:tblPr>
      <w:tblGrid>
        <w:gridCol w:w="8150"/>
        <w:gridCol w:w="1006"/>
      </w:tblGrid>
      <w:tr w:rsidR="00E00914" w:rsidRPr="00C47987" w14:paraId="39015CBA" w14:textId="77777777">
        <w:trPr>
          <w:cantSplit/>
        </w:trPr>
        <w:tc>
          <w:tcPr>
            <w:tcW w:w="8150" w:type="dxa"/>
            <w:tcBorders>
              <w:top w:val="single" w:sz="6" w:space="0" w:color="auto"/>
              <w:left w:val="single" w:sz="6" w:space="0" w:color="auto"/>
              <w:bottom w:val="single" w:sz="6" w:space="0" w:color="auto"/>
              <w:right w:val="single" w:sz="6" w:space="0" w:color="auto"/>
            </w:tcBorders>
            <w:shd w:val="pct15" w:color="auto" w:fill="FFFFFF"/>
          </w:tcPr>
          <w:p w14:paraId="1858ED8E" w14:textId="77777777" w:rsidR="00E00914" w:rsidRPr="006E5FEB" w:rsidRDefault="00E00914" w:rsidP="000B649B">
            <w:pPr>
              <w:rPr>
                <w:rFonts w:ascii="Arial" w:hAnsi="Arial"/>
                <w:sz w:val="20"/>
              </w:rPr>
            </w:pPr>
            <w:r w:rsidRPr="00C47987">
              <w:rPr>
                <w:rFonts w:ascii="Arial" w:hAnsi="Arial"/>
              </w:rPr>
              <w:br w:type="page"/>
            </w:r>
            <w:bookmarkStart w:id="1" w:name="Pers_13_Nachweisgesetz"/>
            <w:bookmarkStart w:id="2" w:name="Kap_II_Inhalte"/>
            <w:bookmarkEnd w:id="1"/>
            <w:bookmarkEnd w:id="2"/>
          </w:p>
          <w:p w14:paraId="269E249F" w14:textId="77777777" w:rsidR="00E00914" w:rsidRPr="00C47987" w:rsidRDefault="00E00914" w:rsidP="000B649B">
            <w:pPr>
              <w:jc w:val="center"/>
              <w:rPr>
                <w:rFonts w:ascii="Arial" w:hAnsi="Arial"/>
                <w:b/>
                <w:sz w:val="40"/>
              </w:rPr>
            </w:pPr>
            <w:r w:rsidRPr="00C47987">
              <w:rPr>
                <w:rFonts w:ascii="Arial" w:hAnsi="Arial"/>
                <w:b/>
                <w:sz w:val="40"/>
              </w:rPr>
              <w:t>Nachweisgesetz</w:t>
            </w:r>
          </w:p>
          <w:p w14:paraId="1BEFBEE8" w14:textId="77777777" w:rsidR="00E00914" w:rsidRPr="006E5FEB" w:rsidRDefault="00E00914" w:rsidP="000B649B">
            <w:pPr>
              <w:rPr>
                <w:rFonts w:ascii="Arial" w:hAnsi="Arial"/>
                <w:sz w:val="20"/>
              </w:rPr>
            </w:pPr>
          </w:p>
        </w:tc>
        <w:tc>
          <w:tcPr>
            <w:tcW w:w="1006" w:type="dxa"/>
            <w:tcBorders>
              <w:top w:val="single" w:sz="6" w:space="0" w:color="auto"/>
              <w:left w:val="single" w:sz="6" w:space="0" w:color="auto"/>
              <w:bottom w:val="single" w:sz="6" w:space="0" w:color="auto"/>
              <w:right w:val="single" w:sz="6" w:space="0" w:color="auto"/>
            </w:tcBorders>
            <w:shd w:val="pct20" w:color="auto" w:fill="FFFFFF"/>
            <w:vAlign w:val="center"/>
          </w:tcPr>
          <w:p w14:paraId="577B8746" w14:textId="77777777" w:rsidR="00E00914" w:rsidRPr="00C47987" w:rsidRDefault="00E00914" w:rsidP="000B649B">
            <w:pPr>
              <w:jc w:val="center"/>
              <w:rPr>
                <w:rFonts w:ascii="Arial" w:hAnsi="Arial"/>
              </w:rPr>
            </w:pPr>
            <w:r w:rsidRPr="00C47987">
              <w:rPr>
                <w:rFonts w:ascii="Arial" w:hAnsi="Arial"/>
                <w:b/>
                <w:sz w:val="30"/>
              </w:rPr>
              <w:t>2.1</w:t>
            </w:r>
          </w:p>
        </w:tc>
      </w:tr>
    </w:tbl>
    <w:p w14:paraId="044F0C50" w14:textId="77777777" w:rsidR="00E00914" w:rsidRPr="00C47987" w:rsidRDefault="00E00914" w:rsidP="00E00914">
      <w:pPr>
        <w:rPr>
          <w:rFonts w:ascii="Arial" w:hAnsi="Arial"/>
          <w:sz w:val="20"/>
        </w:rPr>
      </w:pPr>
    </w:p>
    <w:p w14:paraId="67980A23" w14:textId="77777777" w:rsidR="00E00914" w:rsidRPr="00C47987" w:rsidRDefault="00E00914" w:rsidP="00E00914">
      <w:pPr>
        <w:rPr>
          <w:rFonts w:ascii="Arial" w:hAnsi="Arial"/>
          <w:sz w:val="20"/>
        </w:rPr>
      </w:pPr>
    </w:p>
    <w:p w14:paraId="4EC9DFF1" w14:textId="040D54FC" w:rsidR="001829B1" w:rsidRPr="00C47987" w:rsidRDefault="001829B1" w:rsidP="001829B1">
      <w:pPr>
        <w:jc w:val="both"/>
        <w:rPr>
          <w:rFonts w:ascii="Arial" w:hAnsi="Arial"/>
          <w:sz w:val="20"/>
        </w:rPr>
      </w:pPr>
      <w:r w:rsidRPr="00C47987">
        <w:rPr>
          <w:rFonts w:ascii="Arial" w:hAnsi="Arial"/>
          <w:sz w:val="20"/>
        </w:rPr>
        <w:t>Mit In-Kraft-Treten des Gesetzes über den Nachweis der für ein Arbeitsverhältnis geltenden wesentlichen Arbeitsbedingungen ("Nachweisgesetz") am 28.</w:t>
      </w:r>
      <w:r w:rsidR="000B649B" w:rsidRPr="00C47987">
        <w:rPr>
          <w:rFonts w:ascii="Arial" w:hAnsi="Arial"/>
          <w:sz w:val="20"/>
        </w:rPr>
        <w:t>07.</w:t>
      </w:r>
      <w:r w:rsidRPr="00C47987">
        <w:rPr>
          <w:rFonts w:ascii="Arial" w:hAnsi="Arial"/>
          <w:sz w:val="20"/>
        </w:rPr>
        <w:t xml:space="preserve">1995, ist für </w:t>
      </w:r>
      <w:r w:rsidRPr="00C47987">
        <w:rPr>
          <w:rFonts w:ascii="Arial" w:hAnsi="Arial"/>
          <w:i/>
          <w:sz w:val="20"/>
        </w:rPr>
        <w:t>alle</w:t>
      </w:r>
      <w:r w:rsidRPr="00C47987">
        <w:rPr>
          <w:rFonts w:ascii="Arial" w:hAnsi="Arial"/>
          <w:sz w:val="20"/>
        </w:rPr>
        <w:t xml:space="preserve"> Arbeitsverhältnisse ein schriftlicher Arbeitsvertrag erforderlich.</w:t>
      </w:r>
      <w:r w:rsidR="00144E6B">
        <w:rPr>
          <w:rFonts w:ascii="Arial" w:hAnsi="Arial"/>
          <w:sz w:val="20"/>
        </w:rPr>
        <w:t xml:space="preserve"> Auch Praktikanten, die nach § 22 Abs. 1 Mindestlohngesetz als Arbeitnehmer gelten, sind hier einbezogen.</w:t>
      </w:r>
    </w:p>
    <w:p w14:paraId="52A7258E" w14:textId="77777777" w:rsidR="001829B1" w:rsidRPr="00C47987" w:rsidRDefault="001829B1" w:rsidP="001829B1">
      <w:pPr>
        <w:jc w:val="both"/>
        <w:rPr>
          <w:rFonts w:ascii="Arial" w:hAnsi="Arial"/>
          <w:sz w:val="20"/>
        </w:rPr>
      </w:pPr>
    </w:p>
    <w:p w14:paraId="71588BC1" w14:textId="14696F7A" w:rsidR="001829B1" w:rsidRPr="00C47987" w:rsidRDefault="00144E6B" w:rsidP="001829B1">
      <w:pPr>
        <w:jc w:val="both"/>
        <w:rPr>
          <w:rFonts w:ascii="Arial" w:hAnsi="Arial"/>
          <w:sz w:val="20"/>
        </w:rPr>
      </w:pPr>
      <w:r>
        <w:rPr>
          <w:rFonts w:ascii="Arial" w:hAnsi="Arial"/>
          <w:sz w:val="20"/>
        </w:rPr>
        <w:t>Am 1. August 2022 trat eine neue Fassung des Nachweisgesetzes in Kraft, die die früheren Pflichten des Nachweisgesetzes erweitert.</w:t>
      </w:r>
    </w:p>
    <w:p w14:paraId="6CF65CC7" w14:textId="77777777" w:rsidR="001829B1" w:rsidRPr="00C47987" w:rsidRDefault="001829B1" w:rsidP="001829B1">
      <w:pPr>
        <w:jc w:val="both"/>
        <w:rPr>
          <w:rFonts w:ascii="Arial" w:hAnsi="Arial"/>
          <w:sz w:val="20"/>
        </w:rPr>
      </w:pPr>
    </w:p>
    <w:p w14:paraId="42522D43" w14:textId="3B37DC0F" w:rsidR="001829B1" w:rsidRPr="00C47987" w:rsidRDefault="001829B1" w:rsidP="001829B1">
      <w:pPr>
        <w:jc w:val="both"/>
        <w:rPr>
          <w:rFonts w:ascii="Arial" w:hAnsi="Arial"/>
          <w:sz w:val="20"/>
        </w:rPr>
      </w:pPr>
      <w:r w:rsidRPr="00C47987">
        <w:rPr>
          <w:rFonts w:ascii="Arial" w:hAnsi="Arial"/>
          <w:sz w:val="20"/>
        </w:rPr>
        <w:t xml:space="preserve">Als </w:t>
      </w:r>
      <w:r w:rsidRPr="00C47987">
        <w:rPr>
          <w:rFonts w:ascii="Arial" w:hAnsi="Arial"/>
          <w:b/>
          <w:sz w:val="20"/>
        </w:rPr>
        <w:t>wesentliche Bestandteile</w:t>
      </w:r>
      <w:r w:rsidRPr="00C47987">
        <w:rPr>
          <w:rFonts w:ascii="Arial" w:hAnsi="Arial"/>
          <w:sz w:val="20"/>
        </w:rPr>
        <w:t xml:space="preserve"> </w:t>
      </w:r>
      <w:r w:rsidR="00144E6B">
        <w:rPr>
          <w:rFonts w:ascii="Arial" w:hAnsi="Arial"/>
          <w:sz w:val="20"/>
        </w:rPr>
        <w:t>sind nach dem</w:t>
      </w:r>
      <w:r w:rsidRPr="00C47987">
        <w:rPr>
          <w:rFonts w:ascii="Arial" w:hAnsi="Arial"/>
          <w:sz w:val="20"/>
        </w:rPr>
        <w:t xml:space="preserve"> "Nachweisgesetz" </w:t>
      </w:r>
      <w:r w:rsidR="00144E6B">
        <w:rPr>
          <w:rFonts w:ascii="Arial" w:hAnsi="Arial"/>
          <w:sz w:val="20"/>
        </w:rPr>
        <w:t>folgende Aspekte in einen schriftlichen Arbeitsvertrag aufzunehmen:</w:t>
      </w:r>
    </w:p>
    <w:p w14:paraId="659F3DA0" w14:textId="77777777" w:rsidR="000B649B" w:rsidRPr="00C47987" w:rsidRDefault="000B649B" w:rsidP="001829B1">
      <w:pPr>
        <w:ind w:left="357" w:hanging="357"/>
        <w:jc w:val="both"/>
        <w:rPr>
          <w:rFonts w:ascii="Arial" w:hAnsi="Arial"/>
          <w:sz w:val="20"/>
        </w:rPr>
      </w:pPr>
    </w:p>
    <w:p w14:paraId="290C1E9C" w14:textId="77777777" w:rsidR="001829B1" w:rsidRPr="00C47987" w:rsidRDefault="001829B1" w:rsidP="001829B1">
      <w:pPr>
        <w:ind w:left="357" w:hanging="357"/>
        <w:jc w:val="both"/>
        <w:rPr>
          <w:rFonts w:ascii="Arial" w:hAnsi="Arial"/>
          <w:sz w:val="20"/>
        </w:rPr>
      </w:pPr>
      <w:r w:rsidRPr="00C47987">
        <w:rPr>
          <w:rFonts w:ascii="Arial" w:hAnsi="Arial"/>
          <w:sz w:val="20"/>
        </w:rPr>
        <w:t>1.</w:t>
      </w:r>
      <w:r w:rsidRPr="00C47987">
        <w:rPr>
          <w:rFonts w:ascii="Arial" w:hAnsi="Arial"/>
          <w:sz w:val="20"/>
        </w:rPr>
        <w:tab/>
        <w:t>der Name und die Anschrift der Vertragsparteien;</w:t>
      </w:r>
    </w:p>
    <w:p w14:paraId="50FF0756" w14:textId="77777777" w:rsidR="001829B1" w:rsidRPr="00C47987" w:rsidRDefault="001829B1" w:rsidP="001829B1">
      <w:pPr>
        <w:ind w:left="357" w:hanging="357"/>
        <w:jc w:val="both"/>
        <w:rPr>
          <w:rFonts w:ascii="Arial" w:hAnsi="Arial"/>
          <w:sz w:val="20"/>
        </w:rPr>
      </w:pPr>
      <w:r w:rsidRPr="00C47987">
        <w:rPr>
          <w:rFonts w:ascii="Arial" w:hAnsi="Arial"/>
          <w:sz w:val="20"/>
        </w:rPr>
        <w:t>2.</w:t>
      </w:r>
      <w:r w:rsidRPr="00C47987">
        <w:rPr>
          <w:rFonts w:ascii="Arial" w:hAnsi="Arial"/>
          <w:sz w:val="20"/>
        </w:rPr>
        <w:tab/>
        <w:t>der Zeitpunkt des Beginns des Arbeitsverhältnisses;</w:t>
      </w:r>
    </w:p>
    <w:p w14:paraId="62C93EB7" w14:textId="77777777" w:rsidR="001829B1" w:rsidRPr="00C47987" w:rsidRDefault="001829B1" w:rsidP="001829B1">
      <w:pPr>
        <w:ind w:left="357" w:hanging="357"/>
        <w:jc w:val="both"/>
        <w:rPr>
          <w:rFonts w:ascii="Arial" w:hAnsi="Arial"/>
          <w:sz w:val="20"/>
        </w:rPr>
      </w:pPr>
      <w:r w:rsidRPr="00C47987">
        <w:rPr>
          <w:rFonts w:ascii="Arial" w:hAnsi="Arial"/>
          <w:sz w:val="20"/>
        </w:rPr>
        <w:t>3.</w:t>
      </w:r>
      <w:r w:rsidRPr="00C47987">
        <w:rPr>
          <w:rFonts w:ascii="Arial" w:hAnsi="Arial"/>
          <w:sz w:val="20"/>
        </w:rPr>
        <w:tab/>
        <w:t xml:space="preserve">bei befristeten Arbeitsverhältnissen: </w:t>
      </w:r>
      <w:r w:rsidR="00144E6B">
        <w:rPr>
          <w:rFonts w:ascii="Arial" w:hAnsi="Arial"/>
          <w:sz w:val="20"/>
        </w:rPr>
        <w:t xml:space="preserve">das Enddatum oder </w:t>
      </w:r>
      <w:r w:rsidRPr="00C47987">
        <w:rPr>
          <w:rFonts w:ascii="Arial" w:hAnsi="Arial"/>
          <w:sz w:val="20"/>
        </w:rPr>
        <w:t>die vorhersehbare Dauer des Arbeitsverhältnisses,</w:t>
      </w:r>
    </w:p>
    <w:p w14:paraId="5D77CF77" w14:textId="77777777" w:rsidR="001829B1" w:rsidRPr="00C47987" w:rsidRDefault="001829B1" w:rsidP="001829B1">
      <w:pPr>
        <w:ind w:left="357" w:hanging="357"/>
        <w:jc w:val="both"/>
        <w:rPr>
          <w:rFonts w:ascii="Arial" w:hAnsi="Arial"/>
          <w:sz w:val="20"/>
        </w:rPr>
      </w:pPr>
      <w:r w:rsidRPr="00C47987">
        <w:rPr>
          <w:rFonts w:ascii="Arial" w:hAnsi="Arial"/>
          <w:sz w:val="20"/>
        </w:rPr>
        <w:t>4.</w:t>
      </w:r>
      <w:r w:rsidRPr="00C47987">
        <w:rPr>
          <w:rFonts w:ascii="Arial" w:hAnsi="Arial"/>
          <w:sz w:val="20"/>
        </w:rPr>
        <w:tab/>
        <w:t>der Arbeitsort oder, falls d</w:t>
      </w:r>
      <w:r w:rsidR="003500CB" w:rsidRPr="00C47987">
        <w:rPr>
          <w:rFonts w:ascii="Arial" w:hAnsi="Arial"/>
          <w:sz w:val="20"/>
        </w:rPr>
        <w:t>ie/d</w:t>
      </w:r>
      <w:r w:rsidRPr="00C47987">
        <w:rPr>
          <w:rFonts w:ascii="Arial" w:hAnsi="Arial"/>
          <w:sz w:val="20"/>
        </w:rPr>
        <w:t>er Mitarbeiter</w:t>
      </w:r>
      <w:r w:rsidR="003500CB" w:rsidRPr="00C47987">
        <w:rPr>
          <w:rFonts w:ascii="Arial" w:hAnsi="Arial"/>
          <w:sz w:val="20"/>
        </w:rPr>
        <w:t>/in</w:t>
      </w:r>
      <w:r w:rsidRPr="00C47987">
        <w:rPr>
          <w:rFonts w:ascii="Arial" w:hAnsi="Arial"/>
          <w:sz w:val="20"/>
        </w:rPr>
        <w:t xml:space="preserve"> nicht nur an einem bestimmten Arbeitsort tätig sein soll, ein Hinweis darauf, dass d</w:t>
      </w:r>
      <w:r w:rsidR="007B7EFD" w:rsidRPr="00C47987">
        <w:rPr>
          <w:rFonts w:ascii="Arial" w:hAnsi="Arial"/>
          <w:sz w:val="20"/>
        </w:rPr>
        <w:t>ie/d</w:t>
      </w:r>
      <w:r w:rsidRPr="00C47987">
        <w:rPr>
          <w:rFonts w:ascii="Arial" w:hAnsi="Arial"/>
          <w:sz w:val="20"/>
        </w:rPr>
        <w:t>er Mitarbeiter</w:t>
      </w:r>
      <w:r w:rsidR="007B7EFD" w:rsidRPr="00C47987">
        <w:rPr>
          <w:rFonts w:ascii="Arial" w:hAnsi="Arial"/>
          <w:sz w:val="20"/>
        </w:rPr>
        <w:t>/in</w:t>
      </w:r>
      <w:r w:rsidRPr="00C47987">
        <w:rPr>
          <w:rFonts w:ascii="Arial" w:hAnsi="Arial"/>
          <w:sz w:val="20"/>
        </w:rPr>
        <w:t xml:space="preserve"> verschiedenen Orten beschäftigt werden</w:t>
      </w:r>
      <w:r w:rsidR="00144E6B">
        <w:rPr>
          <w:rFonts w:ascii="Arial" w:hAnsi="Arial"/>
          <w:sz w:val="20"/>
        </w:rPr>
        <w:t xml:space="preserve"> oder seinen Arbeitsort frei wählen</w:t>
      </w:r>
      <w:r w:rsidRPr="00C47987">
        <w:rPr>
          <w:rFonts w:ascii="Arial" w:hAnsi="Arial"/>
          <w:sz w:val="20"/>
        </w:rPr>
        <w:t xml:space="preserve"> kann;</w:t>
      </w:r>
    </w:p>
    <w:p w14:paraId="585EF207" w14:textId="3CAAA548" w:rsidR="001829B1" w:rsidRDefault="001829B1" w:rsidP="001829B1">
      <w:pPr>
        <w:ind w:left="357" w:hanging="357"/>
        <w:jc w:val="both"/>
        <w:rPr>
          <w:rFonts w:ascii="Arial" w:hAnsi="Arial"/>
          <w:sz w:val="20"/>
        </w:rPr>
      </w:pPr>
      <w:r w:rsidRPr="00C47987">
        <w:rPr>
          <w:rFonts w:ascii="Arial" w:hAnsi="Arial"/>
          <w:sz w:val="20"/>
        </w:rPr>
        <w:t xml:space="preserve">5. </w:t>
      </w:r>
      <w:r w:rsidRPr="00C47987">
        <w:rPr>
          <w:rFonts w:ascii="Arial" w:hAnsi="Arial"/>
          <w:sz w:val="20"/>
        </w:rPr>
        <w:tab/>
      </w:r>
      <w:r w:rsidR="00144E6B" w:rsidRPr="00144E6B">
        <w:rPr>
          <w:rFonts w:ascii="Arial" w:hAnsi="Arial"/>
          <w:sz w:val="20"/>
        </w:rPr>
        <w:t>eine kurze Charakterisierung oder Beschreibung der vom Arbeitnehmer zu leistenden Tätigkeit,</w:t>
      </w:r>
    </w:p>
    <w:p w14:paraId="4D77E2AA" w14:textId="77777777" w:rsidR="00144E6B" w:rsidRPr="00C47987" w:rsidRDefault="00144E6B" w:rsidP="001829B1">
      <w:pPr>
        <w:ind w:left="357" w:hanging="357"/>
        <w:jc w:val="both"/>
        <w:rPr>
          <w:rFonts w:ascii="Arial" w:hAnsi="Arial"/>
          <w:sz w:val="20"/>
        </w:rPr>
      </w:pPr>
      <w:r>
        <w:rPr>
          <w:rFonts w:ascii="Arial" w:hAnsi="Arial"/>
          <w:sz w:val="20"/>
        </w:rPr>
        <w:t xml:space="preserve">6. </w:t>
      </w:r>
      <w:r w:rsidR="00A44538">
        <w:rPr>
          <w:rFonts w:ascii="Arial" w:hAnsi="Arial"/>
          <w:sz w:val="20"/>
        </w:rPr>
        <w:t xml:space="preserve">  </w:t>
      </w:r>
      <w:r>
        <w:rPr>
          <w:rFonts w:ascii="Arial" w:hAnsi="Arial"/>
          <w:sz w:val="20"/>
        </w:rPr>
        <w:t>Sofern vereinbart, die Dauer der Probezeit;</w:t>
      </w:r>
    </w:p>
    <w:p w14:paraId="0B3F71B9" w14:textId="26C9265C" w:rsidR="001829B1" w:rsidRDefault="00144E6B" w:rsidP="001829B1">
      <w:pPr>
        <w:ind w:left="357" w:hanging="357"/>
        <w:jc w:val="both"/>
        <w:rPr>
          <w:rFonts w:ascii="Arial" w:hAnsi="Arial"/>
          <w:sz w:val="20"/>
        </w:rPr>
      </w:pPr>
      <w:r>
        <w:rPr>
          <w:rFonts w:ascii="Arial" w:hAnsi="Arial"/>
          <w:sz w:val="20"/>
        </w:rPr>
        <w:t>7</w:t>
      </w:r>
      <w:r w:rsidR="001829B1" w:rsidRPr="00C47987">
        <w:rPr>
          <w:rFonts w:ascii="Arial" w:hAnsi="Arial"/>
          <w:sz w:val="20"/>
        </w:rPr>
        <w:t>.</w:t>
      </w:r>
      <w:r w:rsidR="001829B1" w:rsidRPr="00C47987">
        <w:rPr>
          <w:rFonts w:ascii="Arial" w:hAnsi="Arial"/>
          <w:sz w:val="20"/>
        </w:rPr>
        <w:tab/>
      </w:r>
      <w:r w:rsidRPr="00144E6B">
        <w:rPr>
          <w:rFonts w:ascii="Arial" w:hAnsi="Arial"/>
          <w:sz w:val="20"/>
        </w:rPr>
        <w:t>die Zusammensetzung und die Höhe des Arbeitsentgelts einschließlich der Vergütung von Überstunden, der Zuschläge, der Zulagen, Prämien und Sonderzahlungen sowie anderer Bestandteile des Arbeitsentgelts, die jeweils getrennt anzugeben sind, und deren Fälligkeit sowie die Art der Auszahlung,</w:t>
      </w:r>
    </w:p>
    <w:p w14:paraId="1BFA7125" w14:textId="77777777" w:rsidR="00144E6B" w:rsidRDefault="00144E6B" w:rsidP="001829B1">
      <w:pPr>
        <w:ind w:left="357" w:hanging="357"/>
        <w:jc w:val="both"/>
        <w:rPr>
          <w:rFonts w:ascii="Arial" w:hAnsi="Arial"/>
          <w:sz w:val="20"/>
        </w:rPr>
      </w:pPr>
      <w:r>
        <w:rPr>
          <w:rFonts w:ascii="Arial" w:hAnsi="Arial"/>
          <w:sz w:val="20"/>
        </w:rPr>
        <w:t xml:space="preserve">8. </w:t>
      </w:r>
      <w:r w:rsidR="00A44538">
        <w:rPr>
          <w:rFonts w:ascii="Arial" w:hAnsi="Arial"/>
          <w:sz w:val="20"/>
        </w:rPr>
        <w:tab/>
      </w:r>
      <w:r w:rsidRPr="00144E6B">
        <w:rPr>
          <w:rFonts w:ascii="Arial" w:hAnsi="Arial"/>
          <w:sz w:val="20"/>
        </w:rPr>
        <w:t>die vereinbarte Arbeitszeit, vereinbarte Ruhepausen und Ruhezeiten sowie bei vereinbarter Schichtarbeit das Schichtsystem, der Schichtrhythmus und Voraussetzungen für Schichtänderungen,</w:t>
      </w:r>
    </w:p>
    <w:p w14:paraId="71D34EFD" w14:textId="77777777" w:rsidR="003C3021" w:rsidRDefault="003C3021" w:rsidP="001829B1">
      <w:pPr>
        <w:ind w:left="357" w:hanging="357"/>
        <w:jc w:val="both"/>
        <w:rPr>
          <w:rFonts w:ascii="Arial" w:hAnsi="Arial"/>
          <w:sz w:val="20"/>
        </w:rPr>
      </w:pPr>
      <w:r>
        <w:rPr>
          <w:rFonts w:ascii="Arial" w:hAnsi="Arial"/>
          <w:sz w:val="20"/>
        </w:rPr>
        <w:t xml:space="preserve">9. </w:t>
      </w:r>
      <w:r w:rsidR="00A44538">
        <w:rPr>
          <w:rFonts w:ascii="Arial" w:hAnsi="Arial"/>
          <w:sz w:val="20"/>
        </w:rPr>
        <w:tab/>
      </w:r>
      <w:r>
        <w:rPr>
          <w:rFonts w:ascii="Arial" w:hAnsi="Arial"/>
          <w:sz w:val="20"/>
        </w:rPr>
        <w:t>betrifft nur die Arbeit auf Abruf und ist in der zahnärztlichen Praxis eher nicht relevant – auf diese Darstellung wird verzichtet.</w:t>
      </w:r>
    </w:p>
    <w:p w14:paraId="528A22BD" w14:textId="77777777" w:rsidR="003C3021" w:rsidRPr="003C3021" w:rsidRDefault="003C3021" w:rsidP="003C3021">
      <w:pPr>
        <w:ind w:left="357" w:hanging="357"/>
        <w:jc w:val="both"/>
        <w:rPr>
          <w:rFonts w:ascii="Arial" w:hAnsi="Arial"/>
          <w:sz w:val="20"/>
        </w:rPr>
      </w:pPr>
      <w:r w:rsidRPr="003C3021">
        <w:rPr>
          <w:rFonts w:ascii="Arial" w:hAnsi="Arial"/>
          <w:sz w:val="20"/>
        </w:rPr>
        <w:t>10.</w:t>
      </w:r>
      <w:r>
        <w:rPr>
          <w:rFonts w:ascii="Arial" w:hAnsi="Arial"/>
          <w:sz w:val="20"/>
        </w:rPr>
        <w:t xml:space="preserve"> </w:t>
      </w:r>
      <w:r w:rsidRPr="003C3021">
        <w:rPr>
          <w:rFonts w:ascii="Arial" w:hAnsi="Arial"/>
          <w:sz w:val="20"/>
        </w:rPr>
        <w:t>sofern vereinbart, die Möglichkeit der Anordnung von Überstunden und deren Voraussetzungen,</w:t>
      </w:r>
    </w:p>
    <w:p w14:paraId="18639CFB" w14:textId="77777777" w:rsidR="003C3021" w:rsidRPr="003C3021" w:rsidRDefault="003C3021" w:rsidP="003C3021">
      <w:pPr>
        <w:ind w:left="357" w:hanging="357"/>
        <w:jc w:val="both"/>
        <w:rPr>
          <w:rFonts w:ascii="Arial" w:hAnsi="Arial"/>
          <w:sz w:val="20"/>
        </w:rPr>
      </w:pPr>
      <w:r w:rsidRPr="003C3021">
        <w:rPr>
          <w:rFonts w:ascii="Arial" w:hAnsi="Arial"/>
          <w:sz w:val="20"/>
        </w:rPr>
        <w:t>11.</w:t>
      </w:r>
      <w:r>
        <w:rPr>
          <w:rFonts w:ascii="Arial" w:hAnsi="Arial"/>
          <w:sz w:val="20"/>
        </w:rPr>
        <w:t xml:space="preserve"> d</w:t>
      </w:r>
      <w:r w:rsidRPr="003C3021">
        <w:rPr>
          <w:rFonts w:ascii="Arial" w:hAnsi="Arial"/>
          <w:sz w:val="20"/>
        </w:rPr>
        <w:t>ie Dauer des jährlichen Erholungsurlaubs,</w:t>
      </w:r>
    </w:p>
    <w:p w14:paraId="408A0760" w14:textId="77777777" w:rsidR="003C3021" w:rsidRPr="003C3021" w:rsidRDefault="003C3021" w:rsidP="003C3021">
      <w:pPr>
        <w:ind w:left="357" w:hanging="357"/>
        <w:jc w:val="both"/>
        <w:rPr>
          <w:rFonts w:ascii="Arial" w:hAnsi="Arial"/>
          <w:sz w:val="20"/>
        </w:rPr>
      </w:pPr>
      <w:r w:rsidRPr="003C3021">
        <w:rPr>
          <w:rFonts w:ascii="Arial" w:hAnsi="Arial"/>
          <w:sz w:val="20"/>
        </w:rPr>
        <w:t>12.</w:t>
      </w:r>
      <w:r>
        <w:rPr>
          <w:rFonts w:ascii="Arial" w:hAnsi="Arial"/>
          <w:sz w:val="20"/>
        </w:rPr>
        <w:t xml:space="preserve"> </w:t>
      </w:r>
      <w:r w:rsidRPr="003C3021">
        <w:rPr>
          <w:rFonts w:ascii="Arial" w:hAnsi="Arial"/>
          <w:sz w:val="20"/>
        </w:rPr>
        <w:t>ein etwaiger Anspruch auf vom Arbeitgeber bereitgestellte Fortbildung,</w:t>
      </w:r>
    </w:p>
    <w:p w14:paraId="0A49BE94" w14:textId="77777777" w:rsidR="003C3021" w:rsidRPr="003C3021" w:rsidRDefault="003C3021" w:rsidP="003C3021">
      <w:pPr>
        <w:ind w:left="357" w:hanging="357"/>
        <w:jc w:val="both"/>
        <w:rPr>
          <w:rFonts w:ascii="Arial" w:hAnsi="Arial"/>
          <w:sz w:val="20"/>
        </w:rPr>
      </w:pPr>
      <w:r w:rsidRPr="003C3021">
        <w:rPr>
          <w:rFonts w:ascii="Arial" w:hAnsi="Arial"/>
          <w:sz w:val="20"/>
        </w:rPr>
        <w:t>13.</w:t>
      </w:r>
      <w:r>
        <w:rPr>
          <w:rFonts w:ascii="Arial" w:hAnsi="Arial"/>
          <w:sz w:val="20"/>
        </w:rPr>
        <w:t xml:space="preserve"> </w:t>
      </w:r>
      <w:r w:rsidRPr="003C3021">
        <w:rPr>
          <w:rFonts w:ascii="Arial" w:hAnsi="Arial"/>
          <w:sz w:val="20"/>
        </w:rPr>
        <w:t>wenn der Arbeitgeber dem Arbeitnehmer eine betriebliche Altersversorgung über einen Versorgungsträger zusagt, der Name und die Anschrift dieses Versorgungsträgers; die Nachweispflicht entfällt, wenn der Versorgungsträger zu dieser Information verpflichtet ist,</w:t>
      </w:r>
    </w:p>
    <w:p w14:paraId="4A20D8EE" w14:textId="77777777" w:rsidR="003C3021" w:rsidRPr="003C3021" w:rsidRDefault="003C3021" w:rsidP="003C3021">
      <w:pPr>
        <w:ind w:left="357" w:hanging="357"/>
        <w:jc w:val="both"/>
        <w:rPr>
          <w:rFonts w:ascii="Arial" w:hAnsi="Arial"/>
          <w:sz w:val="20"/>
        </w:rPr>
      </w:pPr>
      <w:r w:rsidRPr="003C3021">
        <w:rPr>
          <w:rFonts w:ascii="Arial" w:hAnsi="Arial"/>
          <w:sz w:val="20"/>
        </w:rPr>
        <w:t>14.</w:t>
      </w:r>
      <w:r>
        <w:rPr>
          <w:rFonts w:ascii="Arial" w:hAnsi="Arial"/>
          <w:sz w:val="20"/>
        </w:rPr>
        <w:t xml:space="preserve"> </w:t>
      </w:r>
      <w:r w:rsidRPr="003C3021">
        <w:rPr>
          <w:rFonts w:ascii="Arial" w:hAnsi="Arial"/>
          <w:sz w:val="20"/>
        </w:rPr>
        <w:t>das bei der Kündigung des Arbeitsverhältnisses von Arbeitgeber und Arbeitnehmer einzuhaltende Verfahren, mindestens das Schriftformerfordernis und die Fristen für die Kündigung des Arbeitsverhältnisses, sowie die Frist zur Erhebung einer Kündigungsschutzklage; § 7 des Kündigungsschutzgesetzes ist auch bei einem nicht ordnungsgemäßen Nachweis der Frist zur Erhebung einer Kündigungsschutzklage anzuwenden,</w:t>
      </w:r>
    </w:p>
    <w:p w14:paraId="692EFFE5" w14:textId="77777777" w:rsidR="003C3021" w:rsidRPr="00C47987" w:rsidRDefault="003C3021" w:rsidP="003C3021">
      <w:pPr>
        <w:ind w:left="357" w:hanging="357"/>
        <w:jc w:val="both"/>
        <w:rPr>
          <w:rFonts w:ascii="Arial" w:hAnsi="Arial"/>
          <w:sz w:val="20"/>
        </w:rPr>
      </w:pPr>
      <w:r w:rsidRPr="003C3021">
        <w:rPr>
          <w:rFonts w:ascii="Arial" w:hAnsi="Arial"/>
          <w:sz w:val="20"/>
        </w:rPr>
        <w:t>15.</w:t>
      </w:r>
      <w:r>
        <w:rPr>
          <w:rFonts w:ascii="Arial" w:hAnsi="Arial"/>
          <w:sz w:val="20"/>
        </w:rPr>
        <w:t xml:space="preserve"> </w:t>
      </w:r>
      <w:r w:rsidRPr="003C3021">
        <w:rPr>
          <w:rFonts w:ascii="Arial" w:hAnsi="Arial"/>
          <w:sz w:val="20"/>
        </w:rPr>
        <w:t>ein in allgemeiner Form gehaltener Hinweis auf die auf das Arbeitsverhältnis anwendbaren Tarifverträge, Betriebs- oder Dienstvereinbarungen sowie Regelungen paritätisch besetzter Kommissionen, die auf der Grundlage kirchlichen Rechts Arbeitsbedingungen für den Bereich kirchlicher Arbeitgeber festlegen.</w:t>
      </w:r>
    </w:p>
    <w:p w14:paraId="5BA69FCC" w14:textId="77777777" w:rsidR="001829B1" w:rsidRPr="00C47987" w:rsidRDefault="001829B1" w:rsidP="001829B1">
      <w:pPr>
        <w:jc w:val="both"/>
        <w:rPr>
          <w:rFonts w:ascii="Arial" w:hAnsi="Arial"/>
          <w:sz w:val="20"/>
        </w:rPr>
      </w:pPr>
    </w:p>
    <w:p w14:paraId="224D432E" w14:textId="77777777" w:rsidR="00A44538" w:rsidRDefault="003C3021" w:rsidP="001829B1">
      <w:pPr>
        <w:jc w:val="both"/>
        <w:rPr>
          <w:rFonts w:ascii="Arial" w:hAnsi="Arial"/>
          <w:sz w:val="20"/>
        </w:rPr>
      </w:pPr>
      <w:r>
        <w:rPr>
          <w:rFonts w:ascii="Arial" w:hAnsi="Arial"/>
          <w:sz w:val="20"/>
        </w:rPr>
        <w:t>Während in der alten Fassung des Nachweisgesetzes ein schriftlicher Arbeitsvertrag binnen eines Monats vorliegen musste, wird nun differenziert</w:t>
      </w:r>
      <w:r w:rsidR="00A44538">
        <w:rPr>
          <w:rFonts w:ascii="Arial" w:hAnsi="Arial"/>
          <w:sz w:val="20"/>
        </w:rPr>
        <w:t>:</w:t>
      </w:r>
    </w:p>
    <w:p w14:paraId="54A87F25" w14:textId="5FF3532E" w:rsidR="00A44538" w:rsidRDefault="003C3021" w:rsidP="001829B1">
      <w:pPr>
        <w:jc w:val="both"/>
        <w:rPr>
          <w:rFonts w:ascii="Arial" w:hAnsi="Arial"/>
          <w:sz w:val="20"/>
        </w:rPr>
      </w:pPr>
      <w:r>
        <w:rPr>
          <w:rFonts w:ascii="Arial" w:hAnsi="Arial"/>
          <w:sz w:val="20"/>
        </w:rPr>
        <w:t xml:space="preserve">Die Angaben nach Ziff. 1, 7 und 8 – also Arbeitgeber, Arbeitsentgelt und Arbzeitszeit – müssen spätestens am ersten Arbeitstag schriftlich festgehalten sein. Die Angaben nach Ziff. 2-6, 9 und 10 müssen ab dem siebten Kalendertag nach Beginn des Arbeitsverhältnisses schriftlich niedergelegt sein, alle übrigen Bestimmungen spätestens einen Monat nach vereinbartem Arbeitsbeginn. </w:t>
      </w:r>
      <w:r w:rsidR="001829B1" w:rsidRPr="00C47987">
        <w:rPr>
          <w:rFonts w:ascii="Arial" w:hAnsi="Arial"/>
          <w:sz w:val="20"/>
        </w:rPr>
        <w:t xml:space="preserve">Die Nummern 6 bis </w:t>
      </w:r>
      <w:r>
        <w:rPr>
          <w:rFonts w:ascii="Arial" w:hAnsi="Arial"/>
          <w:sz w:val="20"/>
        </w:rPr>
        <w:t>8 und 10-14</w:t>
      </w:r>
      <w:r w:rsidR="001829B1" w:rsidRPr="00C47987">
        <w:rPr>
          <w:rFonts w:ascii="Arial" w:hAnsi="Arial"/>
          <w:sz w:val="20"/>
        </w:rPr>
        <w:t xml:space="preserve"> können ersetzt werden durch einen Hinweis auf die einschlägigen Tarifverträge, Betriebs- oder Dienstvereinbarungen und ähnliche Regelungen die für das Arbeitsverhältnis gelten.</w:t>
      </w:r>
      <w:r w:rsidR="00A44538">
        <w:rPr>
          <w:rFonts w:ascii="Arial" w:hAnsi="Arial"/>
          <w:sz w:val="20"/>
        </w:rPr>
        <w:t xml:space="preserve"> Aktuell bestehen zumindest keine tariflichen Regelungen im zahnärztlichen Bereich und für die Mitarbeiterinnen in der Praxis.</w:t>
      </w:r>
    </w:p>
    <w:p w14:paraId="5F229517" w14:textId="77777777" w:rsidR="006F39DB" w:rsidRDefault="006F39DB" w:rsidP="001829B1">
      <w:pPr>
        <w:jc w:val="both"/>
        <w:rPr>
          <w:rFonts w:ascii="Arial" w:hAnsi="Arial"/>
          <w:sz w:val="20"/>
        </w:rPr>
      </w:pPr>
    </w:p>
    <w:p w14:paraId="4CBE8DB7" w14:textId="77777777" w:rsidR="006F39DB" w:rsidRDefault="006F39DB" w:rsidP="001829B1">
      <w:pPr>
        <w:jc w:val="both"/>
        <w:rPr>
          <w:rFonts w:ascii="Arial" w:hAnsi="Arial"/>
          <w:sz w:val="20"/>
        </w:rPr>
      </w:pPr>
      <w:r>
        <w:rPr>
          <w:rFonts w:ascii="Arial" w:hAnsi="Arial"/>
          <w:sz w:val="20"/>
        </w:rPr>
        <w:t>Diese Differnzierung wird in der Praxis wohl kaum relevant werden, zumal in der Praxis schon aus Praktikabilitätsgründen schlicht ein Arbeitsvertrag erstellt werden wird, der alle Aspekte beinhaltet.</w:t>
      </w:r>
    </w:p>
    <w:p w14:paraId="454F70B5" w14:textId="77777777" w:rsidR="006F39DB" w:rsidRDefault="006F39DB" w:rsidP="001829B1">
      <w:pPr>
        <w:jc w:val="both"/>
        <w:rPr>
          <w:rFonts w:ascii="Arial" w:hAnsi="Arial"/>
          <w:sz w:val="20"/>
        </w:rPr>
      </w:pPr>
    </w:p>
    <w:p w14:paraId="13A3B7AF" w14:textId="77777777" w:rsidR="006F39DB" w:rsidRDefault="006F39DB" w:rsidP="001829B1">
      <w:pPr>
        <w:jc w:val="both"/>
        <w:rPr>
          <w:rFonts w:ascii="Arial" w:hAnsi="Arial"/>
          <w:sz w:val="20"/>
        </w:rPr>
      </w:pPr>
      <w:r>
        <w:rPr>
          <w:rFonts w:ascii="Arial" w:hAnsi="Arial"/>
          <w:sz w:val="20"/>
        </w:rPr>
        <w:t>Ändert sich eine wesentliche Bedingung des Arbeitsverhältnisses, so muss sie spätestens am Tag des Wirksamwerdens schriftlich mitgeteilt werden. Dies gilt nur dann nicht, wenn die Änderung aufgrund eines Gesetzes, Tarifvertrags oder eine Betriebsvereinbarung veranlasst ist.</w:t>
      </w:r>
    </w:p>
    <w:p w14:paraId="0ACA6595" w14:textId="77777777" w:rsidR="006F39DB" w:rsidRDefault="006F39DB" w:rsidP="001829B1">
      <w:pPr>
        <w:jc w:val="both"/>
        <w:rPr>
          <w:rFonts w:ascii="Arial" w:hAnsi="Arial"/>
          <w:sz w:val="20"/>
        </w:rPr>
      </w:pPr>
    </w:p>
    <w:p w14:paraId="11A7B0AA" w14:textId="77777777" w:rsidR="006F39DB" w:rsidRPr="00C47987" w:rsidRDefault="006F39DB" w:rsidP="001829B1">
      <w:pPr>
        <w:jc w:val="both"/>
        <w:rPr>
          <w:rFonts w:ascii="Arial" w:hAnsi="Arial"/>
          <w:sz w:val="20"/>
        </w:rPr>
      </w:pPr>
      <w:r>
        <w:rPr>
          <w:rFonts w:ascii="Arial" w:hAnsi="Arial"/>
          <w:sz w:val="20"/>
        </w:rPr>
        <w:t>Ein Verstoß gegen die Nachweispflichten generell oder ein verspäteter schriftlicher Nachweis wird als Ordnungswidrigkeit mit bis zu zweitausend Euro im Einzelfall geahndet.</w:t>
      </w:r>
    </w:p>
    <w:p w14:paraId="693131B0" w14:textId="77777777" w:rsidR="001829B1" w:rsidRPr="00C47987" w:rsidRDefault="001829B1" w:rsidP="001829B1">
      <w:pPr>
        <w:jc w:val="both"/>
        <w:rPr>
          <w:rFonts w:ascii="Arial" w:hAnsi="Arial"/>
          <w:sz w:val="20"/>
        </w:rPr>
      </w:pPr>
    </w:p>
    <w:p w14:paraId="44D4B922" w14:textId="0DDBCE85" w:rsidR="00A44538" w:rsidRPr="00C47987" w:rsidRDefault="001829B1" w:rsidP="001829B1">
      <w:pPr>
        <w:jc w:val="both"/>
        <w:rPr>
          <w:rFonts w:ascii="Arial" w:hAnsi="Arial"/>
          <w:sz w:val="20"/>
        </w:rPr>
      </w:pPr>
      <w:r w:rsidRPr="00C47987">
        <w:rPr>
          <w:rFonts w:ascii="Arial" w:hAnsi="Arial"/>
          <w:sz w:val="20"/>
        </w:rPr>
        <w:t xml:space="preserve">Hat das Arbeitsverhältnis bereits bei In-Kraft-Treten des "Nachweisgesetzes" bestanden, so ist dem Mitarbeiter auf Verlangen </w:t>
      </w:r>
      <w:r w:rsidR="006F39DB">
        <w:rPr>
          <w:rFonts w:ascii="Arial" w:hAnsi="Arial"/>
          <w:sz w:val="20"/>
        </w:rPr>
        <w:t xml:space="preserve">spätestens am 7. Tag nach Zugang der Aufforderung an den Arbeitgeber </w:t>
      </w:r>
      <w:r w:rsidRPr="00C47987">
        <w:rPr>
          <w:rFonts w:ascii="Arial" w:hAnsi="Arial"/>
          <w:sz w:val="20"/>
        </w:rPr>
        <w:t>eine entsprechende Niederschrift (Arbeits</w:t>
      </w:r>
      <w:r w:rsidR="00046C4E" w:rsidRPr="00C47987">
        <w:rPr>
          <w:rFonts w:ascii="Arial" w:hAnsi="Arial"/>
          <w:sz w:val="20"/>
        </w:rPr>
        <w:softHyphen/>
      </w:r>
      <w:r w:rsidRPr="00C47987">
        <w:rPr>
          <w:rFonts w:ascii="Arial" w:hAnsi="Arial"/>
          <w:sz w:val="20"/>
        </w:rPr>
        <w:t xml:space="preserve">vertrag) </w:t>
      </w:r>
      <w:r w:rsidR="006F39DB">
        <w:rPr>
          <w:rFonts w:ascii="Arial" w:hAnsi="Arial"/>
          <w:sz w:val="20"/>
        </w:rPr>
        <w:t>mit den Angaben nach den Ziff. 1-10 auszuhändigen. Die Übrigen Vertragsbedingungen sind binnen eines Monats nach Aufforderung schriftlich niederzulegen und auszuhändigen.</w:t>
      </w:r>
    </w:p>
    <w:p w14:paraId="2FCF3521" w14:textId="77777777" w:rsidR="001829B1" w:rsidRPr="00C47987" w:rsidRDefault="001829B1" w:rsidP="001829B1">
      <w:pPr>
        <w:jc w:val="both"/>
        <w:rPr>
          <w:rFonts w:ascii="Arial" w:hAnsi="Arial"/>
          <w:sz w:val="20"/>
        </w:rPr>
      </w:pPr>
    </w:p>
    <w:p w14:paraId="3B35FC6B" w14:textId="77777777" w:rsidR="001829B1" w:rsidRDefault="001829B1" w:rsidP="001829B1">
      <w:pPr>
        <w:jc w:val="both"/>
        <w:rPr>
          <w:rFonts w:ascii="Arial" w:hAnsi="Arial"/>
          <w:sz w:val="20"/>
        </w:rPr>
      </w:pPr>
      <w:r w:rsidRPr="00C47987">
        <w:rPr>
          <w:rFonts w:ascii="Arial" w:hAnsi="Arial"/>
          <w:sz w:val="20"/>
        </w:rPr>
        <w:t>Von den Vorschriften des "Nachweisgesetzes" kann nicht zuungunsten de</w:t>
      </w:r>
      <w:r w:rsidR="00E44026" w:rsidRPr="00C47987">
        <w:rPr>
          <w:rFonts w:ascii="Arial" w:hAnsi="Arial"/>
          <w:sz w:val="20"/>
        </w:rPr>
        <w:t>r/de</w:t>
      </w:r>
      <w:r w:rsidRPr="00C47987">
        <w:rPr>
          <w:rFonts w:ascii="Arial" w:hAnsi="Arial"/>
          <w:sz w:val="20"/>
        </w:rPr>
        <w:t>s Mitarbeiter</w:t>
      </w:r>
      <w:r w:rsidR="00E44026" w:rsidRPr="00C47987">
        <w:rPr>
          <w:rFonts w:ascii="Arial" w:hAnsi="Arial"/>
          <w:sz w:val="20"/>
        </w:rPr>
        <w:t>in/Mit</w:t>
      </w:r>
      <w:r w:rsidR="00E44026" w:rsidRPr="00C47987">
        <w:rPr>
          <w:rFonts w:ascii="Arial" w:hAnsi="Arial"/>
          <w:sz w:val="20"/>
        </w:rPr>
        <w:softHyphen/>
        <w:t>arbeiters</w:t>
      </w:r>
      <w:r w:rsidRPr="00C47987">
        <w:rPr>
          <w:rFonts w:ascii="Arial" w:hAnsi="Arial"/>
          <w:sz w:val="20"/>
        </w:rPr>
        <w:t xml:space="preserve"> abgewichen werden. Das hat zur Folge, dass der Verzicht des Mitarbeiters auf eine Nieder</w:t>
      </w:r>
      <w:r w:rsidR="00E44026" w:rsidRPr="00C47987">
        <w:rPr>
          <w:rFonts w:ascii="Arial" w:hAnsi="Arial"/>
          <w:sz w:val="20"/>
        </w:rPr>
        <w:softHyphen/>
      </w:r>
      <w:r w:rsidRPr="00C47987">
        <w:rPr>
          <w:rFonts w:ascii="Arial" w:hAnsi="Arial"/>
          <w:sz w:val="20"/>
        </w:rPr>
        <w:t>schrift oder deren Aushändigung oder eine einvernehmliche Abweichung von den Bestimmungen unwirksam ist.</w:t>
      </w:r>
    </w:p>
    <w:p w14:paraId="21216F03" w14:textId="77777777" w:rsidR="00BC33E0" w:rsidRPr="009A2ADB" w:rsidRDefault="00BC33E0" w:rsidP="00BC33E0">
      <w:pPr>
        <w:rPr>
          <w:rFonts w:ascii="Arial" w:hAnsi="Arial"/>
          <w:sz w:val="20"/>
        </w:rPr>
      </w:pPr>
    </w:p>
    <w:p w14:paraId="1AAC8D46" w14:textId="77777777" w:rsidR="00BC33E0" w:rsidRPr="009A2ADB" w:rsidRDefault="00BC33E0" w:rsidP="00BC33E0">
      <w:pPr>
        <w:pBdr>
          <w:top w:val="single" w:sz="6" w:space="1" w:color="auto"/>
          <w:left w:val="single" w:sz="6" w:space="4" w:color="auto"/>
          <w:bottom w:val="single" w:sz="6" w:space="1" w:color="auto"/>
          <w:right w:val="single" w:sz="6" w:space="4" w:color="auto"/>
        </w:pBdr>
        <w:jc w:val="center"/>
        <w:rPr>
          <w:rFonts w:ascii="Arial" w:hAnsi="Arial"/>
          <w:b/>
          <w:sz w:val="20"/>
        </w:rPr>
      </w:pPr>
    </w:p>
    <w:p w14:paraId="68B47F55" w14:textId="77777777" w:rsidR="00BC33E0" w:rsidRPr="00FE7426" w:rsidRDefault="00FE7426" w:rsidP="00BC33E0">
      <w:pPr>
        <w:pBdr>
          <w:top w:val="single" w:sz="6" w:space="1" w:color="auto"/>
          <w:left w:val="single" w:sz="6" w:space="4" w:color="auto"/>
          <w:bottom w:val="single" w:sz="6" w:space="1" w:color="auto"/>
          <w:right w:val="single" w:sz="6" w:space="4" w:color="auto"/>
        </w:pBdr>
        <w:jc w:val="center"/>
        <w:rPr>
          <w:rStyle w:val="Hyperlink"/>
          <w:rFonts w:ascii="Arial" w:hAnsi="Arial"/>
          <w:b/>
          <w:sz w:val="20"/>
        </w:rPr>
      </w:pPr>
      <w:r>
        <w:rPr>
          <w:rFonts w:ascii="Arial" w:hAnsi="Arial"/>
          <w:b/>
          <w:color w:val="800080"/>
          <w:sz w:val="20"/>
        </w:rPr>
        <w:fldChar w:fldCharType="begin"/>
      </w:r>
      <w:r>
        <w:rPr>
          <w:rFonts w:ascii="Arial" w:hAnsi="Arial"/>
          <w:b/>
          <w:color w:val="800080"/>
          <w:sz w:val="20"/>
        </w:rPr>
        <w:instrText>HYPERLINK "https://lzk-bw.de/PHB/html/1.html"</w:instrText>
      </w:r>
      <w:r>
        <w:rPr>
          <w:rFonts w:ascii="Arial" w:hAnsi="Arial"/>
          <w:b/>
          <w:color w:val="800080"/>
          <w:sz w:val="20"/>
        </w:rPr>
      </w:r>
      <w:r>
        <w:rPr>
          <w:rFonts w:ascii="Arial" w:hAnsi="Arial"/>
          <w:b/>
          <w:color w:val="800080"/>
          <w:sz w:val="20"/>
        </w:rPr>
        <w:fldChar w:fldCharType="separate"/>
      </w:r>
      <w:r w:rsidR="00BC33E0" w:rsidRPr="00A72441">
        <w:rPr>
          <w:rStyle w:val="Hyperlink"/>
          <w:rFonts w:ascii="Arial" w:hAnsi="Arial"/>
          <w:b/>
          <w:sz w:val="20"/>
        </w:rPr>
        <w:t>Das Nachweisges</w:t>
      </w:r>
      <w:r w:rsidR="00102ECB" w:rsidRPr="00A72441">
        <w:rPr>
          <w:rStyle w:val="Hyperlink"/>
          <w:rFonts w:ascii="Arial" w:hAnsi="Arial"/>
          <w:b/>
          <w:sz w:val="20"/>
        </w:rPr>
        <w:t>etz (NachwG) finden Sie im PR</w:t>
      </w:r>
      <w:r w:rsidR="00102ECB" w:rsidRPr="003051D2">
        <w:rPr>
          <w:rStyle w:val="Hyperlink"/>
          <w:rFonts w:ascii="Arial" w:hAnsi="Arial"/>
          <w:b/>
          <w:sz w:val="20"/>
        </w:rPr>
        <w:t>AXIS</w:t>
      </w:r>
      <w:r w:rsidR="001333EA" w:rsidRPr="003051D2">
        <w:rPr>
          <w:rStyle w:val="Hyperlink"/>
          <w:rFonts w:ascii="Arial" w:hAnsi="Arial"/>
          <w:b/>
          <w:sz w:val="20"/>
        </w:rPr>
        <w:t>-</w:t>
      </w:r>
      <w:r w:rsidR="00102ECB" w:rsidRPr="003051D2">
        <w:rPr>
          <w:rStyle w:val="Hyperlink"/>
          <w:rFonts w:ascii="Arial" w:hAnsi="Arial"/>
          <w:b/>
          <w:sz w:val="20"/>
        </w:rPr>
        <w:t>H</w:t>
      </w:r>
      <w:r w:rsidR="001333EA" w:rsidRPr="003051D2">
        <w:rPr>
          <w:rStyle w:val="Hyperlink"/>
          <w:rFonts w:ascii="Arial" w:hAnsi="Arial"/>
          <w:b/>
          <w:sz w:val="20"/>
        </w:rPr>
        <w:t>andbuch</w:t>
      </w:r>
      <w:r w:rsidR="00BC33E0" w:rsidRPr="003E488A">
        <w:rPr>
          <w:rStyle w:val="Hyperlink"/>
          <w:rFonts w:ascii="Arial" w:hAnsi="Arial"/>
          <w:b/>
          <w:sz w:val="20"/>
        </w:rPr>
        <w:t>.</w:t>
      </w:r>
    </w:p>
    <w:p w14:paraId="6F85D5F7" w14:textId="77777777" w:rsidR="00BC33E0" w:rsidRPr="009A2ADB" w:rsidRDefault="00FE7426" w:rsidP="00BC33E0">
      <w:pPr>
        <w:pBdr>
          <w:top w:val="single" w:sz="6" w:space="1" w:color="auto"/>
          <w:left w:val="single" w:sz="6" w:space="4" w:color="auto"/>
          <w:bottom w:val="single" w:sz="6" w:space="1" w:color="auto"/>
          <w:right w:val="single" w:sz="6" w:space="4" w:color="auto"/>
        </w:pBdr>
        <w:jc w:val="center"/>
        <w:rPr>
          <w:rFonts w:ascii="Arial" w:hAnsi="Arial"/>
          <w:sz w:val="20"/>
        </w:rPr>
      </w:pPr>
      <w:r>
        <w:rPr>
          <w:rFonts w:ascii="Arial" w:hAnsi="Arial"/>
          <w:b/>
          <w:color w:val="800080"/>
          <w:sz w:val="20"/>
        </w:rPr>
        <w:fldChar w:fldCharType="end"/>
      </w:r>
    </w:p>
    <w:p w14:paraId="7C6E48C2" w14:textId="77777777" w:rsidR="006E5FEB" w:rsidRPr="00C47987" w:rsidRDefault="006E5FEB" w:rsidP="001829B1">
      <w:pPr>
        <w:jc w:val="both"/>
        <w:rPr>
          <w:rFonts w:ascii="Arial" w:hAnsi="Arial"/>
          <w:sz w:val="20"/>
        </w:rPr>
      </w:pPr>
    </w:p>
    <w:p w14:paraId="2DEA2733" w14:textId="77777777" w:rsidR="00D015B2" w:rsidRPr="00755CE0" w:rsidRDefault="00D015B2" w:rsidP="00D015B2">
      <w:pPr>
        <w:jc w:val="both"/>
        <w:rPr>
          <w:rFonts w:ascii="Arial" w:hAnsi="Arial" w:cs="Arial"/>
          <w:sz w:val="20"/>
        </w:rPr>
      </w:pPr>
      <w:r w:rsidRPr="00C47987">
        <w:rPr>
          <w:rFonts w:ascii="Arial" w:hAnsi="Arial"/>
          <w:sz w:val="22"/>
          <w:szCs w:val="22"/>
        </w:rPr>
        <w:br w:type="page"/>
      </w:r>
    </w:p>
    <w:tbl>
      <w:tblPr>
        <w:tblW w:w="0" w:type="auto"/>
        <w:tblLayout w:type="fixed"/>
        <w:tblCellMar>
          <w:left w:w="70" w:type="dxa"/>
          <w:right w:w="70" w:type="dxa"/>
        </w:tblCellMar>
        <w:tblLook w:val="0000" w:firstRow="0" w:lastRow="0" w:firstColumn="0" w:lastColumn="0" w:noHBand="0" w:noVBand="0"/>
      </w:tblPr>
      <w:tblGrid>
        <w:gridCol w:w="8150"/>
        <w:gridCol w:w="1006"/>
      </w:tblGrid>
      <w:tr w:rsidR="00D015B2" w:rsidRPr="00C47987" w14:paraId="7157D3A7" w14:textId="77777777">
        <w:trPr>
          <w:cantSplit/>
        </w:trPr>
        <w:tc>
          <w:tcPr>
            <w:tcW w:w="8150" w:type="dxa"/>
            <w:tcBorders>
              <w:top w:val="single" w:sz="6" w:space="0" w:color="auto"/>
              <w:left w:val="single" w:sz="6" w:space="0" w:color="auto"/>
              <w:bottom w:val="single" w:sz="6" w:space="0" w:color="auto"/>
              <w:right w:val="single" w:sz="6" w:space="0" w:color="auto"/>
            </w:tcBorders>
            <w:shd w:val="pct15" w:color="auto" w:fill="FFFFFF"/>
          </w:tcPr>
          <w:p w14:paraId="0AEE9896" w14:textId="77777777" w:rsidR="00D015B2" w:rsidRPr="00755CE0" w:rsidRDefault="00D015B2" w:rsidP="000A62BE">
            <w:pPr>
              <w:rPr>
                <w:rFonts w:ascii="Arial" w:hAnsi="Arial"/>
                <w:sz w:val="20"/>
              </w:rPr>
            </w:pPr>
            <w:r w:rsidRPr="00C47987">
              <w:rPr>
                <w:rFonts w:ascii="Arial" w:hAnsi="Arial"/>
              </w:rPr>
              <w:lastRenderedPageBreak/>
              <w:br w:type="page"/>
            </w:r>
            <w:bookmarkStart w:id="3" w:name="Ehegattenarbeitsverhältnis"/>
            <w:bookmarkEnd w:id="3"/>
          </w:p>
          <w:p w14:paraId="7E6069C9" w14:textId="77777777" w:rsidR="00D015B2" w:rsidRPr="00C47987" w:rsidRDefault="00D015B2" w:rsidP="000A62BE">
            <w:pPr>
              <w:jc w:val="center"/>
              <w:rPr>
                <w:rFonts w:ascii="Arial" w:hAnsi="Arial"/>
                <w:b/>
                <w:sz w:val="40"/>
              </w:rPr>
            </w:pPr>
            <w:r w:rsidRPr="00C47987">
              <w:rPr>
                <w:rFonts w:ascii="Arial" w:hAnsi="Arial"/>
                <w:b/>
                <w:sz w:val="40"/>
              </w:rPr>
              <w:t>Ehegattenarbeitsverhältnis</w:t>
            </w:r>
          </w:p>
          <w:p w14:paraId="53C7462B" w14:textId="77777777" w:rsidR="00D015B2" w:rsidRPr="00755CE0" w:rsidRDefault="00D015B2" w:rsidP="000A62BE">
            <w:pPr>
              <w:rPr>
                <w:rFonts w:ascii="Arial" w:hAnsi="Arial"/>
                <w:sz w:val="20"/>
              </w:rPr>
            </w:pPr>
          </w:p>
        </w:tc>
        <w:tc>
          <w:tcPr>
            <w:tcW w:w="1006" w:type="dxa"/>
            <w:tcBorders>
              <w:top w:val="single" w:sz="6" w:space="0" w:color="auto"/>
              <w:left w:val="single" w:sz="6" w:space="0" w:color="auto"/>
              <w:bottom w:val="single" w:sz="6" w:space="0" w:color="auto"/>
              <w:right w:val="single" w:sz="6" w:space="0" w:color="auto"/>
            </w:tcBorders>
            <w:shd w:val="pct20" w:color="auto" w:fill="FFFFFF"/>
            <w:vAlign w:val="center"/>
          </w:tcPr>
          <w:p w14:paraId="1EDBCD18" w14:textId="77777777" w:rsidR="00D015B2" w:rsidRPr="00C47987" w:rsidRDefault="00D015B2" w:rsidP="000A62BE">
            <w:pPr>
              <w:jc w:val="center"/>
              <w:rPr>
                <w:rFonts w:ascii="Arial" w:hAnsi="Arial"/>
              </w:rPr>
            </w:pPr>
            <w:r w:rsidRPr="00C47987">
              <w:rPr>
                <w:rFonts w:ascii="Arial" w:hAnsi="Arial"/>
                <w:b/>
                <w:sz w:val="30"/>
              </w:rPr>
              <w:t>2.</w:t>
            </w:r>
            <w:r w:rsidR="006B2735" w:rsidRPr="00C47987">
              <w:rPr>
                <w:rFonts w:ascii="Arial" w:hAnsi="Arial"/>
                <w:b/>
                <w:sz w:val="30"/>
              </w:rPr>
              <w:t>2</w:t>
            </w:r>
          </w:p>
        </w:tc>
      </w:tr>
    </w:tbl>
    <w:p w14:paraId="515FA7E0" w14:textId="77777777" w:rsidR="00D015B2" w:rsidRPr="00C47987" w:rsidRDefault="00D015B2" w:rsidP="00D015B2">
      <w:pPr>
        <w:rPr>
          <w:rFonts w:ascii="Arial" w:hAnsi="Arial"/>
          <w:sz w:val="20"/>
        </w:rPr>
      </w:pPr>
    </w:p>
    <w:p w14:paraId="5DB8201A" w14:textId="77777777" w:rsidR="00D015B2" w:rsidRPr="00C47987" w:rsidRDefault="00D015B2" w:rsidP="00D015B2">
      <w:pPr>
        <w:rPr>
          <w:rFonts w:ascii="Arial" w:hAnsi="Arial"/>
          <w:sz w:val="20"/>
        </w:rPr>
      </w:pPr>
    </w:p>
    <w:p w14:paraId="7BB47C94" w14:textId="77777777" w:rsidR="00D015B2" w:rsidRPr="00C47987" w:rsidRDefault="00D015B2" w:rsidP="00D015B2">
      <w:pPr>
        <w:rPr>
          <w:rFonts w:ascii="Arial" w:hAnsi="Arial"/>
          <w:b/>
          <w:szCs w:val="24"/>
        </w:rPr>
      </w:pPr>
      <w:bookmarkStart w:id="4" w:name="Ehegattenarbeitsverhältnis_Allgemeines"/>
      <w:bookmarkEnd w:id="4"/>
      <w:r w:rsidRPr="00C47987">
        <w:rPr>
          <w:rFonts w:ascii="Arial" w:hAnsi="Arial"/>
          <w:b/>
          <w:szCs w:val="24"/>
        </w:rPr>
        <w:t>Allgemeines</w:t>
      </w:r>
    </w:p>
    <w:p w14:paraId="561C32A0" w14:textId="77777777" w:rsidR="00D015B2" w:rsidRPr="00C47987" w:rsidRDefault="00D015B2" w:rsidP="00D015B2">
      <w:pPr>
        <w:rPr>
          <w:rFonts w:ascii="Arial" w:hAnsi="Arial"/>
          <w:sz w:val="20"/>
        </w:rPr>
      </w:pPr>
    </w:p>
    <w:p w14:paraId="12CEFD84" w14:textId="77777777" w:rsidR="00D015B2" w:rsidRPr="00C47987" w:rsidRDefault="00D015B2" w:rsidP="00D015B2">
      <w:pPr>
        <w:jc w:val="both"/>
        <w:rPr>
          <w:rFonts w:ascii="Arial" w:hAnsi="Arial"/>
          <w:sz w:val="20"/>
        </w:rPr>
      </w:pPr>
      <w:r w:rsidRPr="00C47987">
        <w:rPr>
          <w:rFonts w:ascii="Arial" w:hAnsi="Arial"/>
          <w:sz w:val="20"/>
        </w:rPr>
        <w:t>Insbesondere in Zeiten knapper Finanzen ist die Tätigkeit eines Ehegatten in der Zahnarztpraxis ein gängiges Arbeitsmodell. Problematisch ist die rechtlich wirksame Ausgestaltung wegen der engen per</w:t>
      </w:r>
      <w:r w:rsidR="0005690D" w:rsidRPr="00C47987">
        <w:rPr>
          <w:rFonts w:ascii="Arial" w:hAnsi="Arial"/>
          <w:sz w:val="20"/>
        </w:rPr>
        <w:softHyphen/>
      </w:r>
      <w:r w:rsidRPr="00C47987">
        <w:rPr>
          <w:rFonts w:ascii="Arial" w:hAnsi="Arial"/>
          <w:sz w:val="20"/>
        </w:rPr>
        <w:t xml:space="preserve">sönlichen Beziehung. </w:t>
      </w:r>
    </w:p>
    <w:p w14:paraId="29E07F2E" w14:textId="77777777" w:rsidR="00D015B2" w:rsidRPr="00C47987" w:rsidRDefault="00D015B2" w:rsidP="00D015B2">
      <w:pPr>
        <w:jc w:val="both"/>
        <w:rPr>
          <w:rFonts w:ascii="Arial" w:hAnsi="Arial"/>
          <w:sz w:val="20"/>
        </w:rPr>
      </w:pPr>
    </w:p>
    <w:p w14:paraId="247BD377" w14:textId="77777777" w:rsidR="00D015B2" w:rsidRPr="00C47987" w:rsidRDefault="00D015B2" w:rsidP="00D015B2">
      <w:pPr>
        <w:jc w:val="both"/>
        <w:rPr>
          <w:rFonts w:ascii="Arial" w:hAnsi="Arial"/>
          <w:sz w:val="20"/>
        </w:rPr>
      </w:pPr>
      <w:r w:rsidRPr="00C47987">
        <w:rPr>
          <w:rFonts w:ascii="Arial" w:hAnsi="Arial"/>
          <w:sz w:val="20"/>
        </w:rPr>
        <w:t xml:space="preserve">Handelt es sich bei der Tätigkeit lediglich um </w:t>
      </w:r>
    </w:p>
    <w:p w14:paraId="3D6C4835" w14:textId="77777777" w:rsidR="00D015B2" w:rsidRPr="00C47987" w:rsidRDefault="00D015B2" w:rsidP="007A2172">
      <w:pPr>
        <w:numPr>
          <w:ilvl w:val="0"/>
          <w:numId w:val="41"/>
        </w:numPr>
        <w:tabs>
          <w:tab w:val="clear" w:pos="720"/>
        </w:tabs>
        <w:ind w:left="357" w:hanging="357"/>
        <w:jc w:val="both"/>
        <w:rPr>
          <w:rFonts w:ascii="Arial" w:hAnsi="Arial"/>
          <w:sz w:val="20"/>
        </w:rPr>
      </w:pPr>
      <w:r w:rsidRPr="00C47987">
        <w:rPr>
          <w:rFonts w:ascii="Arial" w:hAnsi="Arial"/>
          <w:sz w:val="20"/>
        </w:rPr>
        <w:t xml:space="preserve">familienhafte Mithilfe oder </w:t>
      </w:r>
    </w:p>
    <w:p w14:paraId="7E1AFA22" w14:textId="77777777" w:rsidR="00D015B2" w:rsidRPr="00C47987" w:rsidRDefault="00D015B2" w:rsidP="007A2172">
      <w:pPr>
        <w:numPr>
          <w:ilvl w:val="0"/>
          <w:numId w:val="41"/>
        </w:numPr>
        <w:tabs>
          <w:tab w:val="clear" w:pos="720"/>
        </w:tabs>
        <w:ind w:left="357" w:hanging="357"/>
        <w:jc w:val="both"/>
        <w:rPr>
          <w:rFonts w:ascii="Arial" w:hAnsi="Arial"/>
          <w:sz w:val="20"/>
        </w:rPr>
      </w:pPr>
      <w:r w:rsidRPr="00C47987">
        <w:rPr>
          <w:rFonts w:ascii="Arial" w:hAnsi="Arial"/>
          <w:sz w:val="20"/>
        </w:rPr>
        <w:t xml:space="preserve">liegt ein sozialversicherungspflichtiges, entgeltliches Beschäftigungsverhältnis vor? </w:t>
      </w:r>
    </w:p>
    <w:p w14:paraId="6BFAE53B" w14:textId="77777777" w:rsidR="00D015B2" w:rsidRPr="00C47987" w:rsidRDefault="00D015B2" w:rsidP="00D015B2">
      <w:pPr>
        <w:jc w:val="both"/>
        <w:rPr>
          <w:rFonts w:ascii="Arial" w:hAnsi="Arial"/>
          <w:sz w:val="20"/>
        </w:rPr>
      </w:pPr>
    </w:p>
    <w:p w14:paraId="13390471" w14:textId="77777777" w:rsidR="00D015B2" w:rsidRPr="00C47987" w:rsidRDefault="00D015B2" w:rsidP="00D015B2">
      <w:pPr>
        <w:jc w:val="both"/>
        <w:rPr>
          <w:rFonts w:ascii="Arial" w:hAnsi="Arial"/>
          <w:sz w:val="20"/>
        </w:rPr>
      </w:pPr>
    </w:p>
    <w:p w14:paraId="0D6C2E35" w14:textId="77777777" w:rsidR="00D015B2" w:rsidRPr="00C47987" w:rsidRDefault="00D015B2" w:rsidP="00D015B2">
      <w:pPr>
        <w:jc w:val="both"/>
        <w:rPr>
          <w:rFonts w:ascii="Arial" w:hAnsi="Arial"/>
          <w:b/>
          <w:szCs w:val="24"/>
        </w:rPr>
      </w:pPr>
      <w:bookmarkStart w:id="5" w:name="Ehegattenarbeitsverhältnis_mitDritten"/>
      <w:bookmarkEnd w:id="5"/>
      <w:r w:rsidRPr="00C47987">
        <w:rPr>
          <w:rFonts w:ascii="Arial" w:hAnsi="Arial"/>
          <w:b/>
          <w:szCs w:val="24"/>
        </w:rPr>
        <w:t>Arbeitsverhältnis wie mit Dritten</w:t>
      </w:r>
    </w:p>
    <w:p w14:paraId="0A3561DA" w14:textId="77777777" w:rsidR="00D015B2" w:rsidRPr="00C47987" w:rsidRDefault="00D015B2" w:rsidP="00D015B2">
      <w:pPr>
        <w:jc w:val="both"/>
        <w:rPr>
          <w:rFonts w:ascii="Arial" w:hAnsi="Arial"/>
          <w:sz w:val="20"/>
        </w:rPr>
      </w:pPr>
    </w:p>
    <w:p w14:paraId="3CF79D52" w14:textId="77777777" w:rsidR="00D015B2" w:rsidRPr="00C47987" w:rsidRDefault="00D015B2" w:rsidP="00D015B2">
      <w:pPr>
        <w:jc w:val="both"/>
        <w:rPr>
          <w:rFonts w:ascii="Arial" w:hAnsi="Arial"/>
          <w:sz w:val="20"/>
        </w:rPr>
      </w:pPr>
      <w:r w:rsidRPr="00C47987">
        <w:rPr>
          <w:rFonts w:ascii="Arial" w:hAnsi="Arial"/>
          <w:sz w:val="20"/>
        </w:rPr>
        <w:t>Bei einem Arbeitsverhältnis wie mit einem Fremden entsteht (außer bei einer geringfügigen Beschäfti</w:t>
      </w:r>
      <w:r w:rsidR="00F11EDC" w:rsidRPr="00C47987">
        <w:rPr>
          <w:rFonts w:ascii="Arial" w:hAnsi="Arial"/>
          <w:sz w:val="20"/>
        </w:rPr>
        <w:softHyphen/>
      </w:r>
      <w:r w:rsidRPr="00C47987">
        <w:rPr>
          <w:rFonts w:ascii="Arial" w:hAnsi="Arial"/>
          <w:sz w:val="20"/>
        </w:rPr>
        <w:t>gung) die Versicherungspflicht in der gesetzlichen Krankenversicherung, damit braucht der Ehegatte keine ev. teure Privatpolice. Es können Ansprüche in der gesetzlichen Rentenversicherung und in der Arbeitslosenversicherung (nicht bei geringfügig Beschäftigten) erworben werden. All das ist aber nur möglich, wenn das Ehegattenarbeitsverhältnis in gleicher Weise wie die Vereinbarungen mit den übrigen Mitarbeiterinnen</w:t>
      </w:r>
      <w:r w:rsidR="00756E7E" w:rsidRPr="00C47987">
        <w:rPr>
          <w:rFonts w:ascii="Arial" w:hAnsi="Arial"/>
          <w:sz w:val="20"/>
        </w:rPr>
        <w:t>/Mitarbeitern</w:t>
      </w:r>
      <w:r w:rsidRPr="00C47987">
        <w:rPr>
          <w:rFonts w:ascii="Arial" w:hAnsi="Arial"/>
          <w:sz w:val="20"/>
        </w:rPr>
        <w:t xml:space="preserve"> gestaltet ist. Sonst besteht die Gefahr, dass sowohl das Finanz</w:t>
      </w:r>
      <w:r w:rsidR="00756E7E" w:rsidRPr="00C47987">
        <w:rPr>
          <w:rFonts w:ascii="Arial" w:hAnsi="Arial"/>
          <w:sz w:val="20"/>
        </w:rPr>
        <w:softHyphen/>
      </w:r>
      <w:r w:rsidRPr="00C47987">
        <w:rPr>
          <w:rFonts w:ascii="Arial" w:hAnsi="Arial"/>
          <w:sz w:val="20"/>
        </w:rPr>
        <w:t xml:space="preserve">amt als auch die Sozialversicherung die Anerkennung verweigern. </w:t>
      </w:r>
    </w:p>
    <w:p w14:paraId="025B2451" w14:textId="77777777" w:rsidR="00D015B2" w:rsidRPr="00C47987" w:rsidRDefault="00D015B2" w:rsidP="00D015B2">
      <w:pPr>
        <w:jc w:val="both"/>
        <w:rPr>
          <w:rFonts w:ascii="Arial" w:hAnsi="Arial"/>
          <w:sz w:val="20"/>
        </w:rPr>
      </w:pPr>
    </w:p>
    <w:p w14:paraId="7D8CDC83" w14:textId="77777777" w:rsidR="00D015B2" w:rsidRPr="00C47987" w:rsidRDefault="00D015B2" w:rsidP="00D015B2">
      <w:pPr>
        <w:jc w:val="both"/>
        <w:rPr>
          <w:rFonts w:ascii="Arial" w:hAnsi="Arial"/>
          <w:sz w:val="20"/>
        </w:rPr>
      </w:pPr>
    </w:p>
    <w:p w14:paraId="1FF48A6D" w14:textId="77777777" w:rsidR="00D015B2" w:rsidRPr="00C47987" w:rsidRDefault="00D015B2" w:rsidP="00D015B2">
      <w:pPr>
        <w:jc w:val="both"/>
        <w:rPr>
          <w:rFonts w:ascii="Arial" w:hAnsi="Arial"/>
          <w:b/>
          <w:szCs w:val="24"/>
        </w:rPr>
      </w:pPr>
      <w:bookmarkStart w:id="6" w:name="Ehegattenarbeitsverhältnis_Sozialvers"/>
      <w:bookmarkEnd w:id="6"/>
      <w:r w:rsidRPr="00C47987">
        <w:rPr>
          <w:rFonts w:ascii="Arial" w:hAnsi="Arial"/>
          <w:b/>
          <w:szCs w:val="24"/>
        </w:rPr>
        <w:t xml:space="preserve">Sozialversicherungsrechtliche Einordnung </w:t>
      </w:r>
    </w:p>
    <w:p w14:paraId="036F3352" w14:textId="77777777" w:rsidR="00D015B2" w:rsidRPr="00C47987" w:rsidRDefault="00D015B2" w:rsidP="00D015B2">
      <w:pPr>
        <w:jc w:val="both"/>
        <w:rPr>
          <w:rFonts w:ascii="Arial" w:hAnsi="Arial"/>
          <w:sz w:val="20"/>
        </w:rPr>
      </w:pPr>
    </w:p>
    <w:p w14:paraId="5C107B59" w14:textId="4D16D518" w:rsidR="00D015B2" w:rsidRPr="00C47987" w:rsidRDefault="00E36BDE" w:rsidP="00D015B2">
      <w:pPr>
        <w:jc w:val="both"/>
        <w:rPr>
          <w:rFonts w:ascii="Arial" w:hAnsi="Arial"/>
          <w:sz w:val="20"/>
        </w:rPr>
      </w:pPr>
      <w:r>
        <w:rPr>
          <w:rFonts w:ascii="Arial" w:hAnsi="Arial"/>
          <w:sz w:val="20"/>
        </w:rPr>
        <w:t xml:space="preserve">Oft </w:t>
      </w:r>
      <w:r w:rsidRPr="00C47987">
        <w:rPr>
          <w:rFonts w:ascii="Arial" w:hAnsi="Arial"/>
          <w:sz w:val="20"/>
        </w:rPr>
        <w:t xml:space="preserve"> </w:t>
      </w:r>
      <w:r w:rsidR="00D015B2" w:rsidRPr="00C47987">
        <w:rPr>
          <w:rFonts w:ascii="Arial" w:hAnsi="Arial"/>
          <w:sz w:val="20"/>
        </w:rPr>
        <w:t xml:space="preserve">wird der mitarbeitende Ehegatte jedoch sozialversicherungsrechtlich als Selbständiger eingestuft, mit der Folge, dass keine Ansprüche auf Arbeitslosengeld bestehen. </w:t>
      </w:r>
      <w:r w:rsidR="00A44538">
        <w:rPr>
          <w:rFonts w:ascii="Arial" w:hAnsi="Arial"/>
          <w:sz w:val="20"/>
        </w:rPr>
        <w:t>Zur sicheren Einordnung des sozialversicherungsrechtlichen Status ist ein Statusfeststellungsverfahren bei der Deutschen Rentenversicherung Bund anzuraten.</w:t>
      </w:r>
    </w:p>
    <w:p w14:paraId="7F58E5C3" w14:textId="77777777" w:rsidR="00A43E48" w:rsidRPr="00C47987" w:rsidRDefault="00A43E48" w:rsidP="00D015B2">
      <w:pPr>
        <w:jc w:val="both"/>
        <w:rPr>
          <w:rFonts w:ascii="Arial" w:hAnsi="Arial"/>
          <w:sz w:val="20"/>
        </w:rPr>
      </w:pPr>
    </w:p>
    <w:p w14:paraId="10736147" w14:textId="77777777" w:rsidR="00A43E48" w:rsidRPr="00C47987" w:rsidRDefault="00A43E48" w:rsidP="00D015B2">
      <w:pPr>
        <w:jc w:val="both"/>
        <w:rPr>
          <w:rFonts w:ascii="Arial" w:hAnsi="Arial"/>
          <w:sz w:val="20"/>
        </w:rPr>
      </w:pPr>
    </w:p>
    <w:p w14:paraId="3567A8F3" w14:textId="77777777" w:rsidR="00A43E48" w:rsidRPr="00C47987" w:rsidRDefault="00A43E48" w:rsidP="00D015B2">
      <w:pPr>
        <w:jc w:val="both"/>
        <w:rPr>
          <w:rFonts w:ascii="Arial" w:hAnsi="Arial"/>
          <w:b/>
          <w:szCs w:val="24"/>
        </w:rPr>
      </w:pPr>
      <w:bookmarkStart w:id="7" w:name="Ehegattenarbeitsverhältnis_Recht"/>
      <w:bookmarkEnd w:id="7"/>
      <w:r w:rsidRPr="00C47987">
        <w:rPr>
          <w:rFonts w:ascii="Arial" w:hAnsi="Arial"/>
          <w:b/>
          <w:szCs w:val="24"/>
        </w:rPr>
        <w:t>Einordnung in der Rechtsprechung</w:t>
      </w:r>
    </w:p>
    <w:p w14:paraId="64C9490B" w14:textId="77777777" w:rsidR="00A43E48" w:rsidRPr="00755CE0" w:rsidRDefault="00A43E48" w:rsidP="00D015B2">
      <w:pPr>
        <w:jc w:val="both"/>
        <w:rPr>
          <w:rFonts w:ascii="Arial" w:hAnsi="Arial"/>
          <w:bCs/>
          <w:sz w:val="20"/>
        </w:rPr>
      </w:pPr>
    </w:p>
    <w:p w14:paraId="190411E0" w14:textId="31B31E9D" w:rsidR="00A43E48" w:rsidRPr="00C47987" w:rsidRDefault="00A43E48" w:rsidP="00D015B2">
      <w:pPr>
        <w:jc w:val="both"/>
        <w:rPr>
          <w:rFonts w:ascii="Arial" w:hAnsi="Arial"/>
          <w:sz w:val="20"/>
        </w:rPr>
      </w:pPr>
      <w:r w:rsidRPr="00C47987">
        <w:rPr>
          <w:rFonts w:ascii="Arial" w:hAnsi="Arial"/>
          <w:sz w:val="20"/>
        </w:rPr>
        <w:t xml:space="preserve">Nach der Rechtsprechung des Bundesfinanzhofes, zuletzt mit Urteil vom 22.02.2007, Az.: IX R 45 /06, sind Vertragsverhältnisse zwischen Ehegatten steuerrechtlich nur anzuerkennen, wenn die Verträge bürgerlich-rechtlich wirksam vereinbart worden sind und sowohl die Gestaltung als auch die Durchführung des Vereinbarten dem zwischen Fremden Üblichen entsprechen. Innerhalb eines Familienverbandes fehlt es typischerweise an einem Interessengegensatz und damit können zivilrechtliche Gestaltungsmöglichkeiten missbraucht werden (vgl. BVerfG in NJW 1996, 833). An den Beweis des Abschlusses und die Ernstlichkeit von Vertragsgestaltungen sind deshalb bei nahen Angehörigen strenge Anforderungen zu stellen. </w:t>
      </w:r>
      <w:r w:rsidR="00A44538" w:rsidRPr="00A44538">
        <w:rPr>
          <w:rFonts w:ascii="Arial" w:hAnsi="Arial"/>
          <w:sz w:val="20"/>
        </w:rPr>
        <w:t xml:space="preserve">Der BFH hat mit Urteil vom 17.07.2013 </w:t>
      </w:r>
      <w:r w:rsidR="00A44538">
        <w:rPr>
          <w:rFonts w:ascii="Arial" w:hAnsi="Arial"/>
          <w:sz w:val="20"/>
        </w:rPr>
        <w:t xml:space="preserve"> Az.: </w:t>
      </w:r>
      <w:r w:rsidR="00A44538" w:rsidRPr="00A44538">
        <w:rPr>
          <w:rFonts w:ascii="Arial" w:hAnsi="Arial"/>
          <w:sz w:val="20"/>
        </w:rPr>
        <w:t xml:space="preserve">X R 31/12 Erleichterungen bei den formalen Voraussetzungen für den Fremdvergleich zugelassen, wenn </w:t>
      </w:r>
      <w:r w:rsidR="00A44538">
        <w:rPr>
          <w:rFonts w:ascii="Arial" w:hAnsi="Arial"/>
          <w:sz w:val="20"/>
        </w:rPr>
        <w:t>der</w:t>
      </w:r>
      <w:r w:rsidR="00A44538" w:rsidRPr="00A44538">
        <w:rPr>
          <w:rFonts w:ascii="Arial" w:hAnsi="Arial"/>
          <w:sz w:val="20"/>
        </w:rPr>
        <w:t xml:space="preserve"> Familienangehörige anstelle eines fremden Dritten ein</w:t>
      </w:r>
      <w:r w:rsidR="00A44538">
        <w:rPr>
          <w:rFonts w:ascii="Arial" w:hAnsi="Arial"/>
          <w:sz w:val="20"/>
        </w:rPr>
        <w:t>gestellt wird</w:t>
      </w:r>
      <w:r w:rsidR="00A44538" w:rsidRPr="00FF0168">
        <w:rPr>
          <w:rFonts w:ascii="Arial" w:hAnsi="Arial"/>
          <w:sz w:val="20"/>
        </w:rPr>
        <w:t>.</w:t>
      </w:r>
      <w:r w:rsidR="00FF0168" w:rsidRPr="00FF0168">
        <w:rPr>
          <w:rFonts w:ascii="Arial" w:hAnsi="Arial"/>
          <w:sz w:val="20"/>
        </w:rPr>
        <w:t xml:space="preserve"> </w:t>
      </w:r>
      <w:r w:rsidRPr="00FF0168">
        <w:rPr>
          <w:rFonts w:ascii="Arial" w:hAnsi="Arial"/>
          <w:sz w:val="20"/>
        </w:rPr>
        <w:t>L</w:t>
      </w:r>
      <w:r w:rsidRPr="00C47987">
        <w:rPr>
          <w:rFonts w:ascii="Arial" w:hAnsi="Arial"/>
          <w:sz w:val="20"/>
        </w:rPr>
        <w:t xml:space="preserve">assen die Vertragsbeteiligten </w:t>
      </w:r>
      <w:r w:rsidR="00BE08AD">
        <w:rPr>
          <w:rFonts w:ascii="Arial" w:hAnsi="Arial"/>
          <w:sz w:val="20"/>
        </w:rPr>
        <w:t xml:space="preserve">übliche </w:t>
      </w:r>
      <w:r w:rsidRPr="00C47987">
        <w:rPr>
          <w:rFonts w:ascii="Arial" w:hAnsi="Arial"/>
          <w:sz w:val="20"/>
        </w:rPr>
        <w:t>zivilrechtliche Formerfordernisse</w:t>
      </w:r>
      <w:r w:rsidR="00BE08AD">
        <w:rPr>
          <w:rFonts w:ascii="Arial" w:hAnsi="Arial"/>
          <w:sz w:val="20"/>
        </w:rPr>
        <w:t xml:space="preserve"> (wie bspw. Schriftform des Arbeitsvertrages,konkrete Bezeichnung der Tätigkeit, Kündigungsfristen) </w:t>
      </w:r>
      <w:r w:rsidRPr="00C47987">
        <w:rPr>
          <w:rFonts w:ascii="Arial" w:hAnsi="Arial"/>
          <w:sz w:val="20"/>
        </w:rPr>
        <w:t xml:space="preserve"> unbeachtet, so stellt dies ein Indiz gegen die Ernsthaftigkeit der getroffenen Vereinbarung dar.</w:t>
      </w:r>
      <w:r w:rsidR="00BE08AD">
        <w:rPr>
          <w:rFonts w:ascii="Arial" w:hAnsi="Arial"/>
          <w:sz w:val="20"/>
        </w:rPr>
        <w:t xml:space="preserve"> Auch sollte die Tätigkeit klar von der privaten Lebensführung zeitlich und räumlich abgegrenzt sein (keine Tätigkeit in privaten Räumlichkeiten).</w:t>
      </w:r>
      <w:r w:rsidRPr="00C47987">
        <w:rPr>
          <w:rFonts w:ascii="Arial" w:hAnsi="Arial"/>
          <w:sz w:val="20"/>
        </w:rPr>
        <w:t xml:space="preserve"> </w:t>
      </w:r>
    </w:p>
    <w:p w14:paraId="4C2E80E9" w14:textId="77777777" w:rsidR="00A43E48" w:rsidRPr="00C47987" w:rsidRDefault="00A43E48" w:rsidP="00D015B2">
      <w:pPr>
        <w:jc w:val="both"/>
        <w:rPr>
          <w:rFonts w:ascii="Arial" w:hAnsi="Arial"/>
          <w:sz w:val="20"/>
        </w:rPr>
      </w:pPr>
    </w:p>
    <w:p w14:paraId="2F144FE0" w14:textId="77777777" w:rsidR="005724CB" w:rsidRPr="00C47987" w:rsidRDefault="005724CB" w:rsidP="00D015B2">
      <w:pPr>
        <w:jc w:val="both"/>
        <w:rPr>
          <w:rFonts w:ascii="Arial" w:hAnsi="Arial"/>
          <w:sz w:val="20"/>
        </w:rPr>
      </w:pPr>
    </w:p>
    <w:p w14:paraId="39490710" w14:textId="77777777" w:rsidR="005724CB" w:rsidRPr="00C47987" w:rsidRDefault="005724CB" w:rsidP="00D015B2">
      <w:pPr>
        <w:jc w:val="both"/>
        <w:rPr>
          <w:rFonts w:ascii="Arial" w:hAnsi="Arial"/>
          <w:sz w:val="20"/>
        </w:rPr>
      </w:pPr>
    </w:p>
    <w:p w14:paraId="41A0BD9D" w14:textId="77777777" w:rsidR="00934108" w:rsidRPr="001253F4" w:rsidRDefault="00934108">
      <w:pPr>
        <w:rPr>
          <w:sz w:val="8"/>
          <w:szCs w:val="8"/>
        </w:rPr>
      </w:pPr>
      <w:r>
        <w:br w:type="page"/>
      </w:r>
    </w:p>
    <w:tbl>
      <w:tblPr>
        <w:tblW w:w="0" w:type="auto"/>
        <w:tblLayout w:type="fixed"/>
        <w:tblCellMar>
          <w:left w:w="70" w:type="dxa"/>
          <w:right w:w="70" w:type="dxa"/>
        </w:tblCellMar>
        <w:tblLook w:val="0000" w:firstRow="0" w:lastRow="0" w:firstColumn="0" w:lastColumn="0" w:noHBand="0" w:noVBand="0"/>
      </w:tblPr>
      <w:tblGrid>
        <w:gridCol w:w="8150"/>
        <w:gridCol w:w="1006"/>
      </w:tblGrid>
      <w:tr w:rsidR="005B3FC0" w:rsidRPr="00C47987" w14:paraId="230ABBE4" w14:textId="77777777">
        <w:trPr>
          <w:cantSplit/>
        </w:trPr>
        <w:tc>
          <w:tcPr>
            <w:tcW w:w="8150" w:type="dxa"/>
            <w:tcBorders>
              <w:top w:val="single" w:sz="6" w:space="0" w:color="auto"/>
              <w:left w:val="single" w:sz="6" w:space="0" w:color="auto"/>
              <w:bottom w:val="single" w:sz="6" w:space="0" w:color="auto"/>
              <w:right w:val="single" w:sz="6" w:space="0" w:color="auto"/>
            </w:tcBorders>
            <w:shd w:val="pct15" w:color="auto" w:fill="FFFFFF"/>
          </w:tcPr>
          <w:p w14:paraId="4E9710D8" w14:textId="77777777" w:rsidR="005B3FC0" w:rsidRPr="00B522CE" w:rsidRDefault="00530BB7">
            <w:pPr>
              <w:rPr>
                <w:rFonts w:ascii="Arial" w:hAnsi="Arial"/>
                <w:sz w:val="20"/>
              </w:rPr>
            </w:pPr>
            <w:r w:rsidRPr="00C47987">
              <w:rPr>
                <w:rFonts w:ascii="Arial" w:hAnsi="Arial"/>
              </w:rPr>
              <w:lastRenderedPageBreak/>
              <w:br w:type="page"/>
            </w:r>
          </w:p>
          <w:p w14:paraId="146DFC06" w14:textId="77777777" w:rsidR="005B3FC0" w:rsidRPr="00C47987" w:rsidRDefault="005B3FC0">
            <w:pPr>
              <w:jc w:val="center"/>
              <w:rPr>
                <w:rFonts w:ascii="Arial" w:hAnsi="Arial"/>
                <w:b/>
                <w:sz w:val="40"/>
              </w:rPr>
            </w:pPr>
            <w:bookmarkStart w:id="8" w:name="Pers_3_Schweigepflicht"/>
            <w:bookmarkEnd w:id="8"/>
            <w:r w:rsidRPr="00C47987">
              <w:rPr>
                <w:rFonts w:ascii="Arial" w:hAnsi="Arial"/>
                <w:b/>
                <w:sz w:val="40"/>
              </w:rPr>
              <w:t>Schweigepflicht</w:t>
            </w:r>
          </w:p>
          <w:p w14:paraId="5A6A2594" w14:textId="77777777" w:rsidR="005B3FC0" w:rsidRPr="00B522CE" w:rsidRDefault="005B3FC0">
            <w:pPr>
              <w:rPr>
                <w:rFonts w:ascii="Arial" w:hAnsi="Arial"/>
                <w:sz w:val="20"/>
              </w:rPr>
            </w:pPr>
          </w:p>
        </w:tc>
        <w:tc>
          <w:tcPr>
            <w:tcW w:w="1006" w:type="dxa"/>
            <w:tcBorders>
              <w:top w:val="single" w:sz="6" w:space="0" w:color="auto"/>
              <w:left w:val="single" w:sz="6" w:space="0" w:color="auto"/>
              <w:bottom w:val="single" w:sz="6" w:space="0" w:color="auto"/>
              <w:right w:val="single" w:sz="6" w:space="0" w:color="auto"/>
            </w:tcBorders>
            <w:shd w:val="pct20" w:color="auto" w:fill="FFFFFF"/>
            <w:vAlign w:val="center"/>
          </w:tcPr>
          <w:p w14:paraId="35308FD5" w14:textId="77777777" w:rsidR="005B3FC0" w:rsidRPr="00C47987" w:rsidRDefault="00FF504E" w:rsidP="001B4ADD">
            <w:pPr>
              <w:jc w:val="center"/>
              <w:rPr>
                <w:rFonts w:ascii="Arial" w:hAnsi="Arial"/>
              </w:rPr>
            </w:pPr>
            <w:r w:rsidRPr="00C47987">
              <w:rPr>
                <w:rFonts w:ascii="Arial" w:hAnsi="Arial"/>
                <w:b/>
                <w:sz w:val="30"/>
              </w:rPr>
              <w:t>2.</w:t>
            </w:r>
            <w:r w:rsidR="006B2735" w:rsidRPr="00C47987">
              <w:rPr>
                <w:rFonts w:ascii="Arial" w:hAnsi="Arial"/>
                <w:b/>
                <w:sz w:val="30"/>
              </w:rPr>
              <w:t>3</w:t>
            </w:r>
          </w:p>
        </w:tc>
      </w:tr>
    </w:tbl>
    <w:p w14:paraId="6DD6E7AD" w14:textId="77777777" w:rsidR="005B3FC0" w:rsidRPr="00C47987" w:rsidRDefault="005B3FC0">
      <w:pPr>
        <w:rPr>
          <w:rFonts w:ascii="Arial" w:hAnsi="Arial"/>
          <w:sz w:val="20"/>
        </w:rPr>
      </w:pPr>
    </w:p>
    <w:p w14:paraId="6882CD7C" w14:textId="77777777" w:rsidR="005B3FC0" w:rsidRPr="00C47987" w:rsidRDefault="005B3FC0">
      <w:pPr>
        <w:rPr>
          <w:rFonts w:ascii="Arial" w:hAnsi="Arial"/>
          <w:sz w:val="20"/>
        </w:rPr>
      </w:pPr>
    </w:p>
    <w:p w14:paraId="7D11EEC7" w14:textId="77777777" w:rsidR="005B3FC0" w:rsidRPr="00C47987" w:rsidRDefault="005B3FC0" w:rsidP="005D01A5">
      <w:pPr>
        <w:jc w:val="both"/>
        <w:outlineLvl w:val="0"/>
        <w:rPr>
          <w:rFonts w:ascii="Arial" w:hAnsi="Arial"/>
          <w:b/>
          <w:bCs/>
        </w:rPr>
      </w:pPr>
      <w:bookmarkStart w:id="9" w:name="Pers_3_Schweigepflicht_Verschwiegenheit"/>
      <w:bookmarkEnd w:id="9"/>
      <w:r w:rsidRPr="00C47987">
        <w:rPr>
          <w:rFonts w:ascii="Arial" w:hAnsi="Arial"/>
          <w:b/>
          <w:bCs/>
        </w:rPr>
        <w:t xml:space="preserve">Verpflichtung zur </w:t>
      </w:r>
      <w:r w:rsidR="00522073" w:rsidRPr="00C47987">
        <w:rPr>
          <w:rFonts w:ascii="Arial" w:hAnsi="Arial"/>
          <w:b/>
          <w:bCs/>
        </w:rPr>
        <w:t>Vers</w:t>
      </w:r>
      <w:r w:rsidRPr="00C47987">
        <w:rPr>
          <w:rFonts w:ascii="Arial" w:hAnsi="Arial"/>
          <w:b/>
          <w:bCs/>
        </w:rPr>
        <w:t>chwiegenheit</w:t>
      </w:r>
    </w:p>
    <w:p w14:paraId="3402353D" w14:textId="77777777" w:rsidR="005B3FC0" w:rsidRPr="00C47987" w:rsidRDefault="005B3FC0">
      <w:pPr>
        <w:jc w:val="both"/>
        <w:rPr>
          <w:rFonts w:ascii="Arial" w:hAnsi="Arial"/>
          <w:sz w:val="20"/>
        </w:rPr>
      </w:pPr>
    </w:p>
    <w:p w14:paraId="53C14332" w14:textId="77777777" w:rsidR="005B3FC0" w:rsidRPr="00C47987" w:rsidRDefault="005B3FC0">
      <w:pPr>
        <w:jc w:val="both"/>
        <w:rPr>
          <w:rFonts w:ascii="Arial" w:hAnsi="Arial"/>
          <w:sz w:val="20"/>
        </w:rPr>
      </w:pPr>
      <w:r w:rsidRPr="00C47987">
        <w:rPr>
          <w:rFonts w:ascii="Arial" w:hAnsi="Arial"/>
          <w:sz w:val="20"/>
        </w:rPr>
        <w:t>Die Wahrung des Berufsgeheimnisses gehört zu den zentralen Themen der Ausübung zahnärztlicher Tätigkeit. Das Vert</w:t>
      </w:r>
      <w:r w:rsidR="00FA04AD" w:rsidRPr="00C47987">
        <w:rPr>
          <w:rFonts w:ascii="Arial" w:hAnsi="Arial"/>
          <w:sz w:val="20"/>
        </w:rPr>
        <w:t>rauen darauf, dass alles was die/der</w:t>
      </w:r>
      <w:r w:rsidRPr="00C47987">
        <w:rPr>
          <w:rFonts w:ascii="Arial" w:hAnsi="Arial"/>
          <w:sz w:val="20"/>
        </w:rPr>
        <w:t xml:space="preserve"> </w:t>
      </w:r>
      <w:r w:rsidR="00FA04AD" w:rsidRPr="00C47987">
        <w:rPr>
          <w:rFonts w:ascii="Arial" w:hAnsi="Arial"/>
          <w:sz w:val="20"/>
        </w:rPr>
        <w:t>Zahnärztin/</w:t>
      </w:r>
      <w:r w:rsidRPr="00C47987">
        <w:rPr>
          <w:rFonts w:ascii="Arial" w:hAnsi="Arial"/>
          <w:sz w:val="20"/>
        </w:rPr>
        <w:t>Zahnarzt im Rahmen der zahnärzt</w:t>
      </w:r>
      <w:r w:rsidR="00080B17" w:rsidRPr="00C47987">
        <w:rPr>
          <w:rFonts w:ascii="Arial" w:hAnsi="Arial"/>
          <w:sz w:val="20"/>
        </w:rPr>
        <w:softHyphen/>
      </w:r>
      <w:r w:rsidRPr="00C47987">
        <w:rPr>
          <w:rFonts w:ascii="Arial" w:hAnsi="Arial"/>
          <w:sz w:val="20"/>
        </w:rPr>
        <w:t>lichen Behandlung anvertraut oder bekannt wird, auch vertraulich bleibt, ist Voraussetzung einer wirksamen Behandlung. Hinter dem Gedanken des individuellen Geheimnisschutzes für den Patienten steht darüber hinaus noch das öffentliche Interesse an der Pflege und Förderung des Gesundheits</w:t>
      </w:r>
      <w:r w:rsidR="00080B17" w:rsidRPr="00C47987">
        <w:rPr>
          <w:rFonts w:ascii="Arial" w:hAnsi="Arial"/>
          <w:sz w:val="20"/>
        </w:rPr>
        <w:softHyphen/>
      </w:r>
      <w:r w:rsidRPr="00C47987">
        <w:rPr>
          <w:rFonts w:ascii="Arial" w:hAnsi="Arial"/>
          <w:sz w:val="20"/>
        </w:rPr>
        <w:t>wesens.</w:t>
      </w:r>
    </w:p>
    <w:p w14:paraId="383BAD6E" w14:textId="77777777" w:rsidR="005B3FC0" w:rsidRPr="00C47987" w:rsidRDefault="005B3FC0">
      <w:pPr>
        <w:jc w:val="both"/>
        <w:rPr>
          <w:rFonts w:ascii="Arial" w:hAnsi="Arial"/>
          <w:sz w:val="20"/>
        </w:rPr>
      </w:pPr>
    </w:p>
    <w:p w14:paraId="64792DC0" w14:textId="77777777" w:rsidR="005B3FC0" w:rsidRPr="00C47987" w:rsidRDefault="005B3FC0">
      <w:pPr>
        <w:jc w:val="both"/>
        <w:rPr>
          <w:rFonts w:ascii="Arial" w:hAnsi="Arial"/>
          <w:sz w:val="20"/>
        </w:rPr>
      </w:pPr>
      <w:r w:rsidRPr="00C47987">
        <w:rPr>
          <w:rFonts w:ascii="Arial" w:hAnsi="Arial"/>
          <w:sz w:val="20"/>
        </w:rPr>
        <w:t>Die Verpflichtung de</w:t>
      </w:r>
      <w:r w:rsidR="00756E7E" w:rsidRPr="00C47987">
        <w:rPr>
          <w:rFonts w:ascii="Arial" w:hAnsi="Arial"/>
          <w:sz w:val="20"/>
        </w:rPr>
        <w:t>r/de</w:t>
      </w:r>
      <w:r w:rsidRPr="00C47987">
        <w:rPr>
          <w:rFonts w:ascii="Arial" w:hAnsi="Arial"/>
          <w:sz w:val="20"/>
        </w:rPr>
        <w:t xml:space="preserve">s </w:t>
      </w:r>
      <w:r w:rsidR="00756E7E" w:rsidRPr="00C47987">
        <w:rPr>
          <w:rFonts w:ascii="Arial" w:hAnsi="Arial"/>
          <w:sz w:val="20"/>
        </w:rPr>
        <w:t>Zahnärztin/</w:t>
      </w:r>
      <w:r w:rsidRPr="00C47987">
        <w:rPr>
          <w:rFonts w:ascii="Arial" w:hAnsi="Arial"/>
          <w:sz w:val="20"/>
        </w:rPr>
        <w:t>Zahnarztes zur Wahrung des Berufsgeheimnisses ist nicht nur eine Berufs- und Vertragspflicht, sondern gemäß § 203 Strafgesetzbuch (StGB) unter strafrechtlichen Schutz gestellt. Die Verletzung der ärztlichen Schweigepflicht wird gemäß § 205 Abs. 1 StGB aller</w:t>
      </w:r>
      <w:r w:rsidR="00756E7E" w:rsidRPr="00C47987">
        <w:rPr>
          <w:rFonts w:ascii="Arial" w:hAnsi="Arial"/>
          <w:sz w:val="20"/>
        </w:rPr>
        <w:softHyphen/>
      </w:r>
      <w:r w:rsidRPr="00C47987">
        <w:rPr>
          <w:rFonts w:ascii="Arial" w:hAnsi="Arial"/>
          <w:sz w:val="20"/>
        </w:rPr>
        <w:t>dings nur auf Antrag verfolgt. Antragsberechtigt ist nach § 77 StGB der Verletzte, also derjenige, in dessen Rechtssphäre die verbotene Handlung unmittelbar eingreift. Der notwendige Strafverfolgungs</w:t>
      </w:r>
      <w:r w:rsidR="00756E7E" w:rsidRPr="00C47987">
        <w:rPr>
          <w:rFonts w:ascii="Arial" w:hAnsi="Arial"/>
          <w:sz w:val="20"/>
        </w:rPr>
        <w:softHyphen/>
      </w:r>
      <w:r w:rsidRPr="00C47987">
        <w:rPr>
          <w:rFonts w:ascii="Arial" w:hAnsi="Arial"/>
          <w:sz w:val="20"/>
        </w:rPr>
        <w:t>antrag muss innerhalb einer Frist von 3 Monaten nach Kenntnis von der Tat und der Person des Tä</w:t>
      </w:r>
      <w:r w:rsidR="00934108">
        <w:rPr>
          <w:rFonts w:ascii="Arial" w:hAnsi="Arial"/>
          <w:sz w:val="20"/>
        </w:rPr>
        <w:t xml:space="preserve">ters gestellt werden. </w:t>
      </w:r>
      <w:r w:rsidRPr="00C47987">
        <w:rPr>
          <w:rFonts w:ascii="Arial" w:hAnsi="Arial"/>
          <w:sz w:val="20"/>
        </w:rPr>
        <w:t>Berufsrechtlich kann die Verletzung der Schweigepflicht auch nach Ablauf dieser Frist geahndet werden.</w:t>
      </w:r>
    </w:p>
    <w:p w14:paraId="17DD01F5" w14:textId="77777777" w:rsidR="005B3FC0" w:rsidRPr="00C47987" w:rsidRDefault="005B3FC0">
      <w:pPr>
        <w:jc w:val="both"/>
        <w:rPr>
          <w:rFonts w:ascii="Arial" w:hAnsi="Arial"/>
          <w:sz w:val="20"/>
        </w:rPr>
      </w:pPr>
    </w:p>
    <w:p w14:paraId="14A0DA5D" w14:textId="77777777" w:rsidR="005B3FC0" w:rsidRPr="00C47987" w:rsidRDefault="005B3FC0">
      <w:pPr>
        <w:jc w:val="both"/>
        <w:rPr>
          <w:rFonts w:ascii="Arial" w:hAnsi="Arial"/>
          <w:sz w:val="20"/>
        </w:rPr>
      </w:pPr>
      <w:r w:rsidRPr="00C47987">
        <w:rPr>
          <w:rFonts w:ascii="Arial" w:hAnsi="Arial"/>
          <w:sz w:val="20"/>
        </w:rPr>
        <w:t xml:space="preserve">Diese Verschwiegenheitsverpflichtung gilt </w:t>
      </w:r>
      <w:r w:rsidR="00522073" w:rsidRPr="00C47987">
        <w:rPr>
          <w:rFonts w:ascii="Arial" w:hAnsi="Arial"/>
          <w:sz w:val="20"/>
        </w:rPr>
        <w:t xml:space="preserve"> </w:t>
      </w:r>
      <w:r w:rsidRPr="00C47987">
        <w:rPr>
          <w:rFonts w:ascii="Arial" w:hAnsi="Arial"/>
          <w:sz w:val="20"/>
        </w:rPr>
        <w:t xml:space="preserve">n i c h t </w:t>
      </w:r>
      <w:r w:rsidR="00522073" w:rsidRPr="00C47987">
        <w:rPr>
          <w:rFonts w:ascii="Arial" w:hAnsi="Arial"/>
          <w:sz w:val="20"/>
        </w:rPr>
        <w:t xml:space="preserve"> </w:t>
      </w:r>
      <w:r w:rsidRPr="00C47987">
        <w:rPr>
          <w:rFonts w:ascii="Arial" w:hAnsi="Arial"/>
          <w:sz w:val="20"/>
        </w:rPr>
        <w:t>nur für Zahnärztinnen</w:t>
      </w:r>
      <w:r w:rsidR="00FA04AD" w:rsidRPr="00C47987">
        <w:rPr>
          <w:rFonts w:ascii="Arial" w:hAnsi="Arial"/>
          <w:sz w:val="20"/>
        </w:rPr>
        <w:t>/</w:t>
      </w:r>
      <w:r w:rsidRPr="00C47987">
        <w:rPr>
          <w:rFonts w:ascii="Arial" w:hAnsi="Arial"/>
          <w:sz w:val="20"/>
        </w:rPr>
        <w:t xml:space="preserve">Zahnärzte, sondern auch </w:t>
      </w:r>
      <w:r w:rsidR="00522073" w:rsidRPr="00C47987">
        <w:rPr>
          <w:rFonts w:ascii="Arial" w:hAnsi="Arial"/>
          <w:sz w:val="20"/>
        </w:rPr>
        <w:t xml:space="preserve">für </w:t>
      </w:r>
      <w:r w:rsidRPr="00C47987">
        <w:rPr>
          <w:rFonts w:ascii="Arial" w:hAnsi="Arial"/>
          <w:sz w:val="20"/>
        </w:rPr>
        <w:t>Mitarbeiter</w:t>
      </w:r>
      <w:r w:rsidR="00137E29" w:rsidRPr="00C47987">
        <w:rPr>
          <w:rFonts w:ascii="Arial" w:hAnsi="Arial"/>
          <w:sz w:val="20"/>
        </w:rPr>
        <w:t>/</w:t>
      </w:r>
      <w:r w:rsidRPr="00C47987">
        <w:rPr>
          <w:rFonts w:ascii="Arial" w:hAnsi="Arial"/>
          <w:sz w:val="20"/>
        </w:rPr>
        <w:t>innen einer Praxis.</w:t>
      </w:r>
    </w:p>
    <w:p w14:paraId="79E5EAC3" w14:textId="77777777" w:rsidR="005B3FC0" w:rsidRPr="00C47987" w:rsidRDefault="005B3FC0">
      <w:pPr>
        <w:rPr>
          <w:rFonts w:ascii="Arial" w:hAnsi="Arial"/>
          <w:sz w:val="20"/>
        </w:rPr>
      </w:pPr>
    </w:p>
    <w:p w14:paraId="046C37E6" w14:textId="77777777" w:rsidR="005B3FC0" w:rsidRPr="00B76284" w:rsidRDefault="005B3FC0">
      <w:pPr>
        <w:pBdr>
          <w:top w:val="single" w:sz="6" w:space="1" w:color="auto"/>
          <w:left w:val="single" w:sz="6" w:space="4" w:color="auto"/>
          <w:bottom w:val="single" w:sz="6" w:space="1" w:color="auto"/>
          <w:right w:val="single" w:sz="6" w:space="4" w:color="auto"/>
        </w:pBdr>
        <w:jc w:val="center"/>
        <w:rPr>
          <w:rFonts w:ascii="Arial" w:hAnsi="Arial"/>
          <w:b/>
          <w:color w:val="800080"/>
          <w:sz w:val="20"/>
        </w:rPr>
      </w:pPr>
    </w:p>
    <w:p w14:paraId="46A92C2D" w14:textId="77777777" w:rsidR="005B3FC0" w:rsidRPr="008E3F73" w:rsidRDefault="008E3F73" w:rsidP="00FA04AD">
      <w:pPr>
        <w:pBdr>
          <w:top w:val="single" w:sz="6" w:space="1" w:color="auto"/>
          <w:left w:val="single" w:sz="6" w:space="4" w:color="auto"/>
          <w:bottom w:val="single" w:sz="6" w:space="1" w:color="auto"/>
          <w:right w:val="single" w:sz="6" w:space="4" w:color="auto"/>
        </w:pBdr>
        <w:jc w:val="center"/>
        <w:rPr>
          <w:rStyle w:val="Hyperlink"/>
          <w:rFonts w:ascii="Arial" w:hAnsi="Arial"/>
          <w:b/>
          <w:sz w:val="20"/>
        </w:rPr>
      </w:pPr>
      <w:r>
        <w:rPr>
          <w:rFonts w:ascii="Arial" w:hAnsi="Arial"/>
          <w:b/>
          <w:color w:val="800080"/>
          <w:sz w:val="20"/>
        </w:rPr>
        <w:fldChar w:fldCharType="begin"/>
      </w:r>
      <w:r>
        <w:rPr>
          <w:rFonts w:ascii="Arial" w:hAnsi="Arial"/>
          <w:b/>
          <w:color w:val="800080"/>
          <w:sz w:val="20"/>
        </w:rPr>
        <w:instrText xml:space="preserve"> HYPERLINK "https://lzk-bw.de/PHB/PHB-CD/QM-Anhang/Formulare/Datenschutz/Belehrung-Mitarbeiter-Verschwiegenheit_und_Datenschutz.doc" </w:instrText>
      </w:r>
      <w:r>
        <w:rPr>
          <w:rFonts w:ascii="Arial" w:hAnsi="Arial"/>
          <w:b/>
          <w:color w:val="800080"/>
          <w:sz w:val="20"/>
        </w:rPr>
      </w:r>
      <w:r>
        <w:rPr>
          <w:rFonts w:ascii="Arial" w:hAnsi="Arial"/>
          <w:b/>
          <w:color w:val="800080"/>
          <w:sz w:val="20"/>
        </w:rPr>
        <w:fldChar w:fldCharType="separate"/>
      </w:r>
      <w:r w:rsidR="00911458" w:rsidRPr="003051D2">
        <w:rPr>
          <w:rStyle w:val="Hyperlink"/>
          <w:rFonts w:ascii="Arial" w:hAnsi="Arial"/>
          <w:b/>
          <w:sz w:val="20"/>
        </w:rPr>
        <w:t>Ein Muster für eine Mitarbeiter</w:t>
      </w:r>
      <w:r w:rsidR="009A086E" w:rsidRPr="003051D2">
        <w:rPr>
          <w:rStyle w:val="Hyperlink"/>
          <w:rFonts w:ascii="Arial" w:hAnsi="Arial"/>
          <w:b/>
          <w:sz w:val="20"/>
        </w:rPr>
        <w:t>unter</w:t>
      </w:r>
      <w:r w:rsidR="00B76284" w:rsidRPr="003051D2">
        <w:rPr>
          <w:rStyle w:val="Hyperlink"/>
          <w:rFonts w:ascii="Arial" w:hAnsi="Arial"/>
          <w:b/>
          <w:sz w:val="20"/>
        </w:rPr>
        <w:t>richtung</w:t>
      </w:r>
      <w:r w:rsidR="00911458" w:rsidRPr="003051D2">
        <w:rPr>
          <w:rStyle w:val="Hyperlink"/>
          <w:rFonts w:ascii="Arial" w:hAnsi="Arial"/>
          <w:b/>
          <w:sz w:val="20"/>
        </w:rPr>
        <w:t xml:space="preserve"> finden Sie im PRAXIS</w:t>
      </w:r>
      <w:r w:rsidR="001333EA" w:rsidRPr="003051D2">
        <w:rPr>
          <w:rStyle w:val="Hyperlink"/>
          <w:rFonts w:ascii="Arial" w:hAnsi="Arial"/>
          <w:b/>
          <w:sz w:val="20"/>
        </w:rPr>
        <w:t>-</w:t>
      </w:r>
      <w:r w:rsidR="00911458" w:rsidRPr="003051D2">
        <w:rPr>
          <w:rStyle w:val="Hyperlink"/>
          <w:rFonts w:ascii="Arial" w:hAnsi="Arial"/>
          <w:b/>
          <w:sz w:val="20"/>
        </w:rPr>
        <w:t>H</w:t>
      </w:r>
      <w:r w:rsidR="001333EA" w:rsidRPr="003051D2">
        <w:rPr>
          <w:rStyle w:val="Hyperlink"/>
          <w:rFonts w:ascii="Arial" w:hAnsi="Arial"/>
          <w:b/>
          <w:sz w:val="20"/>
        </w:rPr>
        <w:t>andbuch</w:t>
      </w:r>
      <w:r w:rsidR="00911458" w:rsidRPr="00D111B9">
        <w:rPr>
          <w:rStyle w:val="Hyperlink"/>
          <w:rFonts w:ascii="Arial" w:hAnsi="Arial"/>
          <w:b/>
          <w:sz w:val="20"/>
        </w:rPr>
        <w:t>.</w:t>
      </w:r>
    </w:p>
    <w:p w14:paraId="631087F9" w14:textId="77777777" w:rsidR="005B3FC0" w:rsidRPr="00B76284" w:rsidRDefault="008E3F73" w:rsidP="00FA04AD">
      <w:pPr>
        <w:pBdr>
          <w:top w:val="single" w:sz="6" w:space="1" w:color="auto"/>
          <w:left w:val="single" w:sz="6" w:space="4" w:color="auto"/>
          <w:bottom w:val="single" w:sz="6" w:space="1" w:color="auto"/>
          <w:right w:val="single" w:sz="6" w:space="4" w:color="auto"/>
        </w:pBdr>
        <w:jc w:val="center"/>
        <w:rPr>
          <w:rFonts w:ascii="Arial" w:hAnsi="Arial"/>
          <w:color w:val="800080"/>
          <w:sz w:val="20"/>
        </w:rPr>
      </w:pPr>
      <w:r>
        <w:rPr>
          <w:rFonts w:ascii="Arial" w:hAnsi="Arial"/>
          <w:b/>
          <w:color w:val="800080"/>
          <w:sz w:val="20"/>
        </w:rPr>
        <w:fldChar w:fldCharType="end"/>
      </w:r>
    </w:p>
    <w:p w14:paraId="0C3D3C31" w14:textId="77777777" w:rsidR="00530BB7" w:rsidRPr="00C47987" w:rsidRDefault="00530BB7" w:rsidP="00530BB7">
      <w:pPr>
        <w:rPr>
          <w:rFonts w:ascii="Arial" w:hAnsi="Arial"/>
          <w:b/>
          <w:sz w:val="20"/>
          <w:bdr w:val="single" w:sz="6" w:space="0" w:color="auto"/>
        </w:rPr>
      </w:pPr>
    </w:p>
    <w:p w14:paraId="243AEA63" w14:textId="77777777" w:rsidR="005B3FC0" w:rsidRPr="00C47987" w:rsidRDefault="005B3FC0" w:rsidP="005D01A5">
      <w:pPr>
        <w:jc w:val="both"/>
        <w:outlineLvl w:val="0"/>
        <w:rPr>
          <w:rFonts w:ascii="Arial" w:hAnsi="Arial"/>
          <w:b/>
        </w:rPr>
      </w:pPr>
      <w:bookmarkStart w:id="10" w:name="Pers_3_Schweigepflicht_Datengeheimnis"/>
      <w:bookmarkEnd w:id="10"/>
      <w:r w:rsidRPr="00C47987">
        <w:rPr>
          <w:rFonts w:ascii="Arial" w:hAnsi="Arial"/>
          <w:b/>
        </w:rPr>
        <w:t>Verpflichtung auf das Datengeheimnis</w:t>
      </w:r>
    </w:p>
    <w:p w14:paraId="033E8F7E" w14:textId="77777777" w:rsidR="005B3FC0" w:rsidRPr="00C47987" w:rsidRDefault="005B3FC0">
      <w:pPr>
        <w:jc w:val="both"/>
        <w:rPr>
          <w:rFonts w:ascii="Arial" w:hAnsi="Arial"/>
          <w:bCs/>
          <w:sz w:val="20"/>
        </w:rPr>
      </w:pPr>
    </w:p>
    <w:p w14:paraId="121378BE" w14:textId="77777777" w:rsidR="005B3FC0" w:rsidRPr="00C47987" w:rsidRDefault="005B3FC0">
      <w:pPr>
        <w:jc w:val="both"/>
        <w:rPr>
          <w:rFonts w:ascii="Arial" w:hAnsi="Arial"/>
          <w:bCs/>
          <w:sz w:val="20"/>
        </w:rPr>
      </w:pPr>
      <w:r w:rsidRPr="00C47987">
        <w:rPr>
          <w:rFonts w:ascii="Arial" w:hAnsi="Arial"/>
          <w:bCs/>
          <w:sz w:val="20"/>
        </w:rPr>
        <w:t>Arbeitnehmer</w:t>
      </w:r>
      <w:r w:rsidR="00137E29" w:rsidRPr="00C47987">
        <w:rPr>
          <w:rFonts w:ascii="Arial" w:hAnsi="Arial"/>
          <w:bCs/>
          <w:sz w:val="20"/>
        </w:rPr>
        <w:t>/innen</w:t>
      </w:r>
      <w:r w:rsidRPr="00C47987">
        <w:rPr>
          <w:rFonts w:ascii="Arial" w:hAnsi="Arial"/>
          <w:bCs/>
          <w:sz w:val="20"/>
        </w:rPr>
        <w:t xml:space="preserve"> sind grundsätzlich verpflichtet, Betriebs- und Geschäftsgeheimnisse zu wahren. Diese Verpflichtung ist eine arbeitsvertragliche Nebenpflicht</w:t>
      </w:r>
      <w:r w:rsidR="00C47C96" w:rsidRPr="00C47987">
        <w:rPr>
          <w:rFonts w:ascii="Arial" w:hAnsi="Arial"/>
          <w:bCs/>
          <w:sz w:val="20"/>
        </w:rPr>
        <w:t>,</w:t>
      </w:r>
      <w:r w:rsidRPr="00C47987">
        <w:rPr>
          <w:rFonts w:ascii="Arial" w:hAnsi="Arial"/>
          <w:bCs/>
          <w:sz w:val="20"/>
        </w:rPr>
        <w:t xml:space="preserve"> die sich entweder aus dem Arbeitsver</w:t>
      </w:r>
      <w:r w:rsidR="00137E29" w:rsidRPr="00C47987">
        <w:rPr>
          <w:rFonts w:ascii="Arial" w:hAnsi="Arial"/>
          <w:bCs/>
          <w:sz w:val="20"/>
        </w:rPr>
        <w:softHyphen/>
      </w:r>
      <w:r w:rsidRPr="00C47987">
        <w:rPr>
          <w:rFonts w:ascii="Arial" w:hAnsi="Arial"/>
          <w:bCs/>
          <w:sz w:val="20"/>
        </w:rPr>
        <w:t>trag, oder falls dort keine ausdrücklich</w:t>
      </w:r>
      <w:r w:rsidR="00522073" w:rsidRPr="00C47987">
        <w:rPr>
          <w:rFonts w:ascii="Arial" w:hAnsi="Arial"/>
          <w:bCs/>
          <w:sz w:val="20"/>
        </w:rPr>
        <w:t>e</w:t>
      </w:r>
      <w:r w:rsidRPr="00C47987">
        <w:rPr>
          <w:rFonts w:ascii="Arial" w:hAnsi="Arial"/>
          <w:bCs/>
          <w:sz w:val="20"/>
        </w:rPr>
        <w:t xml:space="preserve"> Regelung enthalten ist, aus dem sich auf Grund des Arbeitsvertrages ergebenden Treueverhältnis zwischen Arbeitgeber</w:t>
      </w:r>
      <w:r w:rsidR="00C47C96" w:rsidRPr="00C47987">
        <w:rPr>
          <w:rFonts w:ascii="Arial" w:hAnsi="Arial"/>
          <w:bCs/>
          <w:sz w:val="20"/>
        </w:rPr>
        <w:t>/in</w:t>
      </w:r>
      <w:r w:rsidRPr="00C47987">
        <w:rPr>
          <w:rFonts w:ascii="Arial" w:hAnsi="Arial"/>
          <w:bCs/>
          <w:sz w:val="20"/>
        </w:rPr>
        <w:t xml:space="preserve"> und Arbeitnehmer</w:t>
      </w:r>
      <w:r w:rsidR="00137E29" w:rsidRPr="00C47987">
        <w:rPr>
          <w:rFonts w:ascii="Arial" w:hAnsi="Arial"/>
          <w:bCs/>
          <w:sz w:val="20"/>
        </w:rPr>
        <w:t>/in</w:t>
      </w:r>
      <w:r w:rsidRPr="00C47987">
        <w:rPr>
          <w:rFonts w:ascii="Arial" w:hAnsi="Arial"/>
          <w:bCs/>
          <w:sz w:val="20"/>
        </w:rPr>
        <w:t>, ergibt.</w:t>
      </w:r>
    </w:p>
    <w:p w14:paraId="100BCBB3" w14:textId="77777777" w:rsidR="005B3FC0" w:rsidRPr="00C47987" w:rsidRDefault="005B3FC0">
      <w:pPr>
        <w:jc w:val="both"/>
        <w:rPr>
          <w:rFonts w:ascii="Arial" w:hAnsi="Arial"/>
          <w:bCs/>
          <w:sz w:val="20"/>
        </w:rPr>
      </w:pPr>
    </w:p>
    <w:p w14:paraId="2F923EC3" w14:textId="77777777" w:rsidR="005B3FC0" w:rsidRPr="00C47987" w:rsidRDefault="005B3FC0">
      <w:pPr>
        <w:jc w:val="both"/>
        <w:rPr>
          <w:rFonts w:ascii="Arial" w:hAnsi="Arial"/>
          <w:bCs/>
          <w:sz w:val="20"/>
        </w:rPr>
      </w:pPr>
      <w:r w:rsidRPr="00C47987">
        <w:rPr>
          <w:rFonts w:ascii="Arial" w:hAnsi="Arial"/>
          <w:bCs/>
          <w:sz w:val="20"/>
        </w:rPr>
        <w:t>Arbeitnehmer</w:t>
      </w:r>
      <w:r w:rsidR="00137E29" w:rsidRPr="00C47987">
        <w:rPr>
          <w:rFonts w:ascii="Arial" w:hAnsi="Arial"/>
          <w:bCs/>
          <w:sz w:val="20"/>
        </w:rPr>
        <w:t>/innen</w:t>
      </w:r>
      <w:r w:rsidRPr="00C47987">
        <w:rPr>
          <w:rFonts w:ascii="Arial" w:hAnsi="Arial"/>
          <w:bCs/>
          <w:sz w:val="20"/>
        </w:rPr>
        <w:t xml:space="preserve"> haben insbesondere darauf zu achten, dass Dritte nicht unbefugt Kenntnis solcher Geheimnisse aus dem Arbeitsbereich erlangen. Sie haben Verschwiegenheit auch über solche Tat</w:t>
      </w:r>
      <w:r w:rsidR="00137E29" w:rsidRPr="00C47987">
        <w:rPr>
          <w:rFonts w:ascii="Arial" w:hAnsi="Arial"/>
          <w:bCs/>
          <w:sz w:val="20"/>
        </w:rPr>
        <w:softHyphen/>
      </w:r>
      <w:r w:rsidRPr="00C47987">
        <w:rPr>
          <w:rFonts w:ascii="Arial" w:hAnsi="Arial"/>
          <w:bCs/>
          <w:sz w:val="20"/>
        </w:rPr>
        <w:t>sach</w:t>
      </w:r>
      <w:r w:rsidR="00C47C96" w:rsidRPr="00C47987">
        <w:rPr>
          <w:rFonts w:ascii="Arial" w:hAnsi="Arial"/>
          <w:bCs/>
          <w:sz w:val="20"/>
        </w:rPr>
        <w:t>en zu wahren, die die Person der</w:t>
      </w:r>
      <w:r w:rsidR="00137E29" w:rsidRPr="00C47987">
        <w:rPr>
          <w:rFonts w:ascii="Arial" w:hAnsi="Arial"/>
          <w:bCs/>
          <w:sz w:val="20"/>
        </w:rPr>
        <w:t>/des</w:t>
      </w:r>
      <w:r w:rsidR="00C47C96" w:rsidRPr="00C47987">
        <w:rPr>
          <w:rFonts w:ascii="Arial" w:hAnsi="Arial"/>
          <w:bCs/>
          <w:sz w:val="20"/>
        </w:rPr>
        <w:t xml:space="preserve"> Arbeitgeberin/</w:t>
      </w:r>
      <w:r w:rsidRPr="00C47987">
        <w:rPr>
          <w:rFonts w:ascii="Arial" w:hAnsi="Arial"/>
          <w:bCs/>
          <w:sz w:val="20"/>
        </w:rPr>
        <w:t>Arbeitgebers oder eine</w:t>
      </w:r>
      <w:r w:rsidR="00137E29" w:rsidRPr="00C47987">
        <w:rPr>
          <w:rFonts w:ascii="Arial" w:hAnsi="Arial"/>
          <w:bCs/>
          <w:sz w:val="20"/>
        </w:rPr>
        <w:t>r/eines</w:t>
      </w:r>
      <w:r w:rsidRPr="00C47987">
        <w:rPr>
          <w:rFonts w:ascii="Arial" w:hAnsi="Arial"/>
          <w:bCs/>
          <w:sz w:val="20"/>
        </w:rPr>
        <w:t xml:space="preserve"> anderen Mitarbeiter</w:t>
      </w:r>
      <w:r w:rsidR="00137E29" w:rsidRPr="00C47987">
        <w:rPr>
          <w:rFonts w:ascii="Arial" w:hAnsi="Arial"/>
          <w:bCs/>
          <w:sz w:val="20"/>
        </w:rPr>
        <w:t>in/Mitarbeiters</w:t>
      </w:r>
      <w:r w:rsidRPr="00C47987">
        <w:rPr>
          <w:rFonts w:ascii="Arial" w:hAnsi="Arial"/>
          <w:bCs/>
          <w:sz w:val="20"/>
        </w:rPr>
        <w:t xml:space="preserve"> betreffen und die sie auf Grund ihrer Tätigkeit im Betrieb erfahren haben.</w:t>
      </w:r>
    </w:p>
    <w:p w14:paraId="187E832D" w14:textId="77777777" w:rsidR="005B3FC0" w:rsidRPr="00C47987" w:rsidRDefault="005B3FC0">
      <w:pPr>
        <w:jc w:val="both"/>
        <w:rPr>
          <w:rFonts w:ascii="Arial" w:hAnsi="Arial"/>
          <w:bCs/>
          <w:sz w:val="20"/>
        </w:rPr>
      </w:pPr>
    </w:p>
    <w:p w14:paraId="487B2200" w14:textId="77777777" w:rsidR="005B3FC0" w:rsidRPr="00C47987" w:rsidRDefault="005B3FC0">
      <w:pPr>
        <w:jc w:val="both"/>
        <w:rPr>
          <w:rFonts w:ascii="Arial" w:hAnsi="Arial"/>
          <w:bCs/>
          <w:sz w:val="20"/>
        </w:rPr>
      </w:pPr>
      <w:r w:rsidRPr="00C47987">
        <w:rPr>
          <w:rFonts w:ascii="Arial" w:hAnsi="Arial"/>
          <w:bCs/>
          <w:sz w:val="20"/>
        </w:rPr>
        <w:t>Unter die Geheimhaltungspflicht fällt nur das, was lediglich einem eng begrenzten Personenkreis be</w:t>
      </w:r>
      <w:r w:rsidR="002F2D0E" w:rsidRPr="00C47987">
        <w:rPr>
          <w:rFonts w:ascii="Arial" w:hAnsi="Arial"/>
          <w:bCs/>
          <w:sz w:val="20"/>
        </w:rPr>
        <w:softHyphen/>
      </w:r>
      <w:r w:rsidRPr="00C47987">
        <w:rPr>
          <w:rFonts w:ascii="Arial" w:hAnsi="Arial"/>
          <w:bCs/>
          <w:sz w:val="20"/>
        </w:rPr>
        <w:t>kannt ist und nach dem Willen de</w:t>
      </w:r>
      <w:r w:rsidR="00C47C96" w:rsidRPr="00C47987">
        <w:rPr>
          <w:rFonts w:ascii="Arial" w:hAnsi="Arial"/>
          <w:bCs/>
          <w:sz w:val="20"/>
        </w:rPr>
        <w:t>r/des Arbeitgeberin/</w:t>
      </w:r>
      <w:r w:rsidRPr="00C47987">
        <w:rPr>
          <w:rFonts w:ascii="Arial" w:hAnsi="Arial"/>
          <w:bCs/>
          <w:sz w:val="20"/>
        </w:rPr>
        <w:t>Arbeitgebers gehe</w:t>
      </w:r>
      <w:r w:rsidR="00C47C96" w:rsidRPr="00C47987">
        <w:rPr>
          <w:rFonts w:ascii="Arial" w:hAnsi="Arial"/>
          <w:bCs/>
          <w:sz w:val="20"/>
        </w:rPr>
        <w:t>im gehalten werden soll. Für die/den Arbeitgeberin/</w:t>
      </w:r>
      <w:r w:rsidRPr="00C47987">
        <w:rPr>
          <w:rFonts w:ascii="Arial" w:hAnsi="Arial"/>
          <w:bCs/>
          <w:sz w:val="20"/>
        </w:rPr>
        <w:t>Arbeitgeber muss an der Geheimhaltung ein besonderes Interesse bestehen.</w:t>
      </w:r>
    </w:p>
    <w:p w14:paraId="36D42CDF" w14:textId="77777777" w:rsidR="00E229A3" w:rsidRPr="00C47987" w:rsidRDefault="00E229A3">
      <w:pPr>
        <w:jc w:val="both"/>
        <w:rPr>
          <w:rFonts w:ascii="Arial" w:hAnsi="Arial"/>
          <w:bCs/>
          <w:sz w:val="20"/>
        </w:rPr>
      </w:pPr>
    </w:p>
    <w:p w14:paraId="04CA3CCF" w14:textId="77777777" w:rsidR="005B3FC0" w:rsidRPr="00C47987" w:rsidRDefault="005B3FC0">
      <w:pPr>
        <w:jc w:val="both"/>
        <w:rPr>
          <w:rFonts w:ascii="Arial" w:hAnsi="Arial"/>
          <w:bCs/>
          <w:sz w:val="20"/>
        </w:rPr>
      </w:pPr>
      <w:r w:rsidRPr="00C47987">
        <w:rPr>
          <w:rFonts w:ascii="Arial" w:hAnsi="Arial"/>
          <w:bCs/>
          <w:sz w:val="20"/>
        </w:rPr>
        <w:t>Arbeitnehmer</w:t>
      </w:r>
      <w:r w:rsidR="00137E29" w:rsidRPr="00C47987">
        <w:rPr>
          <w:rFonts w:ascii="Arial" w:hAnsi="Arial"/>
          <w:bCs/>
          <w:sz w:val="20"/>
        </w:rPr>
        <w:t>/innen</w:t>
      </w:r>
      <w:r w:rsidRPr="00C47987">
        <w:rPr>
          <w:rFonts w:ascii="Arial" w:hAnsi="Arial"/>
          <w:bCs/>
          <w:sz w:val="20"/>
        </w:rPr>
        <w:t>, die ein Geschäfts- oder Betriebsgeheimnis, das ihnen im Rahmen des Beschäf</w:t>
      </w:r>
      <w:r w:rsidR="005E4D77" w:rsidRPr="00C47987">
        <w:rPr>
          <w:rFonts w:ascii="Arial" w:hAnsi="Arial"/>
          <w:bCs/>
          <w:sz w:val="20"/>
        </w:rPr>
        <w:softHyphen/>
      </w:r>
      <w:r w:rsidRPr="00C47987">
        <w:rPr>
          <w:rFonts w:ascii="Arial" w:hAnsi="Arial"/>
          <w:bCs/>
          <w:sz w:val="20"/>
        </w:rPr>
        <w:t>tigungsverhältnisses anvertraut oder zugänglich wurde, unbefugt an Dritte, aus Eige</w:t>
      </w:r>
      <w:r w:rsidR="00C47C96" w:rsidRPr="00C47987">
        <w:rPr>
          <w:rFonts w:ascii="Arial" w:hAnsi="Arial"/>
          <w:bCs/>
          <w:sz w:val="20"/>
        </w:rPr>
        <w:t xml:space="preserve">nnutz oder in der Absicht, ihrer/ihrem </w:t>
      </w:r>
      <w:r w:rsidRPr="00C47987">
        <w:rPr>
          <w:rFonts w:ascii="Arial" w:hAnsi="Arial"/>
          <w:bCs/>
          <w:sz w:val="20"/>
        </w:rPr>
        <w:t>Arbeitgeber</w:t>
      </w:r>
      <w:r w:rsidR="00C47C96" w:rsidRPr="00C47987">
        <w:rPr>
          <w:rFonts w:ascii="Arial" w:hAnsi="Arial"/>
          <w:bCs/>
          <w:sz w:val="20"/>
        </w:rPr>
        <w:t>/in</w:t>
      </w:r>
      <w:r w:rsidRPr="00C47987">
        <w:rPr>
          <w:rFonts w:ascii="Arial" w:hAnsi="Arial"/>
          <w:bCs/>
          <w:sz w:val="20"/>
        </w:rPr>
        <w:t xml:space="preserve"> Schaden zuzufügen, weitergeben, handeln besonders verwerflich.</w:t>
      </w:r>
    </w:p>
    <w:p w14:paraId="5D8B83D9" w14:textId="77777777" w:rsidR="005E4D77" w:rsidRPr="00C47987" w:rsidRDefault="005E4D77">
      <w:pPr>
        <w:jc w:val="both"/>
        <w:rPr>
          <w:rFonts w:ascii="Arial" w:hAnsi="Arial"/>
          <w:bCs/>
          <w:sz w:val="20"/>
        </w:rPr>
      </w:pPr>
    </w:p>
    <w:p w14:paraId="4C4E13F1" w14:textId="77777777" w:rsidR="00C47C96" w:rsidRPr="00B76284" w:rsidRDefault="00C47C96" w:rsidP="00B76284">
      <w:pPr>
        <w:pBdr>
          <w:top w:val="single" w:sz="6" w:space="1" w:color="auto"/>
          <w:left w:val="single" w:sz="6" w:space="4" w:color="auto"/>
          <w:bottom w:val="single" w:sz="6" w:space="1" w:color="auto"/>
          <w:right w:val="single" w:sz="6" w:space="4" w:color="auto"/>
        </w:pBdr>
        <w:jc w:val="center"/>
        <w:rPr>
          <w:rFonts w:ascii="Arial" w:hAnsi="Arial"/>
          <w:color w:val="800080"/>
          <w:sz w:val="20"/>
        </w:rPr>
      </w:pPr>
    </w:p>
    <w:p w14:paraId="6A5FE4E8" w14:textId="77777777" w:rsidR="00D952B4" w:rsidRPr="009F262E" w:rsidRDefault="009F262E" w:rsidP="00B76284">
      <w:pPr>
        <w:pBdr>
          <w:top w:val="single" w:sz="6" w:space="1" w:color="auto"/>
          <w:left w:val="single" w:sz="6" w:space="4" w:color="auto"/>
          <w:bottom w:val="single" w:sz="6" w:space="1" w:color="auto"/>
          <w:right w:val="single" w:sz="6" w:space="4" w:color="auto"/>
        </w:pBdr>
        <w:jc w:val="center"/>
        <w:outlineLvl w:val="0"/>
        <w:rPr>
          <w:rStyle w:val="Hyperlink"/>
          <w:rFonts w:ascii="Arial" w:hAnsi="Arial"/>
          <w:b/>
          <w:sz w:val="20"/>
        </w:rPr>
      </w:pPr>
      <w:r>
        <w:rPr>
          <w:rFonts w:ascii="Arial" w:hAnsi="Arial"/>
          <w:b/>
          <w:color w:val="800080"/>
          <w:sz w:val="20"/>
        </w:rPr>
        <w:fldChar w:fldCharType="begin"/>
      </w:r>
      <w:r>
        <w:rPr>
          <w:rFonts w:ascii="Arial" w:hAnsi="Arial"/>
          <w:b/>
          <w:color w:val="800080"/>
          <w:sz w:val="20"/>
        </w:rPr>
        <w:instrText xml:space="preserve"> HYPERLINK "https://lzk-bw.de/PHB/PHB-CD/QM-Anhang/Formulare/Datenschutz/Belehrung-Mitarbeiter-Verschwiegenheit_und_Datenschutz.doc" </w:instrText>
      </w:r>
      <w:r>
        <w:rPr>
          <w:rFonts w:ascii="Arial" w:hAnsi="Arial"/>
          <w:b/>
          <w:color w:val="800080"/>
          <w:sz w:val="20"/>
        </w:rPr>
      </w:r>
      <w:r>
        <w:rPr>
          <w:rFonts w:ascii="Arial" w:hAnsi="Arial"/>
          <w:b/>
          <w:color w:val="800080"/>
          <w:sz w:val="20"/>
        </w:rPr>
        <w:fldChar w:fldCharType="separate"/>
      </w:r>
      <w:r w:rsidR="005B4954" w:rsidRPr="003051D2">
        <w:rPr>
          <w:rStyle w:val="Hyperlink"/>
          <w:rFonts w:ascii="Arial" w:hAnsi="Arial"/>
          <w:b/>
          <w:sz w:val="20"/>
        </w:rPr>
        <w:t>Ein Muster für eine Mitarbeiter</w:t>
      </w:r>
      <w:r w:rsidR="009A086E" w:rsidRPr="003051D2">
        <w:rPr>
          <w:rStyle w:val="Hyperlink"/>
          <w:rFonts w:ascii="Arial" w:hAnsi="Arial"/>
          <w:b/>
          <w:sz w:val="20"/>
        </w:rPr>
        <w:t>unter</w:t>
      </w:r>
      <w:r w:rsidR="00B76284" w:rsidRPr="003051D2">
        <w:rPr>
          <w:rStyle w:val="Hyperlink"/>
          <w:rFonts w:ascii="Arial" w:hAnsi="Arial"/>
          <w:b/>
          <w:sz w:val="20"/>
        </w:rPr>
        <w:t>richtung</w:t>
      </w:r>
      <w:r w:rsidR="005B4954" w:rsidRPr="003051D2">
        <w:rPr>
          <w:rStyle w:val="Hyperlink"/>
          <w:rFonts w:ascii="Arial" w:hAnsi="Arial"/>
          <w:b/>
          <w:sz w:val="20"/>
        </w:rPr>
        <w:t xml:space="preserve"> finden Sie im PRAXIS</w:t>
      </w:r>
      <w:r w:rsidR="001333EA" w:rsidRPr="003051D2">
        <w:rPr>
          <w:rStyle w:val="Hyperlink"/>
          <w:rFonts w:ascii="Arial" w:hAnsi="Arial"/>
          <w:b/>
          <w:sz w:val="20"/>
        </w:rPr>
        <w:t>-</w:t>
      </w:r>
      <w:r w:rsidR="005B4954" w:rsidRPr="003051D2">
        <w:rPr>
          <w:rStyle w:val="Hyperlink"/>
          <w:rFonts w:ascii="Arial" w:hAnsi="Arial"/>
          <w:b/>
          <w:sz w:val="20"/>
        </w:rPr>
        <w:t>H</w:t>
      </w:r>
      <w:r w:rsidR="001333EA" w:rsidRPr="003051D2">
        <w:rPr>
          <w:rStyle w:val="Hyperlink"/>
          <w:rFonts w:ascii="Arial" w:hAnsi="Arial"/>
          <w:b/>
          <w:sz w:val="20"/>
        </w:rPr>
        <w:t>andbuch</w:t>
      </w:r>
      <w:r w:rsidR="005B4954" w:rsidRPr="00D111B9">
        <w:rPr>
          <w:rStyle w:val="Hyperlink"/>
          <w:rFonts w:ascii="Arial" w:hAnsi="Arial"/>
          <w:b/>
          <w:sz w:val="20"/>
        </w:rPr>
        <w:t>.</w:t>
      </w:r>
    </w:p>
    <w:p w14:paraId="7BDD88BF" w14:textId="77777777" w:rsidR="00E229A3" w:rsidRPr="00B76284" w:rsidRDefault="009F262E" w:rsidP="00B76284">
      <w:pPr>
        <w:pBdr>
          <w:top w:val="single" w:sz="6" w:space="1" w:color="auto"/>
          <w:left w:val="single" w:sz="6" w:space="4" w:color="auto"/>
          <w:bottom w:val="single" w:sz="6" w:space="1" w:color="auto"/>
          <w:right w:val="single" w:sz="6" w:space="4" w:color="auto"/>
        </w:pBdr>
        <w:jc w:val="center"/>
        <w:rPr>
          <w:rFonts w:ascii="Arial" w:hAnsi="Arial"/>
          <w:bCs/>
          <w:color w:val="800080"/>
          <w:sz w:val="20"/>
        </w:rPr>
      </w:pPr>
      <w:r>
        <w:rPr>
          <w:rFonts w:ascii="Arial" w:hAnsi="Arial"/>
          <w:b/>
          <w:color w:val="800080"/>
          <w:sz w:val="20"/>
        </w:rPr>
        <w:fldChar w:fldCharType="end"/>
      </w:r>
    </w:p>
    <w:p w14:paraId="7CD3F9E0" w14:textId="77777777" w:rsidR="00E229A3" w:rsidRPr="001333EA" w:rsidRDefault="00E229A3" w:rsidP="00E229A3">
      <w:pPr>
        <w:jc w:val="both"/>
        <w:rPr>
          <w:rFonts w:ascii="Arial" w:hAnsi="Arial"/>
          <w:bCs/>
          <w:sz w:val="20"/>
        </w:rPr>
      </w:pPr>
    </w:p>
    <w:p w14:paraId="6B25F531" w14:textId="77777777" w:rsidR="00B522CE" w:rsidRPr="001E583C" w:rsidRDefault="00E229A3" w:rsidP="005D01A5">
      <w:pPr>
        <w:jc w:val="both"/>
        <w:outlineLvl w:val="0"/>
        <w:rPr>
          <w:rStyle w:val="Hyperlink"/>
          <w:rFonts w:ascii="Arial" w:hAnsi="Arial"/>
          <w:bCs/>
          <w:sz w:val="20"/>
        </w:rPr>
      </w:pPr>
      <w:r w:rsidRPr="00C47987">
        <w:rPr>
          <w:rFonts w:ascii="Arial" w:hAnsi="Arial"/>
          <w:bCs/>
          <w:sz w:val="20"/>
        </w:rPr>
        <w:t xml:space="preserve">Weitere Ausführungen finden Sie im </w:t>
      </w:r>
      <w:r w:rsidR="001E583C">
        <w:rPr>
          <w:rFonts w:ascii="Arial" w:hAnsi="Arial"/>
          <w:bCs/>
          <w:color w:val="800080"/>
          <w:sz w:val="20"/>
        </w:rPr>
        <w:fldChar w:fldCharType="begin"/>
      </w:r>
      <w:r w:rsidR="001E583C">
        <w:rPr>
          <w:rFonts w:ascii="Arial" w:hAnsi="Arial"/>
          <w:bCs/>
          <w:color w:val="800080"/>
          <w:sz w:val="20"/>
        </w:rPr>
        <w:instrText xml:space="preserve"> HYPERLINK "https://lzk-bw.de/PHB/PHB-CD/QM/Datenschutz.doc" </w:instrText>
      </w:r>
      <w:r w:rsidR="001E583C">
        <w:rPr>
          <w:rFonts w:ascii="Arial" w:hAnsi="Arial"/>
          <w:bCs/>
          <w:color w:val="800080"/>
          <w:sz w:val="20"/>
        </w:rPr>
      </w:r>
      <w:r w:rsidR="001E583C">
        <w:rPr>
          <w:rFonts w:ascii="Arial" w:hAnsi="Arial"/>
          <w:bCs/>
          <w:color w:val="800080"/>
          <w:sz w:val="20"/>
        </w:rPr>
        <w:fldChar w:fldCharType="separate"/>
      </w:r>
      <w:r w:rsidR="00633EDD" w:rsidRPr="003051D2">
        <w:rPr>
          <w:rStyle w:val="Hyperlink"/>
          <w:rFonts w:ascii="Arial" w:hAnsi="Arial"/>
          <w:bCs/>
          <w:sz w:val="20"/>
        </w:rPr>
        <w:t>Kapitel „Datenschutz“</w:t>
      </w:r>
      <w:r w:rsidRPr="001E583C">
        <w:rPr>
          <w:rStyle w:val="Hyperlink"/>
          <w:rFonts w:ascii="Arial" w:hAnsi="Arial"/>
          <w:bCs/>
          <w:sz w:val="20"/>
        </w:rPr>
        <w:t>.</w:t>
      </w:r>
    </w:p>
    <w:p w14:paraId="2A3C4B85" w14:textId="77777777" w:rsidR="00B76284" w:rsidRPr="00B76284" w:rsidRDefault="001E583C" w:rsidP="005D01A5">
      <w:pPr>
        <w:jc w:val="both"/>
        <w:outlineLvl w:val="0"/>
        <w:rPr>
          <w:rFonts w:ascii="Arial" w:hAnsi="Arial"/>
          <w:bCs/>
          <w:sz w:val="20"/>
        </w:rPr>
      </w:pPr>
      <w:r>
        <w:rPr>
          <w:rFonts w:ascii="Arial" w:hAnsi="Arial"/>
          <w:bCs/>
          <w:color w:val="800080"/>
          <w:sz w:val="20"/>
        </w:rPr>
        <w:fldChar w:fldCharType="end"/>
      </w:r>
    </w:p>
    <w:p w14:paraId="6629E463" w14:textId="77777777" w:rsidR="00E229A3" w:rsidRPr="00C47987" w:rsidRDefault="00B522CE" w:rsidP="005D01A5">
      <w:pPr>
        <w:jc w:val="both"/>
        <w:outlineLvl w:val="0"/>
        <w:rPr>
          <w:rFonts w:ascii="Arial" w:hAnsi="Arial"/>
          <w:bCs/>
          <w:sz w:val="20"/>
        </w:rPr>
      </w:pPr>
      <w:r>
        <w:rPr>
          <w:rFonts w:ascii="Arial" w:hAnsi="Arial"/>
          <w:bCs/>
          <w:color w:val="800080"/>
          <w:sz w:val="20"/>
        </w:rPr>
        <w:br w:type="page"/>
      </w:r>
    </w:p>
    <w:tbl>
      <w:tblPr>
        <w:tblW w:w="0" w:type="auto"/>
        <w:tblLayout w:type="fixed"/>
        <w:tblCellMar>
          <w:left w:w="70" w:type="dxa"/>
          <w:right w:w="70" w:type="dxa"/>
        </w:tblCellMar>
        <w:tblLook w:val="0000" w:firstRow="0" w:lastRow="0" w:firstColumn="0" w:lastColumn="0" w:noHBand="0" w:noVBand="0"/>
      </w:tblPr>
      <w:tblGrid>
        <w:gridCol w:w="8150"/>
        <w:gridCol w:w="1006"/>
      </w:tblGrid>
      <w:tr w:rsidR="00350E29" w:rsidRPr="00C47987" w14:paraId="09A31A57" w14:textId="77777777">
        <w:trPr>
          <w:cantSplit/>
        </w:trPr>
        <w:tc>
          <w:tcPr>
            <w:tcW w:w="8150" w:type="dxa"/>
            <w:tcBorders>
              <w:top w:val="single" w:sz="6" w:space="0" w:color="auto"/>
              <w:left w:val="single" w:sz="6" w:space="0" w:color="auto"/>
              <w:bottom w:val="single" w:sz="6" w:space="0" w:color="auto"/>
              <w:right w:val="single" w:sz="6" w:space="0" w:color="auto"/>
            </w:tcBorders>
            <w:shd w:val="pct15" w:color="auto" w:fill="FFFFFF"/>
          </w:tcPr>
          <w:p w14:paraId="702B9735" w14:textId="77777777" w:rsidR="00350E29" w:rsidRPr="00B522CE" w:rsidRDefault="00706F55" w:rsidP="00960F83">
            <w:pPr>
              <w:rPr>
                <w:rFonts w:ascii="Arial" w:hAnsi="Arial"/>
                <w:bCs/>
                <w:sz w:val="20"/>
              </w:rPr>
            </w:pPr>
            <w:r w:rsidRPr="00C47987">
              <w:rPr>
                <w:rFonts w:ascii="Arial" w:hAnsi="Arial"/>
              </w:rPr>
              <w:lastRenderedPageBreak/>
              <w:br w:type="page"/>
            </w:r>
            <w:r w:rsidRPr="00C47987">
              <w:rPr>
                <w:rFonts w:ascii="Arial" w:hAnsi="Arial"/>
                <w:b/>
                <w:sz w:val="20"/>
              </w:rPr>
              <w:br w:type="page"/>
            </w:r>
            <w:r w:rsidR="00E229A3" w:rsidRPr="00C47987">
              <w:rPr>
                <w:rFonts w:ascii="Arial" w:hAnsi="Arial"/>
                <w:b/>
                <w:sz w:val="20"/>
              </w:rPr>
              <w:br w:type="page"/>
            </w:r>
            <w:bookmarkStart w:id="11" w:name="Pers_4_Arbeitszeit"/>
            <w:bookmarkEnd w:id="11"/>
          </w:p>
          <w:p w14:paraId="5354C603" w14:textId="77777777" w:rsidR="00350E29" w:rsidRPr="00C47987" w:rsidRDefault="00350E29" w:rsidP="00960F83">
            <w:pPr>
              <w:jc w:val="center"/>
              <w:rPr>
                <w:rFonts w:ascii="Arial" w:hAnsi="Arial"/>
                <w:b/>
                <w:sz w:val="40"/>
              </w:rPr>
            </w:pPr>
            <w:r w:rsidRPr="00C47987">
              <w:rPr>
                <w:rFonts w:ascii="Arial" w:hAnsi="Arial"/>
                <w:b/>
                <w:sz w:val="40"/>
              </w:rPr>
              <w:t>Arbeitszeit</w:t>
            </w:r>
          </w:p>
          <w:p w14:paraId="763D415F" w14:textId="77777777" w:rsidR="00350E29" w:rsidRPr="00B522CE" w:rsidRDefault="00350E29" w:rsidP="00960F83">
            <w:pPr>
              <w:rPr>
                <w:rFonts w:ascii="Arial" w:hAnsi="Arial"/>
                <w:sz w:val="20"/>
              </w:rPr>
            </w:pPr>
          </w:p>
        </w:tc>
        <w:tc>
          <w:tcPr>
            <w:tcW w:w="1006" w:type="dxa"/>
            <w:tcBorders>
              <w:top w:val="single" w:sz="6" w:space="0" w:color="auto"/>
              <w:left w:val="single" w:sz="6" w:space="0" w:color="auto"/>
              <w:bottom w:val="single" w:sz="6" w:space="0" w:color="auto"/>
              <w:right w:val="single" w:sz="6" w:space="0" w:color="auto"/>
            </w:tcBorders>
            <w:shd w:val="pct20" w:color="auto" w:fill="FFFFFF"/>
            <w:vAlign w:val="center"/>
          </w:tcPr>
          <w:p w14:paraId="2701C303" w14:textId="77777777" w:rsidR="00350E29" w:rsidRPr="00C47987" w:rsidRDefault="00FF504E" w:rsidP="001B4ADD">
            <w:pPr>
              <w:jc w:val="center"/>
              <w:rPr>
                <w:rFonts w:ascii="Arial" w:hAnsi="Arial"/>
              </w:rPr>
            </w:pPr>
            <w:r w:rsidRPr="00C47987">
              <w:rPr>
                <w:rFonts w:ascii="Arial" w:hAnsi="Arial"/>
                <w:b/>
                <w:sz w:val="30"/>
              </w:rPr>
              <w:t>2.</w:t>
            </w:r>
            <w:r w:rsidR="006B2735" w:rsidRPr="00C47987">
              <w:rPr>
                <w:rFonts w:ascii="Arial" w:hAnsi="Arial"/>
                <w:b/>
                <w:sz w:val="30"/>
              </w:rPr>
              <w:t>4</w:t>
            </w:r>
          </w:p>
        </w:tc>
      </w:tr>
    </w:tbl>
    <w:p w14:paraId="513643B0" w14:textId="77777777" w:rsidR="00633EDD" w:rsidRPr="00B522CE" w:rsidRDefault="00633EDD" w:rsidP="00216EA3">
      <w:pPr>
        <w:rPr>
          <w:rFonts w:ascii="Arial" w:hAnsi="Arial"/>
          <w:bCs/>
          <w:sz w:val="20"/>
        </w:rPr>
      </w:pPr>
    </w:p>
    <w:p w14:paraId="29CF86BD" w14:textId="77777777" w:rsidR="00474729" w:rsidRPr="00B522CE" w:rsidRDefault="00474729" w:rsidP="00216EA3">
      <w:pPr>
        <w:rPr>
          <w:rFonts w:ascii="Arial" w:hAnsi="Arial"/>
          <w:bCs/>
          <w:sz w:val="20"/>
        </w:rPr>
      </w:pPr>
    </w:p>
    <w:p w14:paraId="1970C54C" w14:textId="77777777" w:rsidR="00F56AAC" w:rsidRPr="00D111B9" w:rsidRDefault="00706F55" w:rsidP="005D01A5">
      <w:pPr>
        <w:outlineLvl w:val="0"/>
        <w:rPr>
          <w:rFonts w:ascii="Arial" w:hAnsi="Arial"/>
          <w:b/>
          <w:color w:val="800080"/>
          <w:szCs w:val="24"/>
        </w:rPr>
      </w:pPr>
      <w:bookmarkStart w:id="12" w:name="Pers_4_Arbeitszeit_AZG"/>
      <w:bookmarkEnd w:id="12"/>
      <w:r w:rsidRPr="00D111B9">
        <w:rPr>
          <w:rFonts w:ascii="Arial" w:hAnsi="Arial"/>
          <w:b/>
          <w:color w:val="800080"/>
          <w:szCs w:val="24"/>
        </w:rPr>
        <w:t>Arbeitszeitgesetz</w:t>
      </w:r>
      <w:r w:rsidR="00003312" w:rsidRPr="00D111B9">
        <w:rPr>
          <w:rFonts w:ascii="Arial" w:hAnsi="Arial"/>
          <w:b/>
          <w:color w:val="800080"/>
          <w:szCs w:val="24"/>
        </w:rPr>
        <w:t xml:space="preserve"> (ArbZG)</w:t>
      </w:r>
    </w:p>
    <w:p w14:paraId="164DB6C6" w14:textId="77777777" w:rsidR="00706F55" w:rsidRPr="00B522CE" w:rsidRDefault="00706F55" w:rsidP="00216EA3">
      <w:pPr>
        <w:rPr>
          <w:rFonts w:ascii="Arial" w:hAnsi="Arial"/>
          <w:bCs/>
          <w:sz w:val="20"/>
        </w:rPr>
      </w:pPr>
    </w:p>
    <w:tbl>
      <w:tblPr>
        <w:tblW w:w="0" w:type="auto"/>
        <w:tblLayout w:type="fixed"/>
        <w:tblCellMar>
          <w:left w:w="70" w:type="dxa"/>
          <w:right w:w="70" w:type="dxa"/>
        </w:tblCellMar>
        <w:tblLook w:val="0000" w:firstRow="0" w:lastRow="0" w:firstColumn="0" w:lastColumn="0" w:noHBand="0" w:noVBand="0"/>
      </w:tblPr>
      <w:tblGrid>
        <w:gridCol w:w="3024"/>
        <w:gridCol w:w="6180"/>
      </w:tblGrid>
      <w:tr w:rsidR="0059317F" w:rsidRPr="00C47987" w14:paraId="3B79FAA3" w14:textId="77777777">
        <w:trPr>
          <w:cantSplit/>
        </w:trPr>
        <w:tc>
          <w:tcPr>
            <w:tcW w:w="3024" w:type="dxa"/>
            <w:tcBorders>
              <w:top w:val="single" w:sz="6" w:space="0" w:color="auto"/>
              <w:left w:val="single" w:sz="6" w:space="0" w:color="auto"/>
              <w:bottom w:val="single" w:sz="6" w:space="0" w:color="auto"/>
              <w:right w:val="single" w:sz="6" w:space="0" w:color="auto"/>
            </w:tcBorders>
          </w:tcPr>
          <w:p w14:paraId="3E698C51" w14:textId="77777777" w:rsidR="0059317F" w:rsidRPr="00BF2D3D" w:rsidRDefault="0059317F" w:rsidP="006C4D40">
            <w:pPr>
              <w:rPr>
                <w:rFonts w:ascii="Arial" w:hAnsi="Arial" w:cs="Arial"/>
                <w:bCs/>
                <w:sz w:val="20"/>
              </w:rPr>
            </w:pPr>
          </w:p>
          <w:p w14:paraId="7238D6B7" w14:textId="77777777" w:rsidR="00023440" w:rsidRPr="00C47987" w:rsidRDefault="0059317F" w:rsidP="006C4D40">
            <w:pPr>
              <w:rPr>
                <w:rFonts w:ascii="Arial" w:hAnsi="Arial" w:cs="Arial"/>
                <w:b/>
                <w:sz w:val="20"/>
              </w:rPr>
            </w:pPr>
            <w:r w:rsidRPr="00C47987">
              <w:rPr>
                <w:rFonts w:ascii="Arial" w:hAnsi="Arial"/>
                <w:b/>
                <w:sz w:val="20"/>
              </w:rPr>
              <w:t xml:space="preserve">Geltungsbereich </w:t>
            </w:r>
            <w:r w:rsidR="00003312" w:rsidRPr="00C47987">
              <w:rPr>
                <w:rFonts w:ascii="Arial" w:hAnsi="Arial"/>
                <w:b/>
                <w:sz w:val="20"/>
              </w:rPr>
              <w:t>des ArbZG</w:t>
            </w:r>
          </w:p>
        </w:tc>
        <w:tc>
          <w:tcPr>
            <w:tcW w:w="6180" w:type="dxa"/>
            <w:tcBorders>
              <w:top w:val="single" w:sz="6" w:space="0" w:color="auto"/>
              <w:bottom w:val="single" w:sz="6" w:space="0" w:color="auto"/>
              <w:right w:val="single" w:sz="6" w:space="0" w:color="auto"/>
            </w:tcBorders>
          </w:tcPr>
          <w:p w14:paraId="09921BC7" w14:textId="77777777" w:rsidR="0059317F" w:rsidRPr="00C47987" w:rsidRDefault="0059317F" w:rsidP="00BF2D3D">
            <w:pPr>
              <w:tabs>
                <w:tab w:val="left" w:pos="3192"/>
              </w:tabs>
              <w:rPr>
                <w:rFonts w:ascii="Arial" w:hAnsi="Arial"/>
                <w:sz w:val="20"/>
              </w:rPr>
            </w:pPr>
          </w:p>
          <w:p w14:paraId="454046FB" w14:textId="77777777" w:rsidR="0059317F" w:rsidRPr="00C47987" w:rsidRDefault="00484675" w:rsidP="00BF2D3D">
            <w:pPr>
              <w:numPr>
                <w:ilvl w:val="0"/>
                <w:numId w:val="27"/>
              </w:numPr>
              <w:tabs>
                <w:tab w:val="clear" w:pos="720"/>
                <w:tab w:val="num" w:pos="284"/>
                <w:tab w:val="left" w:pos="3192"/>
              </w:tabs>
              <w:ind w:left="284" w:hanging="284"/>
              <w:rPr>
                <w:rFonts w:ascii="Arial" w:hAnsi="Arial"/>
                <w:sz w:val="20"/>
              </w:rPr>
            </w:pPr>
            <w:r w:rsidRPr="00C47987">
              <w:rPr>
                <w:rFonts w:ascii="Arial" w:hAnsi="Arial"/>
                <w:sz w:val="20"/>
              </w:rPr>
              <w:t>F</w:t>
            </w:r>
            <w:r w:rsidR="0059317F" w:rsidRPr="00C47987">
              <w:rPr>
                <w:rFonts w:ascii="Arial" w:hAnsi="Arial"/>
                <w:sz w:val="20"/>
              </w:rPr>
              <w:t>ür Arbeitnehmer</w:t>
            </w:r>
            <w:r w:rsidR="005E4D77" w:rsidRPr="00C47987">
              <w:rPr>
                <w:rFonts w:ascii="Arial" w:hAnsi="Arial"/>
                <w:sz w:val="20"/>
              </w:rPr>
              <w:t>/innen</w:t>
            </w:r>
            <w:r w:rsidR="0059317F" w:rsidRPr="00C47987">
              <w:rPr>
                <w:rFonts w:ascii="Arial" w:hAnsi="Arial"/>
                <w:sz w:val="20"/>
              </w:rPr>
              <w:t xml:space="preserve"> über 18 Jahre sowie die zu ih</w:t>
            </w:r>
            <w:r w:rsidR="00023440" w:rsidRPr="00C47987">
              <w:rPr>
                <w:rFonts w:ascii="Arial" w:hAnsi="Arial"/>
                <w:sz w:val="20"/>
              </w:rPr>
              <w:t>rer Berufs</w:t>
            </w:r>
            <w:r w:rsidR="005E4D77" w:rsidRPr="00C47987">
              <w:rPr>
                <w:rFonts w:ascii="Arial" w:hAnsi="Arial"/>
                <w:sz w:val="20"/>
              </w:rPr>
              <w:softHyphen/>
            </w:r>
            <w:r w:rsidR="00023440" w:rsidRPr="00C47987">
              <w:rPr>
                <w:rFonts w:ascii="Arial" w:hAnsi="Arial"/>
                <w:sz w:val="20"/>
              </w:rPr>
              <w:t>bildung Beschäftigten</w:t>
            </w:r>
            <w:r w:rsidRPr="00C47987">
              <w:rPr>
                <w:rFonts w:ascii="Arial" w:hAnsi="Arial"/>
                <w:sz w:val="20"/>
              </w:rPr>
              <w:t>,</w:t>
            </w:r>
          </w:p>
          <w:p w14:paraId="4DEFF309" w14:textId="13F1EF71" w:rsidR="0059317F" w:rsidRPr="00C47987" w:rsidRDefault="00023440" w:rsidP="00BF2D3D">
            <w:pPr>
              <w:numPr>
                <w:ilvl w:val="0"/>
                <w:numId w:val="27"/>
              </w:numPr>
              <w:tabs>
                <w:tab w:val="clear" w:pos="720"/>
                <w:tab w:val="num" w:pos="284"/>
                <w:tab w:val="left" w:pos="3192"/>
              </w:tabs>
              <w:ind w:left="284" w:hanging="284"/>
              <w:rPr>
                <w:rFonts w:ascii="Arial" w:hAnsi="Arial"/>
                <w:sz w:val="20"/>
              </w:rPr>
            </w:pPr>
            <w:r w:rsidRPr="00C47987">
              <w:rPr>
                <w:rFonts w:ascii="Arial" w:hAnsi="Arial"/>
                <w:sz w:val="20"/>
              </w:rPr>
              <w:t>für Arbeitnehmer</w:t>
            </w:r>
            <w:r w:rsidR="005E4D77" w:rsidRPr="00C47987">
              <w:rPr>
                <w:rFonts w:ascii="Arial" w:hAnsi="Arial"/>
                <w:sz w:val="20"/>
              </w:rPr>
              <w:t>/innen</w:t>
            </w:r>
            <w:r w:rsidRPr="00C47987">
              <w:rPr>
                <w:rFonts w:ascii="Arial" w:hAnsi="Arial"/>
                <w:sz w:val="20"/>
              </w:rPr>
              <w:t xml:space="preserve"> unter 18 Jahren gilt </w:t>
            </w:r>
            <w:r w:rsidR="00FD40BE">
              <w:rPr>
                <w:rFonts w:ascii="Arial" w:hAnsi="Arial"/>
                <w:sz w:val="20"/>
              </w:rPr>
              <w:t xml:space="preserve"> anstelle diese Gesetzes </w:t>
            </w:r>
            <w:r w:rsidRPr="00C47987">
              <w:rPr>
                <w:rFonts w:ascii="Arial" w:hAnsi="Arial"/>
                <w:sz w:val="20"/>
              </w:rPr>
              <w:t>das Jugendar</w:t>
            </w:r>
            <w:r w:rsidR="005E4D77" w:rsidRPr="00C47987">
              <w:rPr>
                <w:rFonts w:ascii="Arial" w:hAnsi="Arial"/>
                <w:sz w:val="20"/>
              </w:rPr>
              <w:softHyphen/>
            </w:r>
            <w:r w:rsidRPr="00C47987">
              <w:rPr>
                <w:rFonts w:ascii="Arial" w:hAnsi="Arial"/>
                <w:sz w:val="20"/>
              </w:rPr>
              <w:t>beitsschutzgesetz</w:t>
            </w:r>
            <w:r w:rsidR="00484675" w:rsidRPr="00C47987">
              <w:rPr>
                <w:rFonts w:ascii="Arial" w:hAnsi="Arial"/>
                <w:sz w:val="20"/>
              </w:rPr>
              <w:t>,</w:t>
            </w:r>
          </w:p>
          <w:p w14:paraId="094B70AC" w14:textId="77777777" w:rsidR="00023440" w:rsidRPr="00C47987" w:rsidRDefault="0059317F" w:rsidP="00BF2D3D">
            <w:pPr>
              <w:numPr>
                <w:ilvl w:val="0"/>
                <w:numId w:val="27"/>
              </w:numPr>
              <w:tabs>
                <w:tab w:val="clear" w:pos="720"/>
                <w:tab w:val="num" w:pos="284"/>
                <w:tab w:val="left" w:pos="3192"/>
              </w:tabs>
              <w:ind w:left="284" w:hanging="284"/>
              <w:rPr>
                <w:rFonts w:ascii="Arial" w:hAnsi="Arial" w:cs="Arial"/>
                <w:sz w:val="20"/>
              </w:rPr>
            </w:pPr>
            <w:r w:rsidRPr="00C47987">
              <w:rPr>
                <w:rFonts w:ascii="Arial" w:hAnsi="Arial"/>
                <w:sz w:val="20"/>
              </w:rPr>
              <w:t xml:space="preserve">das </w:t>
            </w:r>
            <w:r w:rsidR="00003312" w:rsidRPr="00C47987">
              <w:rPr>
                <w:rFonts w:ascii="Arial" w:hAnsi="Arial"/>
                <w:sz w:val="20"/>
              </w:rPr>
              <w:t>ArbZG</w:t>
            </w:r>
            <w:r w:rsidRPr="00C47987">
              <w:rPr>
                <w:rFonts w:ascii="Arial" w:hAnsi="Arial"/>
                <w:sz w:val="20"/>
              </w:rPr>
              <w:t xml:space="preserve"> gilt nicht für leite</w:t>
            </w:r>
            <w:r w:rsidR="00023440" w:rsidRPr="00C47987">
              <w:rPr>
                <w:rFonts w:ascii="Arial" w:hAnsi="Arial"/>
                <w:sz w:val="20"/>
              </w:rPr>
              <w:t>nde Angestellte sowie Chefärzte</w:t>
            </w:r>
            <w:r w:rsidR="00484675" w:rsidRPr="00C47987">
              <w:rPr>
                <w:rFonts w:ascii="Arial" w:hAnsi="Arial"/>
                <w:sz w:val="20"/>
              </w:rPr>
              <w:t>.</w:t>
            </w:r>
          </w:p>
          <w:p w14:paraId="2E2E2624" w14:textId="77777777" w:rsidR="00023440" w:rsidRPr="00C47987" w:rsidRDefault="00023440" w:rsidP="00BF2D3D">
            <w:pPr>
              <w:rPr>
                <w:rFonts w:ascii="Arial" w:hAnsi="Arial" w:cs="Arial"/>
                <w:sz w:val="20"/>
              </w:rPr>
            </w:pPr>
          </w:p>
        </w:tc>
      </w:tr>
      <w:tr w:rsidR="00023440" w:rsidRPr="00C47987" w14:paraId="727EF072" w14:textId="77777777">
        <w:trPr>
          <w:cantSplit/>
        </w:trPr>
        <w:tc>
          <w:tcPr>
            <w:tcW w:w="3024" w:type="dxa"/>
            <w:tcBorders>
              <w:top w:val="single" w:sz="6" w:space="0" w:color="auto"/>
              <w:left w:val="single" w:sz="6" w:space="0" w:color="auto"/>
              <w:bottom w:val="single" w:sz="6" w:space="0" w:color="auto"/>
              <w:right w:val="single" w:sz="6" w:space="0" w:color="auto"/>
            </w:tcBorders>
          </w:tcPr>
          <w:p w14:paraId="51910499" w14:textId="77777777" w:rsidR="00023440" w:rsidRPr="00BF2D3D" w:rsidRDefault="00023440" w:rsidP="006C4D40">
            <w:pPr>
              <w:rPr>
                <w:rFonts w:ascii="Arial" w:hAnsi="Arial"/>
                <w:bCs/>
                <w:sz w:val="20"/>
              </w:rPr>
            </w:pPr>
          </w:p>
          <w:p w14:paraId="436A4310" w14:textId="77777777" w:rsidR="00023440" w:rsidRPr="00C47987" w:rsidRDefault="00023440" w:rsidP="006C4D40">
            <w:pPr>
              <w:rPr>
                <w:rFonts w:ascii="Arial" w:hAnsi="Arial"/>
                <w:b/>
                <w:sz w:val="20"/>
              </w:rPr>
            </w:pPr>
            <w:r w:rsidRPr="00C47987">
              <w:rPr>
                <w:rFonts w:ascii="Arial" w:hAnsi="Arial"/>
                <w:b/>
                <w:sz w:val="20"/>
              </w:rPr>
              <w:t>Aushang des ArbZG</w:t>
            </w:r>
          </w:p>
          <w:p w14:paraId="5E9BA2B7" w14:textId="77777777" w:rsidR="00023440" w:rsidRPr="00C47987" w:rsidRDefault="00023440" w:rsidP="006C4D40">
            <w:pPr>
              <w:rPr>
                <w:rFonts w:ascii="Arial" w:hAnsi="Arial" w:cs="Arial"/>
                <w:b/>
                <w:sz w:val="20"/>
              </w:rPr>
            </w:pPr>
          </w:p>
        </w:tc>
        <w:tc>
          <w:tcPr>
            <w:tcW w:w="6180" w:type="dxa"/>
            <w:tcBorders>
              <w:top w:val="single" w:sz="6" w:space="0" w:color="auto"/>
              <w:bottom w:val="single" w:sz="6" w:space="0" w:color="auto"/>
              <w:right w:val="single" w:sz="6" w:space="0" w:color="auto"/>
            </w:tcBorders>
          </w:tcPr>
          <w:p w14:paraId="13BE2185" w14:textId="77777777" w:rsidR="00023440" w:rsidRPr="00C47987" w:rsidRDefault="00023440" w:rsidP="00BF2D3D">
            <w:pPr>
              <w:tabs>
                <w:tab w:val="left" w:pos="3192"/>
              </w:tabs>
              <w:rPr>
                <w:rFonts w:ascii="Arial" w:hAnsi="Arial"/>
                <w:sz w:val="20"/>
              </w:rPr>
            </w:pPr>
          </w:p>
          <w:p w14:paraId="0018B965" w14:textId="77777777" w:rsidR="008636F5" w:rsidRPr="00D111B9" w:rsidRDefault="00484675" w:rsidP="00BF2D3D">
            <w:pPr>
              <w:numPr>
                <w:ilvl w:val="0"/>
                <w:numId w:val="27"/>
              </w:numPr>
              <w:tabs>
                <w:tab w:val="clear" w:pos="720"/>
                <w:tab w:val="num" w:pos="284"/>
                <w:tab w:val="left" w:pos="3192"/>
              </w:tabs>
              <w:ind w:left="284" w:hanging="284"/>
              <w:rPr>
                <w:rFonts w:ascii="Arial" w:hAnsi="Arial" w:cs="Arial"/>
                <w:sz w:val="20"/>
              </w:rPr>
            </w:pPr>
            <w:r w:rsidRPr="00A764E2">
              <w:rPr>
                <w:rFonts w:ascii="Arial" w:hAnsi="Arial"/>
                <w:sz w:val="20"/>
              </w:rPr>
              <w:t>D</w:t>
            </w:r>
            <w:r w:rsidR="008636F5" w:rsidRPr="00A764E2">
              <w:rPr>
                <w:rFonts w:ascii="Arial" w:hAnsi="Arial"/>
                <w:sz w:val="20"/>
              </w:rPr>
              <w:t>as ArbZG ist an geeigneter Stelle im Betrieb a</w:t>
            </w:r>
            <w:r w:rsidR="008636F5" w:rsidRPr="00D111B9">
              <w:rPr>
                <w:rFonts w:ascii="Arial" w:hAnsi="Arial"/>
                <w:sz w:val="20"/>
              </w:rPr>
              <w:t>uszuhängen oder auszulegen</w:t>
            </w:r>
            <w:r w:rsidR="00C30C74" w:rsidRPr="00D111B9">
              <w:rPr>
                <w:rFonts w:ascii="Arial" w:hAnsi="Arial"/>
                <w:sz w:val="20"/>
              </w:rPr>
              <w:t xml:space="preserve">. </w:t>
            </w:r>
          </w:p>
          <w:p w14:paraId="4F8D1582" w14:textId="77777777" w:rsidR="00023440" w:rsidRPr="00C47987" w:rsidRDefault="00023440" w:rsidP="00BF2D3D">
            <w:pPr>
              <w:tabs>
                <w:tab w:val="left" w:pos="3192"/>
              </w:tabs>
              <w:rPr>
                <w:rFonts w:ascii="Arial" w:hAnsi="Arial"/>
                <w:sz w:val="20"/>
              </w:rPr>
            </w:pPr>
          </w:p>
        </w:tc>
      </w:tr>
      <w:tr w:rsidR="008636F5" w:rsidRPr="00C47987" w14:paraId="7958D195" w14:textId="77777777">
        <w:trPr>
          <w:cantSplit/>
        </w:trPr>
        <w:tc>
          <w:tcPr>
            <w:tcW w:w="3024" w:type="dxa"/>
            <w:tcBorders>
              <w:top w:val="single" w:sz="6" w:space="0" w:color="auto"/>
              <w:left w:val="single" w:sz="6" w:space="0" w:color="auto"/>
              <w:bottom w:val="single" w:sz="6" w:space="0" w:color="auto"/>
              <w:right w:val="single" w:sz="6" w:space="0" w:color="auto"/>
            </w:tcBorders>
          </w:tcPr>
          <w:p w14:paraId="0ADB3330" w14:textId="77777777" w:rsidR="008636F5" w:rsidRPr="00BF2D3D" w:rsidRDefault="008636F5" w:rsidP="006C4D40">
            <w:pPr>
              <w:rPr>
                <w:rFonts w:ascii="Arial" w:hAnsi="Arial"/>
                <w:bCs/>
                <w:sz w:val="20"/>
              </w:rPr>
            </w:pPr>
          </w:p>
          <w:p w14:paraId="16476FF6" w14:textId="77777777" w:rsidR="008636F5" w:rsidRPr="00C47987" w:rsidRDefault="008636F5" w:rsidP="006C4D40">
            <w:pPr>
              <w:rPr>
                <w:rFonts w:ascii="Arial" w:hAnsi="Arial"/>
                <w:b/>
                <w:sz w:val="20"/>
              </w:rPr>
            </w:pPr>
            <w:r w:rsidRPr="00C47987">
              <w:rPr>
                <w:rFonts w:ascii="Arial" w:hAnsi="Arial"/>
                <w:b/>
                <w:sz w:val="20"/>
              </w:rPr>
              <w:t>Arbeitszeit</w:t>
            </w:r>
          </w:p>
          <w:p w14:paraId="4D9EFAB2" w14:textId="77777777" w:rsidR="008636F5" w:rsidRPr="00C47987" w:rsidRDefault="008636F5" w:rsidP="006C4D40">
            <w:pPr>
              <w:rPr>
                <w:rFonts w:ascii="Arial" w:hAnsi="Arial"/>
                <w:b/>
                <w:sz w:val="20"/>
              </w:rPr>
            </w:pPr>
          </w:p>
        </w:tc>
        <w:tc>
          <w:tcPr>
            <w:tcW w:w="6180" w:type="dxa"/>
            <w:tcBorders>
              <w:top w:val="single" w:sz="6" w:space="0" w:color="auto"/>
              <w:bottom w:val="single" w:sz="6" w:space="0" w:color="auto"/>
              <w:right w:val="single" w:sz="6" w:space="0" w:color="auto"/>
            </w:tcBorders>
          </w:tcPr>
          <w:p w14:paraId="67045FB2" w14:textId="77777777" w:rsidR="008636F5" w:rsidRPr="00C47987" w:rsidRDefault="008636F5" w:rsidP="00BF2D3D">
            <w:pPr>
              <w:tabs>
                <w:tab w:val="left" w:pos="3192"/>
              </w:tabs>
              <w:rPr>
                <w:rFonts w:ascii="Arial" w:hAnsi="Arial"/>
                <w:sz w:val="20"/>
              </w:rPr>
            </w:pPr>
          </w:p>
          <w:p w14:paraId="2DD8121F" w14:textId="77777777" w:rsidR="008636F5" w:rsidRPr="00C47987" w:rsidRDefault="00484675" w:rsidP="00BF2D3D">
            <w:pPr>
              <w:numPr>
                <w:ilvl w:val="0"/>
                <w:numId w:val="27"/>
              </w:numPr>
              <w:tabs>
                <w:tab w:val="clear" w:pos="720"/>
                <w:tab w:val="num" w:pos="284"/>
                <w:tab w:val="left" w:pos="3192"/>
              </w:tabs>
              <w:ind w:left="284" w:hanging="284"/>
              <w:rPr>
                <w:rFonts w:ascii="Arial" w:hAnsi="Arial" w:cs="Arial"/>
                <w:sz w:val="20"/>
              </w:rPr>
            </w:pPr>
            <w:r w:rsidRPr="00C47987">
              <w:rPr>
                <w:rFonts w:ascii="Arial" w:hAnsi="Arial"/>
                <w:sz w:val="20"/>
              </w:rPr>
              <w:t>D</w:t>
            </w:r>
            <w:r w:rsidR="008636F5" w:rsidRPr="00C47987">
              <w:rPr>
                <w:rFonts w:ascii="Arial" w:hAnsi="Arial"/>
                <w:sz w:val="20"/>
              </w:rPr>
              <w:t>ie Zeit vom Beginn bis zum Ende der Arbeit ohne Hinzurech</w:t>
            </w:r>
            <w:r w:rsidR="002F2D0E" w:rsidRPr="00C47987">
              <w:rPr>
                <w:rFonts w:ascii="Arial" w:hAnsi="Arial"/>
                <w:sz w:val="20"/>
              </w:rPr>
              <w:softHyphen/>
            </w:r>
            <w:r w:rsidR="008636F5" w:rsidRPr="00C47987">
              <w:rPr>
                <w:rFonts w:ascii="Arial" w:hAnsi="Arial"/>
                <w:sz w:val="20"/>
              </w:rPr>
              <w:t>nung der Ruhepausen</w:t>
            </w:r>
            <w:r w:rsidRPr="00C47987">
              <w:rPr>
                <w:rFonts w:ascii="Arial" w:hAnsi="Arial"/>
                <w:sz w:val="20"/>
              </w:rPr>
              <w:t>.</w:t>
            </w:r>
          </w:p>
          <w:p w14:paraId="553BFCA9" w14:textId="77777777" w:rsidR="008636F5" w:rsidRPr="00C47987" w:rsidRDefault="008636F5" w:rsidP="00BF2D3D">
            <w:pPr>
              <w:tabs>
                <w:tab w:val="left" w:pos="3192"/>
              </w:tabs>
              <w:rPr>
                <w:rFonts w:ascii="Arial" w:hAnsi="Arial"/>
                <w:sz w:val="20"/>
              </w:rPr>
            </w:pPr>
          </w:p>
        </w:tc>
      </w:tr>
      <w:tr w:rsidR="008636F5" w:rsidRPr="00C47987" w14:paraId="03464EBA" w14:textId="77777777">
        <w:trPr>
          <w:cantSplit/>
        </w:trPr>
        <w:tc>
          <w:tcPr>
            <w:tcW w:w="3024" w:type="dxa"/>
            <w:tcBorders>
              <w:top w:val="single" w:sz="6" w:space="0" w:color="auto"/>
              <w:left w:val="single" w:sz="6" w:space="0" w:color="auto"/>
              <w:bottom w:val="single" w:sz="6" w:space="0" w:color="auto"/>
              <w:right w:val="single" w:sz="6" w:space="0" w:color="auto"/>
            </w:tcBorders>
          </w:tcPr>
          <w:p w14:paraId="5F6D3A70" w14:textId="77777777" w:rsidR="008636F5" w:rsidRPr="00BF2D3D" w:rsidRDefault="008636F5" w:rsidP="006C4D40">
            <w:pPr>
              <w:rPr>
                <w:rFonts w:ascii="Arial" w:hAnsi="Arial"/>
                <w:bCs/>
                <w:sz w:val="20"/>
              </w:rPr>
            </w:pPr>
          </w:p>
          <w:p w14:paraId="7C67B785" w14:textId="77777777" w:rsidR="008636F5" w:rsidRPr="00C47987" w:rsidRDefault="008636F5" w:rsidP="006C4D40">
            <w:pPr>
              <w:rPr>
                <w:rFonts w:ascii="Arial" w:hAnsi="Arial"/>
                <w:b/>
                <w:sz w:val="20"/>
              </w:rPr>
            </w:pPr>
            <w:r w:rsidRPr="00C47987">
              <w:rPr>
                <w:rFonts w:ascii="Arial" w:hAnsi="Arial"/>
                <w:b/>
                <w:sz w:val="20"/>
              </w:rPr>
              <w:t>außergewöhnliche Fälle</w:t>
            </w:r>
          </w:p>
          <w:p w14:paraId="31F86B8B" w14:textId="77777777" w:rsidR="008636F5" w:rsidRPr="00C47987" w:rsidRDefault="008636F5" w:rsidP="006C4D40">
            <w:pPr>
              <w:rPr>
                <w:rFonts w:ascii="Arial" w:hAnsi="Arial"/>
                <w:b/>
                <w:sz w:val="20"/>
              </w:rPr>
            </w:pPr>
          </w:p>
        </w:tc>
        <w:tc>
          <w:tcPr>
            <w:tcW w:w="6180" w:type="dxa"/>
            <w:tcBorders>
              <w:top w:val="single" w:sz="6" w:space="0" w:color="auto"/>
              <w:bottom w:val="single" w:sz="6" w:space="0" w:color="auto"/>
              <w:right w:val="single" w:sz="6" w:space="0" w:color="auto"/>
            </w:tcBorders>
          </w:tcPr>
          <w:p w14:paraId="224281A6" w14:textId="77777777" w:rsidR="008636F5" w:rsidRPr="00C47987" w:rsidRDefault="008636F5" w:rsidP="00BF2D3D">
            <w:pPr>
              <w:tabs>
                <w:tab w:val="left" w:pos="3192"/>
              </w:tabs>
              <w:rPr>
                <w:rFonts w:ascii="Arial" w:hAnsi="Arial"/>
                <w:sz w:val="20"/>
              </w:rPr>
            </w:pPr>
          </w:p>
          <w:p w14:paraId="6C748216" w14:textId="77777777" w:rsidR="00861202" w:rsidRPr="00C47987" w:rsidRDefault="00484675" w:rsidP="00BF2D3D">
            <w:pPr>
              <w:numPr>
                <w:ilvl w:val="0"/>
                <w:numId w:val="27"/>
              </w:numPr>
              <w:tabs>
                <w:tab w:val="clear" w:pos="720"/>
                <w:tab w:val="num" w:pos="284"/>
                <w:tab w:val="left" w:pos="3192"/>
              </w:tabs>
              <w:ind w:left="284" w:hanging="284"/>
              <w:rPr>
                <w:rFonts w:ascii="Arial" w:hAnsi="Arial" w:cs="Arial"/>
                <w:sz w:val="20"/>
              </w:rPr>
            </w:pPr>
            <w:r w:rsidRPr="00C47987">
              <w:rPr>
                <w:rFonts w:ascii="Arial" w:hAnsi="Arial"/>
                <w:sz w:val="20"/>
              </w:rPr>
              <w:t>V</w:t>
            </w:r>
            <w:r w:rsidR="00861202" w:rsidRPr="00C47987">
              <w:rPr>
                <w:rFonts w:ascii="Arial" w:hAnsi="Arial"/>
                <w:sz w:val="20"/>
              </w:rPr>
              <w:t>on den nachfolgenden Vorschriften über Dauer der Arbeitszeit, Ruhezeiten und Ruhepausen darf in Notfällen und in außerge</w:t>
            </w:r>
            <w:r w:rsidR="002F2D0E" w:rsidRPr="00C47987">
              <w:rPr>
                <w:rFonts w:ascii="Arial" w:hAnsi="Arial"/>
                <w:sz w:val="20"/>
              </w:rPr>
              <w:softHyphen/>
            </w:r>
            <w:r w:rsidR="00861202" w:rsidRPr="00C47987">
              <w:rPr>
                <w:rFonts w:ascii="Arial" w:hAnsi="Arial"/>
                <w:sz w:val="20"/>
              </w:rPr>
              <w:t>wöhnlichen Fällen, wie z. B. bei unaufschiebbaren Arbeiten, ab</w:t>
            </w:r>
            <w:r w:rsidR="002F2D0E" w:rsidRPr="00C47987">
              <w:rPr>
                <w:rFonts w:ascii="Arial" w:hAnsi="Arial"/>
                <w:sz w:val="20"/>
              </w:rPr>
              <w:softHyphen/>
            </w:r>
            <w:r w:rsidR="00861202" w:rsidRPr="00C47987">
              <w:rPr>
                <w:rFonts w:ascii="Arial" w:hAnsi="Arial"/>
                <w:sz w:val="20"/>
              </w:rPr>
              <w:t>gewichen werden</w:t>
            </w:r>
            <w:r w:rsidRPr="00C47987">
              <w:rPr>
                <w:rFonts w:ascii="Arial" w:hAnsi="Arial"/>
                <w:sz w:val="20"/>
              </w:rPr>
              <w:t>.</w:t>
            </w:r>
          </w:p>
          <w:p w14:paraId="4CAF7C74" w14:textId="77777777" w:rsidR="00861202" w:rsidRPr="00C47987" w:rsidRDefault="00861202" w:rsidP="00BF2D3D">
            <w:pPr>
              <w:tabs>
                <w:tab w:val="left" w:pos="3192"/>
              </w:tabs>
              <w:rPr>
                <w:rFonts w:ascii="Arial" w:hAnsi="Arial"/>
                <w:sz w:val="20"/>
              </w:rPr>
            </w:pPr>
          </w:p>
        </w:tc>
      </w:tr>
      <w:tr w:rsidR="00861202" w:rsidRPr="00C47987" w14:paraId="55D27B3A" w14:textId="77777777">
        <w:trPr>
          <w:cantSplit/>
        </w:trPr>
        <w:tc>
          <w:tcPr>
            <w:tcW w:w="3024" w:type="dxa"/>
            <w:tcBorders>
              <w:top w:val="single" w:sz="6" w:space="0" w:color="auto"/>
              <w:left w:val="single" w:sz="6" w:space="0" w:color="auto"/>
              <w:bottom w:val="single" w:sz="6" w:space="0" w:color="auto"/>
              <w:right w:val="single" w:sz="6" w:space="0" w:color="auto"/>
            </w:tcBorders>
          </w:tcPr>
          <w:p w14:paraId="3B46EE37" w14:textId="77777777" w:rsidR="00861202" w:rsidRPr="00BF2D3D" w:rsidRDefault="00861202" w:rsidP="006C4D40">
            <w:pPr>
              <w:rPr>
                <w:rFonts w:ascii="Arial" w:hAnsi="Arial"/>
                <w:bCs/>
                <w:sz w:val="20"/>
              </w:rPr>
            </w:pPr>
          </w:p>
          <w:p w14:paraId="2B2D9A1D" w14:textId="77777777" w:rsidR="00861202" w:rsidRPr="00C47987" w:rsidRDefault="00861202" w:rsidP="006C4D40">
            <w:pPr>
              <w:rPr>
                <w:rFonts w:ascii="Arial" w:hAnsi="Arial"/>
                <w:b/>
                <w:sz w:val="20"/>
              </w:rPr>
            </w:pPr>
            <w:r w:rsidRPr="00C47987">
              <w:rPr>
                <w:rFonts w:ascii="Arial" w:hAnsi="Arial"/>
                <w:b/>
                <w:sz w:val="20"/>
              </w:rPr>
              <w:t>tägliche Arbeitszeit</w:t>
            </w:r>
          </w:p>
          <w:p w14:paraId="0F7E04C2" w14:textId="77777777" w:rsidR="00861202" w:rsidRPr="00C47987" w:rsidRDefault="00861202" w:rsidP="006C4D40">
            <w:pPr>
              <w:rPr>
                <w:rFonts w:ascii="Arial" w:hAnsi="Arial"/>
                <w:b/>
                <w:sz w:val="20"/>
              </w:rPr>
            </w:pPr>
          </w:p>
        </w:tc>
        <w:tc>
          <w:tcPr>
            <w:tcW w:w="6180" w:type="dxa"/>
            <w:tcBorders>
              <w:top w:val="single" w:sz="6" w:space="0" w:color="auto"/>
              <w:bottom w:val="single" w:sz="6" w:space="0" w:color="auto"/>
              <w:right w:val="single" w:sz="6" w:space="0" w:color="auto"/>
            </w:tcBorders>
          </w:tcPr>
          <w:p w14:paraId="70893F1F" w14:textId="77777777" w:rsidR="00861202" w:rsidRPr="00C47987" w:rsidRDefault="00861202" w:rsidP="00BF2D3D">
            <w:pPr>
              <w:tabs>
                <w:tab w:val="left" w:pos="3192"/>
              </w:tabs>
              <w:rPr>
                <w:rFonts w:ascii="Arial" w:hAnsi="Arial"/>
                <w:sz w:val="20"/>
              </w:rPr>
            </w:pPr>
          </w:p>
          <w:p w14:paraId="5C476E63" w14:textId="77777777" w:rsidR="00861202" w:rsidRPr="00C47987" w:rsidRDefault="00484675" w:rsidP="00BF2D3D">
            <w:pPr>
              <w:numPr>
                <w:ilvl w:val="0"/>
                <w:numId w:val="27"/>
              </w:numPr>
              <w:tabs>
                <w:tab w:val="clear" w:pos="720"/>
                <w:tab w:val="num" w:pos="284"/>
                <w:tab w:val="left" w:pos="3192"/>
              </w:tabs>
              <w:ind w:left="284" w:hanging="284"/>
              <w:rPr>
                <w:rFonts w:ascii="Arial" w:hAnsi="Arial" w:cs="Arial"/>
                <w:sz w:val="20"/>
              </w:rPr>
            </w:pPr>
            <w:r w:rsidRPr="00C47987">
              <w:rPr>
                <w:rFonts w:ascii="Arial" w:hAnsi="Arial"/>
                <w:sz w:val="20"/>
              </w:rPr>
              <w:t>D</w:t>
            </w:r>
            <w:r w:rsidR="00861202" w:rsidRPr="00C47987">
              <w:rPr>
                <w:rFonts w:ascii="Arial" w:hAnsi="Arial"/>
                <w:sz w:val="20"/>
              </w:rPr>
              <w:t>ie werktägliche Arbeitszeit darf 8 Stunden nicht überschreiten</w:t>
            </w:r>
            <w:r w:rsidRPr="00C47987">
              <w:rPr>
                <w:rFonts w:ascii="Arial" w:hAnsi="Arial"/>
                <w:sz w:val="20"/>
              </w:rPr>
              <w:t>.</w:t>
            </w:r>
          </w:p>
          <w:p w14:paraId="3B62BBFC" w14:textId="77777777" w:rsidR="00861202" w:rsidRPr="00C47987" w:rsidRDefault="00861202" w:rsidP="00BF2D3D">
            <w:pPr>
              <w:tabs>
                <w:tab w:val="left" w:pos="3192"/>
              </w:tabs>
              <w:rPr>
                <w:rFonts w:ascii="Arial" w:hAnsi="Arial"/>
                <w:sz w:val="20"/>
              </w:rPr>
            </w:pPr>
          </w:p>
        </w:tc>
      </w:tr>
      <w:tr w:rsidR="00861202" w:rsidRPr="00C47987" w14:paraId="45056F02" w14:textId="77777777">
        <w:trPr>
          <w:cantSplit/>
        </w:trPr>
        <w:tc>
          <w:tcPr>
            <w:tcW w:w="3024" w:type="dxa"/>
            <w:tcBorders>
              <w:top w:val="single" w:sz="6" w:space="0" w:color="auto"/>
              <w:left w:val="single" w:sz="6" w:space="0" w:color="auto"/>
              <w:bottom w:val="single" w:sz="6" w:space="0" w:color="auto"/>
              <w:right w:val="single" w:sz="6" w:space="0" w:color="auto"/>
            </w:tcBorders>
          </w:tcPr>
          <w:p w14:paraId="06CE4142" w14:textId="77777777" w:rsidR="00861202" w:rsidRPr="00BF2D3D" w:rsidRDefault="00861202" w:rsidP="006C4D40">
            <w:pPr>
              <w:rPr>
                <w:rFonts w:ascii="Arial" w:hAnsi="Arial"/>
                <w:bCs/>
                <w:sz w:val="20"/>
              </w:rPr>
            </w:pPr>
          </w:p>
          <w:p w14:paraId="31AA24A5" w14:textId="77777777" w:rsidR="00861202" w:rsidRPr="00C47987" w:rsidRDefault="00861202" w:rsidP="006C4D40">
            <w:pPr>
              <w:rPr>
                <w:rFonts w:ascii="Arial" w:hAnsi="Arial"/>
                <w:b/>
                <w:sz w:val="20"/>
              </w:rPr>
            </w:pPr>
            <w:r w:rsidRPr="00C47987">
              <w:rPr>
                <w:rFonts w:ascii="Arial" w:hAnsi="Arial"/>
                <w:b/>
                <w:sz w:val="20"/>
              </w:rPr>
              <w:t>Höchstarbeitszeit</w:t>
            </w:r>
          </w:p>
          <w:p w14:paraId="674C9319" w14:textId="77777777" w:rsidR="00861202" w:rsidRPr="00C47987" w:rsidRDefault="00861202" w:rsidP="006C4D40">
            <w:pPr>
              <w:rPr>
                <w:rFonts w:ascii="Arial" w:hAnsi="Arial"/>
                <w:b/>
                <w:sz w:val="20"/>
              </w:rPr>
            </w:pPr>
          </w:p>
        </w:tc>
        <w:tc>
          <w:tcPr>
            <w:tcW w:w="6180" w:type="dxa"/>
            <w:tcBorders>
              <w:top w:val="single" w:sz="6" w:space="0" w:color="auto"/>
              <w:bottom w:val="single" w:sz="6" w:space="0" w:color="auto"/>
              <w:right w:val="single" w:sz="6" w:space="0" w:color="auto"/>
            </w:tcBorders>
          </w:tcPr>
          <w:p w14:paraId="7FB41905" w14:textId="77777777" w:rsidR="00861202" w:rsidRPr="00C47987" w:rsidRDefault="00861202" w:rsidP="00BF2D3D">
            <w:pPr>
              <w:tabs>
                <w:tab w:val="left" w:pos="3192"/>
              </w:tabs>
              <w:rPr>
                <w:rFonts w:ascii="Arial" w:hAnsi="Arial"/>
                <w:sz w:val="20"/>
              </w:rPr>
            </w:pPr>
          </w:p>
          <w:p w14:paraId="59524A9E" w14:textId="7EA357BF" w:rsidR="00861202" w:rsidRPr="00C47987" w:rsidRDefault="00484675" w:rsidP="00FF0168">
            <w:pPr>
              <w:numPr>
                <w:ilvl w:val="0"/>
                <w:numId w:val="27"/>
              </w:numPr>
              <w:tabs>
                <w:tab w:val="clear" w:pos="720"/>
                <w:tab w:val="left" w:pos="284"/>
                <w:tab w:val="left" w:pos="3192"/>
              </w:tabs>
              <w:ind w:left="284" w:hanging="284"/>
              <w:rPr>
                <w:rFonts w:ascii="Arial" w:hAnsi="Arial"/>
                <w:sz w:val="20"/>
              </w:rPr>
            </w:pPr>
            <w:r w:rsidRPr="00C47987">
              <w:rPr>
                <w:rFonts w:ascii="Arial" w:hAnsi="Arial"/>
                <w:sz w:val="20"/>
              </w:rPr>
              <w:t>D</w:t>
            </w:r>
            <w:r w:rsidR="00861202" w:rsidRPr="00C47987">
              <w:rPr>
                <w:rFonts w:ascii="Arial" w:hAnsi="Arial"/>
                <w:sz w:val="20"/>
              </w:rPr>
              <w:t xml:space="preserve">ie werktägliche Arbeitszeit </w:t>
            </w:r>
            <w:r w:rsidR="006D58D7" w:rsidRPr="00C47987">
              <w:rPr>
                <w:rFonts w:ascii="Arial" w:hAnsi="Arial"/>
                <w:sz w:val="20"/>
              </w:rPr>
              <w:t>kann auf bis zu 10 Stunden verlän</w:t>
            </w:r>
            <w:r w:rsidR="002F2D0E" w:rsidRPr="00C47987">
              <w:rPr>
                <w:rFonts w:ascii="Arial" w:hAnsi="Arial"/>
                <w:sz w:val="20"/>
              </w:rPr>
              <w:softHyphen/>
            </w:r>
            <w:r w:rsidR="006D58D7" w:rsidRPr="00C47987">
              <w:rPr>
                <w:rFonts w:ascii="Arial" w:hAnsi="Arial"/>
                <w:sz w:val="20"/>
              </w:rPr>
              <w:t>gert werden, wenn innerhalb eines Ausgleichszeitraumes im Durchschnitt 8 Stunden werktäglich nicht überschritten werden. Als Ausgleichszeitraum stellt das Gesetz zwei Zeiträume zur Wahl, und zwar 6 Kalendermonate oder 24 Wochen. Durch Tarif</w:t>
            </w:r>
            <w:r w:rsidR="002F2D0E" w:rsidRPr="00C47987">
              <w:rPr>
                <w:rFonts w:ascii="Arial" w:hAnsi="Arial"/>
                <w:sz w:val="20"/>
              </w:rPr>
              <w:softHyphen/>
            </w:r>
            <w:r w:rsidR="006D58D7" w:rsidRPr="00C47987">
              <w:rPr>
                <w:rFonts w:ascii="Arial" w:hAnsi="Arial"/>
                <w:sz w:val="20"/>
              </w:rPr>
              <w:t>vertrag oder Betriebsvereinbarungen aufgrund eines Tarifver</w:t>
            </w:r>
            <w:r w:rsidR="002F2D0E" w:rsidRPr="00C47987">
              <w:rPr>
                <w:rFonts w:ascii="Arial" w:hAnsi="Arial"/>
                <w:sz w:val="20"/>
              </w:rPr>
              <w:softHyphen/>
            </w:r>
            <w:r w:rsidR="006D58D7" w:rsidRPr="00C47987">
              <w:rPr>
                <w:rFonts w:ascii="Arial" w:hAnsi="Arial"/>
                <w:sz w:val="20"/>
              </w:rPr>
              <w:t xml:space="preserve">trages können auch andere Ausgleichszeiträume oder eine Verlängerung der werktäglichen Arbeitszeit auf </w:t>
            </w:r>
            <w:r w:rsidR="004D59F9">
              <w:rPr>
                <w:rFonts w:ascii="Arial" w:hAnsi="Arial"/>
                <w:sz w:val="20"/>
              </w:rPr>
              <w:t>über</w:t>
            </w:r>
            <w:r w:rsidR="006D58D7" w:rsidRPr="00C47987">
              <w:rPr>
                <w:rFonts w:ascii="Arial" w:hAnsi="Arial"/>
                <w:sz w:val="20"/>
              </w:rPr>
              <w:t xml:space="preserve"> 10 Stun</w:t>
            </w:r>
            <w:r w:rsidR="002F2D0E" w:rsidRPr="00C47987">
              <w:rPr>
                <w:rFonts w:ascii="Arial" w:hAnsi="Arial"/>
                <w:sz w:val="20"/>
              </w:rPr>
              <w:softHyphen/>
            </w:r>
            <w:r w:rsidR="006D58D7" w:rsidRPr="00C47987">
              <w:rPr>
                <w:rFonts w:ascii="Arial" w:hAnsi="Arial"/>
                <w:sz w:val="20"/>
              </w:rPr>
              <w:t xml:space="preserve">den </w:t>
            </w:r>
            <w:r w:rsidR="004D59F9">
              <w:rPr>
                <w:rFonts w:ascii="Arial" w:hAnsi="Arial"/>
                <w:sz w:val="20"/>
              </w:rPr>
              <w:t xml:space="preserve">erfolgen, </w:t>
            </w:r>
            <w:r w:rsidR="004D59F9" w:rsidRPr="004D59F9">
              <w:rPr>
                <w:rFonts w:ascii="Arial" w:hAnsi="Arial"/>
                <w:sz w:val="20"/>
              </w:rPr>
              <w:t>wenn in die Arbeitszeit regelmäßig und in erheblichem Umfang Arbeitsbereitschaft oder Bereitschaftsdienst fällt</w:t>
            </w:r>
            <w:r w:rsidR="004D59F9">
              <w:rPr>
                <w:rFonts w:ascii="Arial" w:hAnsi="Arial"/>
                <w:sz w:val="20"/>
              </w:rPr>
              <w:t>.</w:t>
            </w:r>
          </w:p>
        </w:tc>
      </w:tr>
      <w:tr w:rsidR="006D58D7" w:rsidRPr="00C47987" w14:paraId="64671E50" w14:textId="77777777">
        <w:trPr>
          <w:cantSplit/>
        </w:trPr>
        <w:tc>
          <w:tcPr>
            <w:tcW w:w="3024" w:type="dxa"/>
            <w:tcBorders>
              <w:top w:val="single" w:sz="6" w:space="0" w:color="auto"/>
              <w:left w:val="single" w:sz="6" w:space="0" w:color="auto"/>
              <w:bottom w:val="single" w:sz="6" w:space="0" w:color="auto"/>
              <w:right w:val="single" w:sz="6" w:space="0" w:color="auto"/>
            </w:tcBorders>
          </w:tcPr>
          <w:p w14:paraId="7C8070DF" w14:textId="77777777" w:rsidR="006D58D7" w:rsidRPr="00BF2D3D" w:rsidRDefault="006D58D7" w:rsidP="006C4D40">
            <w:pPr>
              <w:rPr>
                <w:rFonts w:ascii="Arial" w:hAnsi="Arial"/>
                <w:bCs/>
                <w:sz w:val="20"/>
              </w:rPr>
            </w:pPr>
          </w:p>
          <w:p w14:paraId="66771059" w14:textId="77777777" w:rsidR="006D58D7" w:rsidRPr="00C47987" w:rsidRDefault="00A61792" w:rsidP="006C4D40">
            <w:pPr>
              <w:rPr>
                <w:rFonts w:ascii="Arial" w:hAnsi="Arial"/>
                <w:b/>
                <w:sz w:val="20"/>
              </w:rPr>
            </w:pPr>
            <w:r w:rsidRPr="00C47987">
              <w:rPr>
                <w:rFonts w:ascii="Arial" w:hAnsi="Arial"/>
                <w:b/>
                <w:sz w:val="20"/>
              </w:rPr>
              <w:t>Arbeitszeitnachweise</w:t>
            </w:r>
          </w:p>
          <w:p w14:paraId="00BB118F" w14:textId="77777777" w:rsidR="006D58D7" w:rsidRPr="00C47987" w:rsidRDefault="006D58D7" w:rsidP="006C4D40">
            <w:pPr>
              <w:rPr>
                <w:rFonts w:ascii="Arial" w:hAnsi="Arial"/>
                <w:b/>
                <w:sz w:val="20"/>
              </w:rPr>
            </w:pPr>
          </w:p>
          <w:p w14:paraId="239D4BA8" w14:textId="77777777" w:rsidR="006C4D40" w:rsidRPr="00C47987" w:rsidRDefault="006C4D40" w:rsidP="006C4D40">
            <w:pPr>
              <w:rPr>
                <w:rFonts w:ascii="Arial" w:hAnsi="Arial"/>
                <w:b/>
                <w:sz w:val="20"/>
              </w:rPr>
            </w:pPr>
          </w:p>
        </w:tc>
        <w:tc>
          <w:tcPr>
            <w:tcW w:w="6180" w:type="dxa"/>
            <w:tcBorders>
              <w:top w:val="single" w:sz="6" w:space="0" w:color="auto"/>
              <w:bottom w:val="single" w:sz="6" w:space="0" w:color="auto"/>
              <w:right w:val="single" w:sz="6" w:space="0" w:color="auto"/>
            </w:tcBorders>
          </w:tcPr>
          <w:p w14:paraId="646C220E" w14:textId="77777777" w:rsidR="006D58D7" w:rsidRPr="00C47987" w:rsidRDefault="006D58D7" w:rsidP="00BF2D3D">
            <w:pPr>
              <w:tabs>
                <w:tab w:val="left" w:pos="3192"/>
              </w:tabs>
              <w:rPr>
                <w:rFonts w:ascii="Arial" w:hAnsi="Arial"/>
                <w:sz w:val="20"/>
              </w:rPr>
            </w:pPr>
          </w:p>
          <w:p w14:paraId="23635701" w14:textId="77296A23" w:rsidR="008767E9" w:rsidRPr="00C47987" w:rsidRDefault="00484675" w:rsidP="00BF2D3D">
            <w:pPr>
              <w:numPr>
                <w:ilvl w:val="0"/>
                <w:numId w:val="27"/>
              </w:numPr>
              <w:tabs>
                <w:tab w:val="clear" w:pos="720"/>
                <w:tab w:val="left" w:pos="284"/>
                <w:tab w:val="left" w:pos="3192"/>
              </w:tabs>
              <w:ind w:left="284" w:hanging="284"/>
              <w:rPr>
                <w:rFonts w:ascii="Arial" w:hAnsi="Arial"/>
                <w:sz w:val="20"/>
              </w:rPr>
            </w:pPr>
            <w:r w:rsidRPr="00C47987">
              <w:rPr>
                <w:rFonts w:ascii="Arial" w:hAnsi="Arial"/>
                <w:sz w:val="20"/>
              </w:rPr>
              <w:t>D</w:t>
            </w:r>
            <w:r w:rsidR="008767E9" w:rsidRPr="00C47987">
              <w:rPr>
                <w:rFonts w:ascii="Arial" w:hAnsi="Arial"/>
                <w:sz w:val="20"/>
              </w:rPr>
              <w:t>ie Arbeitszeit ist vo</w:t>
            </w:r>
            <w:r w:rsidR="005E4D77" w:rsidRPr="00C47987">
              <w:rPr>
                <w:rFonts w:ascii="Arial" w:hAnsi="Arial"/>
                <w:sz w:val="20"/>
              </w:rPr>
              <w:t>n der/de</w:t>
            </w:r>
            <w:r w:rsidR="008767E9" w:rsidRPr="00C47987">
              <w:rPr>
                <w:rFonts w:ascii="Arial" w:hAnsi="Arial"/>
                <w:sz w:val="20"/>
              </w:rPr>
              <w:t>m Arbeitgeber</w:t>
            </w:r>
            <w:r w:rsidR="005E4D77" w:rsidRPr="00C47987">
              <w:rPr>
                <w:rFonts w:ascii="Arial" w:hAnsi="Arial"/>
                <w:sz w:val="20"/>
              </w:rPr>
              <w:t>/in</w:t>
            </w:r>
            <w:r w:rsidR="008767E9" w:rsidRPr="00C47987">
              <w:rPr>
                <w:rFonts w:ascii="Arial" w:hAnsi="Arial"/>
                <w:sz w:val="20"/>
              </w:rPr>
              <w:t xml:space="preserve"> aufzuzeichnen. Die </w:t>
            </w:r>
            <w:r w:rsidR="007372D4" w:rsidRPr="00C47987">
              <w:rPr>
                <w:rFonts w:ascii="Arial" w:hAnsi="Arial"/>
                <w:sz w:val="20"/>
              </w:rPr>
              <w:t>Nachweise</w:t>
            </w:r>
            <w:r w:rsidR="008767E9" w:rsidRPr="00C47987">
              <w:rPr>
                <w:rFonts w:ascii="Arial" w:hAnsi="Arial"/>
                <w:sz w:val="20"/>
              </w:rPr>
              <w:t xml:space="preserve"> sind mindestens 2 Jahre aufzubewahren.</w:t>
            </w:r>
          </w:p>
          <w:p w14:paraId="350D9057" w14:textId="77777777" w:rsidR="006C4D40" w:rsidRPr="00C47987" w:rsidRDefault="006C4D40" w:rsidP="00BF2D3D">
            <w:pPr>
              <w:tabs>
                <w:tab w:val="left" w:pos="284"/>
                <w:tab w:val="left" w:pos="3192"/>
              </w:tabs>
              <w:rPr>
                <w:rFonts w:ascii="Arial" w:hAnsi="Arial"/>
                <w:sz w:val="20"/>
              </w:rPr>
            </w:pPr>
          </w:p>
        </w:tc>
      </w:tr>
      <w:tr w:rsidR="006C4D40" w:rsidRPr="00C47987" w14:paraId="39216B16" w14:textId="77777777">
        <w:trPr>
          <w:cantSplit/>
        </w:trPr>
        <w:tc>
          <w:tcPr>
            <w:tcW w:w="3024" w:type="dxa"/>
            <w:tcBorders>
              <w:top w:val="single" w:sz="6" w:space="0" w:color="auto"/>
              <w:left w:val="single" w:sz="6" w:space="0" w:color="auto"/>
              <w:bottom w:val="single" w:sz="6" w:space="0" w:color="auto"/>
              <w:right w:val="single" w:sz="6" w:space="0" w:color="auto"/>
            </w:tcBorders>
          </w:tcPr>
          <w:p w14:paraId="6302D28E" w14:textId="77777777" w:rsidR="006C4D40" w:rsidRPr="00BF2D3D" w:rsidRDefault="006C4D40" w:rsidP="006C4D40">
            <w:pPr>
              <w:rPr>
                <w:rFonts w:ascii="Arial" w:hAnsi="Arial"/>
                <w:bCs/>
                <w:sz w:val="20"/>
              </w:rPr>
            </w:pPr>
          </w:p>
          <w:p w14:paraId="7E547636" w14:textId="77777777" w:rsidR="006C4D40" w:rsidRPr="00C47987" w:rsidRDefault="006C4D40" w:rsidP="006C4D40">
            <w:pPr>
              <w:rPr>
                <w:rFonts w:ascii="Arial" w:hAnsi="Arial"/>
                <w:b/>
                <w:sz w:val="20"/>
              </w:rPr>
            </w:pPr>
            <w:r w:rsidRPr="00C47987">
              <w:rPr>
                <w:rFonts w:ascii="Arial" w:hAnsi="Arial"/>
                <w:b/>
                <w:sz w:val="20"/>
              </w:rPr>
              <w:t>Ruhepausen</w:t>
            </w:r>
          </w:p>
          <w:p w14:paraId="0947F3A6" w14:textId="77777777" w:rsidR="006C4D40" w:rsidRPr="00C47987" w:rsidRDefault="006C4D40" w:rsidP="006C4D40">
            <w:pPr>
              <w:rPr>
                <w:rFonts w:ascii="Arial" w:hAnsi="Arial"/>
                <w:b/>
                <w:sz w:val="20"/>
              </w:rPr>
            </w:pPr>
          </w:p>
        </w:tc>
        <w:tc>
          <w:tcPr>
            <w:tcW w:w="6180" w:type="dxa"/>
            <w:tcBorders>
              <w:top w:val="single" w:sz="6" w:space="0" w:color="auto"/>
              <w:bottom w:val="single" w:sz="6" w:space="0" w:color="auto"/>
              <w:right w:val="single" w:sz="6" w:space="0" w:color="auto"/>
            </w:tcBorders>
          </w:tcPr>
          <w:p w14:paraId="285AEEDD" w14:textId="77777777" w:rsidR="006C4D40" w:rsidRPr="00C47987" w:rsidRDefault="006C4D40" w:rsidP="00BF2D3D">
            <w:pPr>
              <w:tabs>
                <w:tab w:val="left" w:pos="3192"/>
              </w:tabs>
              <w:rPr>
                <w:rFonts w:ascii="Arial" w:hAnsi="Arial"/>
                <w:sz w:val="20"/>
              </w:rPr>
            </w:pPr>
          </w:p>
          <w:p w14:paraId="438A59AB" w14:textId="77777777" w:rsidR="006C4D40" w:rsidRPr="00C47987" w:rsidRDefault="00484675" w:rsidP="00BF2D3D">
            <w:pPr>
              <w:numPr>
                <w:ilvl w:val="0"/>
                <w:numId w:val="27"/>
              </w:numPr>
              <w:tabs>
                <w:tab w:val="num" w:pos="284"/>
                <w:tab w:val="left" w:pos="3192"/>
              </w:tabs>
              <w:ind w:left="284" w:hanging="284"/>
              <w:rPr>
                <w:rFonts w:ascii="Arial" w:hAnsi="Arial"/>
                <w:sz w:val="20"/>
              </w:rPr>
            </w:pPr>
            <w:r w:rsidRPr="00C47987">
              <w:rPr>
                <w:rFonts w:ascii="Arial" w:hAnsi="Arial"/>
                <w:sz w:val="20"/>
              </w:rPr>
              <w:t>I</w:t>
            </w:r>
            <w:r w:rsidR="006C4D40" w:rsidRPr="00C47987">
              <w:rPr>
                <w:rFonts w:ascii="Arial" w:hAnsi="Arial"/>
                <w:sz w:val="20"/>
              </w:rPr>
              <w:t>m voraus feststehende Arbeitsunterbrechungen von mindestens 30 Minuten bei einer Arbeitszeit von mehr als 6 bis zu 9 Stunden und 45 Minuten bei einer Arb</w:t>
            </w:r>
            <w:r w:rsidRPr="00C47987">
              <w:rPr>
                <w:rFonts w:ascii="Arial" w:hAnsi="Arial"/>
                <w:sz w:val="20"/>
              </w:rPr>
              <w:t>eitszeit von mehr als 9 Stunden,</w:t>
            </w:r>
          </w:p>
          <w:p w14:paraId="2D9ED69B" w14:textId="77777777" w:rsidR="006C4D40" w:rsidRPr="00C47987" w:rsidRDefault="006C4D40" w:rsidP="00BF2D3D">
            <w:pPr>
              <w:numPr>
                <w:ilvl w:val="0"/>
                <w:numId w:val="27"/>
              </w:numPr>
              <w:tabs>
                <w:tab w:val="num" w:pos="284"/>
                <w:tab w:val="left" w:pos="3192"/>
              </w:tabs>
              <w:ind w:left="284" w:hanging="284"/>
              <w:rPr>
                <w:rFonts w:ascii="Arial" w:hAnsi="Arial"/>
                <w:sz w:val="20"/>
              </w:rPr>
            </w:pPr>
            <w:r w:rsidRPr="00C47987">
              <w:rPr>
                <w:rFonts w:ascii="Arial" w:hAnsi="Arial"/>
                <w:sz w:val="20"/>
              </w:rPr>
              <w:t>die Ruhepausen können in Zeitabschnitte von jeweils mind. 15 Minu</w:t>
            </w:r>
            <w:r w:rsidR="00484675" w:rsidRPr="00C47987">
              <w:rPr>
                <w:rFonts w:ascii="Arial" w:hAnsi="Arial"/>
                <w:sz w:val="20"/>
              </w:rPr>
              <w:t>ten aufgeteilt werden,</w:t>
            </w:r>
          </w:p>
          <w:p w14:paraId="419BB7D9" w14:textId="77777777" w:rsidR="006C4D40" w:rsidRPr="00C47987" w:rsidRDefault="00484675" w:rsidP="00BF2D3D">
            <w:pPr>
              <w:numPr>
                <w:ilvl w:val="0"/>
                <w:numId w:val="27"/>
              </w:numPr>
              <w:tabs>
                <w:tab w:val="num" w:pos="284"/>
                <w:tab w:val="left" w:pos="3192"/>
              </w:tabs>
              <w:ind w:left="284" w:hanging="284"/>
              <w:rPr>
                <w:rFonts w:ascii="Arial" w:hAnsi="Arial"/>
                <w:sz w:val="20"/>
              </w:rPr>
            </w:pPr>
            <w:r w:rsidRPr="00C47987">
              <w:rPr>
                <w:rFonts w:ascii="Arial" w:hAnsi="Arial"/>
                <w:sz w:val="20"/>
              </w:rPr>
              <w:t>l</w:t>
            </w:r>
            <w:r w:rsidR="006C4D40" w:rsidRPr="00C47987">
              <w:rPr>
                <w:rFonts w:ascii="Arial" w:hAnsi="Arial"/>
                <w:sz w:val="20"/>
              </w:rPr>
              <w:t>änger als 6 Stunden hintereinander dürfen Arbeitnehmer</w:t>
            </w:r>
            <w:r w:rsidR="00411DAC" w:rsidRPr="00C47987">
              <w:rPr>
                <w:rFonts w:ascii="Arial" w:hAnsi="Arial"/>
                <w:sz w:val="20"/>
              </w:rPr>
              <w:t>/innen</w:t>
            </w:r>
            <w:r w:rsidR="006C4D40" w:rsidRPr="00C47987">
              <w:rPr>
                <w:rFonts w:ascii="Arial" w:hAnsi="Arial"/>
                <w:sz w:val="20"/>
              </w:rPr>
              <w:t xml:space="preserve"> nicht ohne Ruhepause beschäftigt werde</w:t>
            </w:r>
            <w:r w:rsidRPr="00C47987">
              <w:rPr>
                <w:rFonts w:ascii="Arial" w:hAnsi="Arial"/>
                <w:sz w:val="20"/>
              </w:rPr>
              <w:t>n.</w:t>
            </w:r>
          </w:p>
          <w:p w14:paraId="0DE8DAE0" w14:textId="77777777" w:rsidR="006C4D40" w:rsidRPr="00C47987" w:rsidRDefault="006C4D40" w:rsidP="00BF2D3D">
            <w:pPr>
              <w:tabs>
                <w:tab w:val="left" w:pos="3192"/>
              </w:tabs>
              <w:rPr>
                <w:rFonts w:ascii="Arial" w:hAnsi="Arial"/>
                <w:sz w:val="20"/>
              </w:rPr>
            </w:pPr>
          </w:p>
        </w:tc>
      </w:tr>
      <w:tr w:rsidR="00484675" w:rsidRPr="00C47987" w14:paraId="2BBF265D" w14:textId="77777777">
        <w:trPr>
          <w:cantSplit/>
        </w:trPr>
        <w:tc>
          <w:tcPr>
            <w:tcW w:w="3024" w:type="dxa"/>
            <w:tcBorders>
              <w:top w:val="single" w:sz="6" w:space="0" w:color="auto"/>
              <w:left w:val="single" w:sz="6" w:space="0" w:color="auto"/>
              <w:bottom w:val="single" w:sz="6" w:space="0" w:color="auto"/>
              <w:right w:val="single" w:sz="6" w:space="0" w:color="auto"/>
            </w:tcBorders>
          </w:tcPr>
          <w:p w14:paraId="52160F2C" w14:textId="77777777" w:rsidR="00484675" w:rsidRPr="00331D55" w:rsidRDefault="00484675" w:rsidP="006C4D40">
            <w:pPr>
              <w:rPr>
                <w:rFonts w:ascii="Arial" w:hAnsi="Arial"/>
                <w:bCs/>
                <w:sz w:val="20"/>
              </w:rPr>
            </w:pPr>
          </w:p>
          <w:p w14:paraId="3350DF34" w14:textId="77777777" w:rsidR="00484675" w:rsidRPr="00C47987" w:rsidRDefault="00484675" w:rsidP="006C4D40">
            <w:pPr>
              <w:rPr>
                <w:rFonts w:ascii="Arial" w:hAnsi="Arial"/>
                <w:b/>
                <w:sz w:val="20"/>
              </w:rPr>
            </w:pPr>
            <w:r w:rsidRPr="00C47987">
              <w:rPr>
                <w:rFonts w:ascii="Arial" w:hAnsi="Arial"/>
                <w:b/>
                <w:sz w:val="20"/>
              </w:rPr>
              <w:t>Ruhezeit</w:t>
            </w:r>
          </w:p>
        </w:tc>
        <w:tc>
          <w:tcPr>
            <w:tcW w:w="6180" w:type="dxa"/>
            <w:tcBorders>
              <w:top w:val="single" w:sz="6" w:space="0" w:color="auto"/>
              <w:bottom w:val="single" w:sz="6" w:space="0" w:color="auto"/>
              <w:right w:val="single" w:sz="6" w:space="0" w:color="auto"/>
            </w:tcBorders>
          </w:tcPr>
          <w:p w14:paraId="408FAE06" w14:textId="77777777" w:rsidR="00484675" w:rsidRPr="00C47987" w:rsidRDefault="00484675" w:rsidP="00331D55">
            <w:pPr>
              <w:tabs>
                <w:tab w:val="left" w:pos="3192"/>
              </w:tabs>
              <w:rPr>
                <w:rFonts w:ascii="Arial" w:hAnsi="Arial"/>
                <w:sz w:val="20"/>
              </w:rPr>
            </w:pPr>
          </w:p>
          <w:p w14:paraId="6313F7BE" w14:textId="77777777" w:rsidR="00484675" w:rsidRPr="00C47987" w:rsidRDefault="00484675" w:rsidP="00331D55">
            <w:pPr>
              <w:numPr>
                <w:ilvl w:val="0"/>
                <w:numId w:val="27"/>
              </w:numPr>
              <w:tabs>
                <w:tab w:val="num" w:pos="284"/>
                <w:tab w:val="left" w:pos="3192"/>
              </w:tabs>
              <w:ind w:left="284" w:hanging="284"/>
              <w:rPr>
                <w:rFonts w:ascii="Arial" w:hAnsi="Arial"/>
                <w:sz w:val="20"/>
              </w:rPr>
            </w:pPr>
            <w:r w:rsidRPr="00C47987">
              <w:rPr>
                <w:rFonts w:ascii="Arial" w:hAnsi="Arial"/>
                <w:sz w:val="20"/>
              </w:rPr>
              <w:t>Nach Ende der täglichen Arbeitszeit müssen Arbeitnehmer</w:t>
            </w:r>
            <w:r w:rsidR="00411DAC" w:rsidRPr="00C47987">
              <w:rPr>
                <w:rFonts w:ascii="Arial" w:hAnsi="Arial"/>
                <w:sz w:val="20"/>
              </w:rPr>
              <w:t>/innen</w:t>
            </w:r>
            <w:r w:rsidRPr="00C47987">
              <w:rPr>
                <w:rFonts w:ascii="Arial" w:hAnsi="Arial"/>
                <w:sz w:val="20"/>
              </w:rPr>
              <w:t xml:space="preserve"> eine ununterbrochene Ruhezeit von mindestens 11 Stunden haben.</w:t>
            </w:r>
          </w:p>
          <w:p w14:paraId="10140C84" w14:textId="77777777" w:rsidR="00484675" w:rsidRPr="00C47987" w:rsidRDefault="00484675" w:rsidP="00331D55">
            <w:pPr>
              <w:numPr>
                <w:ilvl w:val="0"/>
                <w:numId w:val="27"/>
              </w:numPr>
              <w:tabs>
                <w:tab w:val="num" w:pos="284"/>
                <w:tab w:val="left" w:pos="3192"/>
              </w:tabs>
              <w:ind w:left="284" w:hanging="284"/>
              <w:rPr>
                <w:rFonts w:ascii="Arial" w:hAnsi="Arial"/>
                <w:sz w:val="20"/>
              </w:rPr>
            </w:pPr>
            <w:r w:rsidRPr="00C47987">
              <w:rPr>
                <w:rFonts w:ascii="Arial" w:hAnsi="Arial"/>
                <w:sz w:val="20"/>
              </w:rPr>
              <w:t>Die Ruhezeit kann um bis zu 1 Stunde verkürzt werden, wenn jede Verkürzung innerhalb von 4 Wochen bzw. innerhalb eines Kalendermonats durch Verlängerung einer anderen Ruhezeit auf mindestens 12 Stunden ausgeglichen wird. Weitere Verkürzun</w:t>
            </w:r>
            <w:r w:rsidR="002F2D0E" w:rsidRPr="00C47987">
              <w:rPr>
                <w:rFonts w:ascii="Arial" w:hAnsi="Arial"/>
                <w:sz w:val="20"/>
              </w:rPr>
              <w:softHyphen/>
            </w:r>
            <w:r w:rsidRPr="00C47987">
              <w:rPr>
                <w:rFonts w:ascii="Arial" w:hAnsi="Arial"/>
                <w:sz w:val="20"/>
              </w:rPr>
              <w:t>gen der Ruhezeit um bis zu 2 Stunden können durch Tarifvertrag oder Betriebsvereinbarungen aufgrund eines Tarifvertrages zu</w:t>
            </w:r>
            <w:r w:rsidR="002F2D0E" w:rsidRPr="00C47987">
              <w:rPr>
                <w:rFonts w:ascii="Arial" w:hAnsi="Arial"/>
                <w:sz w:val="20"/>
              </w:rPr>
              <w:softHyphen/>
            </w:r>
            <w:r w:rsidRPr="00C47987">
              <w:rPr>
                <w:rFonts w:ascii="Arial" w:hAnsi="Arial"/>
                <w:sz w:val="20"/>
              </w:rPr>
              <w:t>gelassen werden, wenn innerhalb eines festzulegenden Zeit</w:t>
            </w:r>
            <w:r w:rsidR="002F2D0E" w:rsidRPr="00C47987">
              <w:rPr>
                <w:rFonts w:ascii="Arial" w:hAnsi="Arial"/>
                <w:sz w:val="20"/>
              </w:rPr>
              <w:softHyphen/>
            </w:r>
            <w:r w:rsidRPr="00C47987">
              <w:rPr>
                <w:rFonts w:ascii="Arial" w:hAnsi="Arial"/>
                <w:sz w:val="20"/>
              </w:rPr>
              <w:t>raumes ein Ausgleich stattfindet.</w:t>
            </w:r>
          </w:p>
          <w:p w14:paraId="6C30EB48" w14:textId="77777777" w:rsidR="00484675" w:rsidRPr="00C47987" w:rsidRDefault="00484675" w:rsidP="00331D55">
            <w:pPr>
              <w:tabs>
                <w:tab w:val="left" w:pos="3192"/>
              </w:tabs>
              <w:rPr>
                <w:rFonts w:ascii="Arial" w:hAnsi="Arial"/>
                <w:sz w:val="20"/>
              </w:rPr>
            </w:pPr>
          </w:p>
        </w:tc>
      </w:tr>
      <w:tr w:rsidR="00484675" w:rsidRPr="00C47987" w14:paraId="324EE8F7" w14:textId="77777777">
        <w:trPr>
          <w:cantSplit/>
        </w:trPr>
        <w:tc>
          <w:tcPr>
            <w:tcW w:w="3024" w:type="dxa"/>
            <w:tcBorders>
              <w:top w:val="single" w:sz="6" w:space="0" w:color="auto"/>
              <w:left w:val="single" w:sz="6" w:space="0" w:color="auto"/>
              <w:bottom w:val="single" w:sz="6" w:space="0" w:color="auto"/>
              <w:right w:val="single" w:sz="6" w:space="0" w:color="auto"/>
            </w:tcBorders>
          </w:tcPr>
          <w:p w14:paraId="5F2F8557" w14:textId="77777777" w:rsidR="00484675" w:rsidRPr="00331D55" w:rsidRDefault="00484675" w:rsidP="006C4D40">
            <w:pPr>
              <w:rPr>
                <w:rFonts w:ascii="Arial" w:hAnsi="Arial"/>
                <w:bCs/>
                <w:sz w:val="20"/>
              </w:rPr>
            </w:pPr>
          </w:p>
          <w:p w14:paraId="3D1B465A" w14:textId="77777777" w:rsidR="00484675" w:rsidRPr="00C47987" w:rsidRDefault="00D17AC9" w:rsidP="006C4D40">
            <w:pPr>
              <w:rPr>
                <w:rFonts w:ascii="Arial" w:hAnsi="Arial"/>
                <w:b/>
                <w:sz w:val="20"/>
              </w:rPr>
            </w:pPr>
            <w:r w:rsidRPr="00C47987">
              <w:rPr>
                <w:rFonts w:ascii="Arial" w:hAnsi="Arial"/>
                <w:b/>
                <w:sz w:val="20"/>
              </w:rPr>
              <w:t>Sonn- und Feiertagsruhe</w:t>
            </w:r>
          </w:p>
        </w:tc>
        <w:tc>
          <w:tcPr>
            <w:tcW w:w="6180" w:type="dxa"/>
            <w:tcBorders>
              <w:top w:val="single" w:sz="6" w:space="0" w:color="auto"/>
              <w:bottom w:val="single" w:sz="6" w:space="0" w:color="auto"/>
              <w:right w:val="single" w:sz="6" w:space="0" w:color="auto"/>
            </w:tcBorders>
          </w:tcPr>
          <w:p w14:paraId="5A66CC2D" w14:textId="77777777" w:rsidR="00484675" w:rsidRPr="00C47987" w:rsidRDefault="00484675" w:rsidP="00331D55">
            <w:pPr>
              <w:tabs>
                <w:tab w:val="left" w:pos="3192"/>
              </w:tabs>
              <w:rPr>
                <w:rFonts w:ascii="Arial" w:hAnsi="Arial"/>
                <w:sz w:val="20"/>
              </w:rPr>
            </w:pPr>
          </w:p>
          <w:p w14:paraId="34B3C040" w14:textId="77777777" w:rsidR="00D17AC9" w:rsidRPr="00C47987" w:rsidRDefault="00D17AC9" w:rsidP="00331D55">
            <w:pPr>
              <w:numPr>
                <w:ilvl w:val="0"/>
                <w:numId w:val="27"/>
              </w:numPr>
              <w:tabs>
                <w:tab w:val="left" w:pos="284"/>
                <w:tab w:val="left" w:pos="3192"/>
              </w:tabs>
              <w:ind w:left="284" w:hanging="284"/>
              <w:rPr>
                <w:rFonts w:ascii="Arial" w:hAnsi="Arial"/>
                <w:sz w:val="20"/>
              </w:rPr>
            </w:pPr>
            <w:r w:rsidRPr="00C47987">
              <w:rPr>
                <w:rFonts w:ascii="Arial" w:hAnsi="Arial"/>
                <w:sz w:val="20"/>
              </w:rPr>
              <w:t>Arbeitnehmer</w:t>
            </w:r>
            <w:r w:rsidR="00411DAC" w:rsidRPr="00C47987">
              <w:rPr>
                <w:rFonts w:ascii="Arial" w:hAnsi="Arial"/>
                <w:sz w:val="20"/>
              </w:rPr>
              <w:t>/innen</w:t>
            </w:r>
            <w:r w:rsidRPr="00C47987">
              <w:rPr>
                <w:rFonts w:ascii="Arial" w:hAnsi="Arial"/>
                <w:sz w:val="20"/>
              </w:rPr>
              <w:t xml:space="preserve"> dürfen an Sonn- und gesetzlichen Feierta</w:t>
            </w:r>
            <w:r w:rsidR="00411DAC" w:rsidRPr="00C47987">
              <w:rPr>
                <w:rFonts w:ascii="Arial" w:hAnsi="Arial"/>
                <w:sz w:val="20"/>
              </w:rPr>
              <w:softHyphen/>
            </w:r>
            <w:r w:rsidRPr="00C47987">
              <w:rPr>
                <w:rFonts w:ascii="Arial" w:hAnsi="Arial"/>
                <w:sz w:val="20"/>
              </w:rPr>
              <w:t>gen in der Zeit von 0 bis 24 Uhr grundsätzlich nicht beschäftigt werden.</w:t>
            </w:r>
          </w:p>
          <w:p w14:paraId="6EE33249" w14:textId="77777777" w:rsidR="00D17AC9" w:rsidRPr="00C47987" w:rsidRDefault="00D17AC9" w:rsidP="00331D55">
            <w:pPr>
              <w:numPr>
                <w:ilvl w:val="0"/>
                <w:numId w:val="27"/>
              </w:numPr>
              <w:tabs>
                <w:tab w:val="left" w:pos="284"/>
                <w:tab w:val="left" w:pos="3192"/>
              </w:tabs>
              <w:ind w:left="284" w:hanging="284"/>
              <w:rPr>
                <w:rFonts w:ascii="Arial" w:hAnsi="Arial"/>
                <w:sz w:val="20"/>
              </w:rPr>
            </w:pPr>
            <w:r w:rsidRPr="00C47987">
              <w:rPr>
                <w:rFonts w:ascii="Arial" w:hAnsi="Arial"/>
                <w:sz w:val="20"/>
              </w:rPr>
              <w:t>Sofern die Arbeiten nicht an Werktagen vorgenommen werden können, dürfen Arbeitnehmer</w:t>
            </w:r>
            <w:r w:rsidR="00411DAC" w:rsidRPr="00C47987">
              <w:rPr>
                <w:rFonts w:ascii="Arial" w:hAnsi="Arial"/>
                <w:sz w:val="20"/>
              </w:rPr>
              <w:t>/innen</w:t>
            </w:r>
            <w:r w:rsidRPr="00C47987">
              <w:rPr>
                <w:rFonts w:ascii="Arial" w:hAnsi="Arial"/>
                <w:sz w:val="20"/>
              </w:rPr>
              <w:t xml:space="preserve"> z. B. in Krankenhäusern, Arztpraxen u. ä. abweichend von dieser Regelung beschäftigt werden (beispielsweise im Notdienst).</w:t>
            </w:r>
          </w:p>
          <w:p w14:paraId="1D0D0EF6" w14:textId="77777777" w:rsidR="00D17AC9" w:rsidRPr="00C47987" w:rsidRDefault="00D17AC9" w:rsidP="00331D55">
            <w:pPr>
              <w:numPr>
                <w:ilvl w:val="0"/>
                <w:numId w:val="27"/>
              </w:numPr>
              <w:tabs>
                <w:tab w:val="left" w:pos="284"/>
                <w:tab w:val="left" w:pos="3192"/>
              </w:tabs>
              <w:ind w:left="284" w:hanging="284"/>
              <w:rPr>
                <w:rFonts w:ascii="Arial" w:hAnsi="Arial"/>
                <w:sz w:val="20"/>
              </w:rPr>
            </w:pPr>
            <w:r w:rsidRPr="00C47987">
              <w:rPr>
                <w:rFonts w:ascii="Arial" w:hAnsi="Arial"/>
                <w:sz w:val="20"/>
              </w:rPr>
              <w:t>Mindestens 15 Sonntage im Jahr müssen beschäftigungsfrei bleiben.</w:t>
            </w:r>
          </w:p>
          <w:p w14:paraId="1903B156" w14:textId="77777777" w:rsidR="00D17AC9" w:rsidRPr="00C47987" w:rsidRDefault="00365B02" w:rsidP="00331D55">
            <w:pPr>
              <w:numPr>
                <w:ilvl w:val="0"/>
                <w:numId w:val="27"/>
              </w:numPr>
              <w:tabs>
                <w:tab w:val="left" w:pos="284"/>
                <w:tab w:val="left" w:pos="3192"/>
              </w:tabs>
              <w:ind w:left="284" w:hanging="284"/>
              <w:rPr>
                <w:rFonts w:ascii="Arial" w:hAnsi="Arial"/>
                <w:sz w:val="20"/>
              </w:rPr>
            </w:pPr>
            <w:r w:rsidRPr="00C47987">
              <w:rPr>
                <w:rFonts w:ascii="Arial" w:hAnsi="Arial"/>
                <w:sz w:val="20"/>
              </w:rPr>
              <w:t>D</w:t>
            </w:r>
            <w:r w:rsidR="00D17AC9" w:rsidRPr="00C47987">
              <w:rPr>
                <w:rFonts w:ascii="Arial" w:hAnsi="Arial"/>
                <w:sz w:val="20"/>
              </w:rPr>
              <w:t>urch die Arbeit an Sonn- und Feiertagen dürfen die Höchstar</w:t>
            </w:r>
            <w:r w:rsidR="00411DAC" w:rsidRPr="00C47987">
              <w:rPr>
                <w:rFonts w:ascii="Arial" w:hAnsi="Arial"/>
                <w:sz w:val="20"/>
              </w:rPr>
              <w:softHyphen/>
            </w:r>
            <w:r w:rsidR="00D17AC9" w:rsidRPr="00C47987">
              <w:rPr>
                <w:rFonts w:ascii="Arial" w:hAnsi="Arial"/>
                <w:sz w:val="20"/>
              </w:rPr>
              <w:t>beitszeiten und Ausgleichszeiträume nicht überschritten wer</w:t>
            </w:r>
            <w:r w:rsidRPr="00C47987">
              <w:rPr>
                <w:rFonts w:ascii="Arial" w:hAnsi="Arial"/>
                <w:sz w:val="20"/>
              </w:rPr>
              <w:t>den.</w:t>
            </w:r>
          </w:p>
          <w:p w14:paraId="3DB6EC09" w14:textId="77777777" w:rsidR="00D17AC9" w:rsidRPr="00C47987" w:rsidRDefault="00365B02" w:rsidP="00331D55">
            <w:pPr>
              <w:numPr>
                <w:ilvl w:val="0"/>
                <w:numId w:val="27"/>
              </w:numPr>
              <w:tabs>
                <w:tab w:val="left" w:pos="284"/>
                <w:tab w:val="left" w:pos="3192"/>
              </w:tabs>
              <w:ind w:left="284" w:hanging="284"/>
              <w:rPr>
                <w:rFonts w:ascii="Arial" w:hAnsi="Arial"/>
                <w:sz w:val="20"/>
              </w:rPr>
            </w:pPr>
            <w:r w:rsidRPr="00C47987">
              <w:rPr>
                <w:rFonts w:ascii="Arial" w:hAnsi="Arial"/>
                <w:sz w:val="20"/>
              </w:rPr>
              <w:t>Bei</w:t>
            </w:r>
            <w:r w:rsidR="00D17AC9" w:rsidRPr="00C47987">
              <w:rPr>
                <w:rFonts w:ascii="Arial" w:hAnsi="Arial"/>
                <w:sz w:val="20"/>
              </w:rPr>
              <w:t xml:space="preserve"> Arbeit an einem Sonntag ist ein Ersatzruhetag innerhalb eines den Beschäftigungstag einschließenden Zeitraums von 2 Wochen zu ge</w:t>
            </w:r>
            <w:r w:rsidRPr="00C47987">
              <w:rPr>
                <w:rFonts w:ascii="Arial" w:hAnsi="Arial"/>
                <w:sz w:val="20"/>
              </w:rPr>
              <w:t>währen.</w:t>
            </w:r>
          </w:p>
          <w:p w14:paraId="2D89ED29" w14:textId="77777777" w:rsidR="00D17AC9" w:rsidRPr="00C47987" w:rsidRDefault="00365B02" w:rsidP="00331D55">
            <w:pPr>
              <w:numPr>
                <w:ilvl w:val="0"/>
                <w:numId w:val="27"/>
              </w:numPr>
              <w:tabs>
                <w:tab w:val="left" w:pos="284"/>
                <w:tab w:val="left" w:pos="3192"/>
              </w:tabs>
              <w:ind w:left="284" w:hanging="284"/>
              <w:rPr>
                <w:rFonts w:ascii="Arial" w:hAnsi="Arial"/>
                <w:sz w:val="20"/>
              </w:rPr>
            </w:pPr>
            <w:r w:rsidRPr="00C47987">
              <w:rPr>
                <w:rFonts w:ascii="Arial" w:hAnsi="Arial"/>
                <w:sz w:val="20"/>
              </w:rPr>
              <w:t>Bei</w:t>
            </w:r>
            <w:r w:rsidR="00D17AC9" w:rsidRPr="00C47987">
              <w:rPr>
                <w:rFonts w:ascii="Arial" w:hAnsi="Arial"/>
                <w:sz w:val="20"/>
              </w:rPr>
              <w:t xml:space="preserve"> Arbeit an einem auf einen Werktag fallenden Feiertag ist ein Ersatzruhetag innerhalb von 8 Wochen zu gewähren.</w:t>
            </w:r>
          </w:p>
          <w:p w14:paraId="1F5C1A35" w14:textId="77777777" w:rsidR="00D17AC9" w:rsidRPr="00C47987" w:rsidRDefault="00D17AC9" w:rsidP="00331D55">
            <w:pPr>
              <w:numPr>
                <w:ilvl w:val="0"/>
                <w:numId w:val="27"/>
              </w:numPr>
              <w:tabs>
                <w:tab w:val="left" w:pos="284"/>
                <w:tab w:val="left" w:pos="3192"/>
              </w:tabs>
              <w:ind w:left="284" w:hanging="284"/>
              <w:rPr>
                <w:rFonts w:ascii="Arial" w:hAnsi="Arial"/>
                <w:sz w:val="20"/>
              </w:rPr>
            </w:pPr>
            <w:r w:rsidRPr="00C47987">
              <w:rPr>
                <w:rFonts w:ascii="Arial" w:hAnsi="Arial"/>
                <w:sz w:val="20"/>
              </w:rPr>
              <w:t>Abweichende Regelungen über Ersatzruhetage und die Zahl der arbeitsfreien Sonntage können durch Tarifvertrag oder Betriebs</w:t>
            </w:r>
            <w:r w:rsidR="00365B02" w:rsidRPr="00C47987">
              <w:rPr>
                <w:rFonts w:ascii="Arial" w:hAnsi="Arial"/>
                <w:sz w:val="20"/>
              </w:rPr>
              <w:t>-</w:t>
            </w:r>
            <w:r w:rsidR="00730B3E">
              <w:rPr>
                <w:rFonts w:ascii="Arial" w:hAnsi="Arial"/>
                <w:sz w:val="20"/>
              </w:rPr>
              <w:t xml:space="preserve"> und</w:t>
            </w:r>
            <w:r w:rsidR="007372D4" w:rsidRPr="00C47987">
              <w:rPr>
                <w:rFonts w:ascii="Arial" w:hAnsi="Arial"/>
                <w:sz w:val="20"/>
              </w:rPr>
              <w:t xml:space="preserve"> Dienst</w:t>
            </w:r>
            <w:r w:rsidRPr="00C47987">
              <w:rPr>
                <w:rFonts w:ascii="Arial" w:hAnsi="Arial"/>
                <w:sz w:val="20"/>
              </w:rPr>
              <w:t>vereinbarungen aufgrund eines Tarifvertrages zuge</w:t>
            </w:r>
            <w:r w:rsidR="00411DAC" w:rsidRPr="00C47987">
              <w:rPr>
                <w:rFonts w:ascii="Arial" w:hAnsi="Arial"/>
                <w:sz w:val="20"/>
              </w:rPr>
              <w:softHyphen/>
            </w:r>
            <w:r w:rsidRPr="00C47987">
              <w:rPr>
                <w:rFonts w:ascii="Arial" w:hAnsi="Arial"/>
                <w:sz w:val="20"/>
              </w:rPr>
              <w:t>lassen werden.</w:t>
            </w:r>
          </w:p>
          <w:p w14:paraId="0B00A1E1" w14:textId="77777777" w:rsidR="00D17AC9" w:rsidRPr="00C47987" w:rsidRDefault="00D17AC9" w:rsidP="00FF0168">
            <w:pPr>
              <w:tabs>
                <w:tab w:val="left" w:pos="284"/>
                <w:tab w:val="left" w:pos="3192"/>
              </w:tabs>
              <w:ind w:left="284"/>
              <w:rPr>
                <w:rFonts w:ascii="Arial" w:hAnsi="Arial"/>
                <w:sz w:val="20"/>
              </w:rPr>
            </w:pPr>
          </w:p>
        </w:tc>
      </w:tr>
    </w:tbl>
    <w:p w14:paraId="184C165D" w14:textId="77777777" w:rsidR="0059317F" w:rsidRPr="00331D55" w:rsidRDefault="0059317F" w:rsidP="00216EA3">
      <w:pPr>
        <w:rPr>
          <w:rFonts w:ascii="Arial" w:hAnsi="Arial"/>
          <w:bCs/>
          <w:sz w:val="20"/>
        </w:rPr>
      </w:pPr>
    </w:p>
    <w:p w14:paraId="3A029DF7" w14:textId="77777777" w:rsidR="00474729" w:rsidRDefault="00474729" w:rsidP="00F56AAC">
      <w:pPr>
        <w:rPr>
          <w:rFonts w:ascii="Arial" w:hAnsi="Arial"/>
          <w:bCs/>
          <w:strike/>
          <w:sz w:val="20"/>
        </w:rPr>
      </w:pPr>
    </w:p>
    <w:p w14:paraId="1172DEB5" w14:textId="77777777" w:rsidR="00331D55" w:rsidRPr="00331D55" w:rsidRDefault="00331D55" w:rsidP="00F56AAC">
      <w:pPr>
        <w:rPr>
          <w:rFonts w:ascii="Arial" w:hAnsi="Arial"/>
          <w:bCs/>
          <w:strike/>
          <w:sz w:val="20"/>
        </w:rPr>
      </w:pPr>
    </w:p>
    <w:p w14:paraId="7ED66E49" w14:textId="77777777" w:rsidR="00331D55" w:rsidRPr="00331D55" w:rsidRDefault="00003312" w:rsidP="005D01A5">
      <w:pPr>
        <w:outlineLvl w:val="0"/>
        <w:rPr>
          <w:rFonts w:ascii="Arial" w:hAnsi="Arial"/>
          <w:strike/>
          <w:sz w:val="20"/>
        </w:rPr>
      </w:pPr>
      <w:r w:rsidRPr="00C47987">
        <w:rPr>
          <w:rFonts w:ascii="Arial" w:hAnsi="Arial"/>
          <w:strike/>
        </w:rPr>
        <w:br w:type="page"/>
      </w:r>
      <w:bookmarkStart w:id="13" w:name="Pers_4_Arbeitszeit_JArbSchG"/>
      <w:bookmarkEnd w:id="13"/>
    </w:p>
    <w:p w14:paraId="0351F0FE" w14:textId="77777777" w:rsidR="00003312" w:rsidRPr="00C30C74" w:rsidRDefault="00C30C74" w:rsidP="005D01A5">
      <w:pPr>
        <w:outlineLvl w:val="0"/>
        <w:rPr>
          <w:rStyle w:val="Hyperlink"/>
          <w:rFonts w:ascii="Arial" w:hAnsi="Arial"/>
          <w:b/>
          <w:szCs w:val="24"/>
        </w:rPr>
      </w:pPr>
      <w:r w:rsidRPr="00C30C74">
        <w:rPr>
          <w:rFonts w:ascii="Arial" w:hAnsi="Arial"/>
          <w:b/>
          <w:color w:val="800080"/>
          <w:szCs w:val="24"/>
        </w:rPr>
        <w:lastRenderedPageBreak/>
        <w:fldChar w:fldCharType="begin"/>
      </w:r>
      <w:r w:rsidR="001E583C">
        <w:rPr>
          <w:rFonts w:ascii="Arial" w:hAnsi="Arial"/>
          <w:b/>
          <w:color w:val="800080"/>
          <w:szCs w:val="24"/>
        </w:rPr>
        <w:instrText>HYPERLINK "https://lzk-bw.de/PHB/html/1.html"</w:instrText>
      </w:r>
      <w:r w:rsidRPr="00C30C74">
        <w:rPr>
          <w:rFonts w:ascii="Arial" w:hAnsi="Arial"/>
          <w:b/>
          <w:color w:val="800080"/>
          <w:szCs w:val="24"/>
        </w:rPr>
      </w:r>
      <w:r w:rsidRPr="00C30C74">
        <w:rPr>
          <w:rFonts w:ascii="Arial" w:hAnsi="Arial"/>
          <w:b/>
          <w:color w:val="800080"/>
          <w:szCs w:val="24"/>
        </w:rPr>
        <w:fldChar w:fldCharType="separate"/>
      </w:r>
      <w:r w:rsidR="00003312" w:rsidRPr="00C30C74">
        <w:rPr>
          <w:rStyle w:val="Hyperlink"/>
          <w:rFonts w:ascii="Arial" w:hAnsi="Arial"/>
          <w:b/>
          <w:szCs w:val="24"/>
        </w:rPr>
        <w:t>Jugendarbeitsschutzgesetz (</w:t>
      </w:r>
      <w:proofErr w:type="spellStart"/>
      <w:r w:rsidR="00003312" w:rsidRPr="00C30C74">
        <w:rPr>
          <w:rStyle w:val="Hyperlink"/>
          <w:rFonts w:ascii="Arial" w:hAnsi="Arial"/>
          <w:b/>
          <w:szCs w:val="24"/>
        </w:rPr>
        <w:t>JArbSchG</w:t>
      </w:r>
      <w:proofErr w:type="spellEnd"/>
      <w:r w:rsidR="00003312" w:rsidRPr="00C30C74">
        <w:rPr>
          <w:rStyle w:val="Hyperlink"/>
          <w:rFonts w:ascii="Arial" w:hAnsi="Arial"/>
          <w:b/>
          <w:szCs w:val="24"/>
        </w:rPr>
        <w:t>)</w:t>
      </w:r>
    </w:p>
    <w:p w14:paraId="7996E728" w14:textId="77777777" w:rsidR="00003312" w:rsidRPr="00331D55" w:rsidRDefault="00C30C74" w:rsidP="00003312">
      <w:pPr>
        <w:rPr>
          <w:rFonts w:ascii="Arial" w:hAnsi="Arial"/>
          <w:sz w:val="20"/>
        </w:rPr>
      </w:pPr>
      <w:r w:rsidRPr="00C30C74">
        <w:rPr>
          <w:rFonts w:ascii="Arial" w:hAnsi="Arial"/>
          <w:b/>
          <w:color w:val="800080"/>
          <w:szCs w:val="24"/>
        </w:rPr>
        <w:fldChar w:fldCharType="end"/>
      </w:r>
    </w:p>
    <w:tbl>
      <w:tblPr>
        <w:tblW w:w="0" w:type="auto"/>
        <w:tblLayout w:type="fixed"/>
        <w:tblCellMar>
          <w:left w:w="70" w:type="dxa"/>
          <w:right w:w="70" w:type="dxa"/>
        </w:tblCellMar>
        <w:tblLook w:val="0000" w:firstRow="0" w:lastRow="0" w:firstColumn="0" w:lastColumn="0" w:noHBand="0" w:noVBand="0"/>
      </w:tblPr>
      <w:tblGrid>
        <w:gridCol w:w="3024"/>
        <w:gridCol w:w="6180"/>
      </w:tblGrid>
      <w:tr w:rsidR="00003312" w:rsidRPr="00C47987" w14:paraId="61497042" w14:textId="77777777">
        <w:trPr>
          <w:cantSplit/>
        </w:trPr>
        <w:tc>
          <w:tcPr>
            <w:tcW w:w="3024" w:type="dxa"/>
            <w:tcBorders>
              <w:top w:val="single" w:sz="6" w:space="0" w:color="auto"/>
              <w:left w:val="single" w:sz="6" w:space="0" w:color="auto"/>
              <w:bottom w:val="single" w:sz="6" w:space="0" w:color="auto"/>
              <w:right w:val="single" w:sz="6" w:space="0" w:color="auto"/>
            </w:tcBorders>
          </w:tcPr>
          <w:p w14:paraId="2D2EF427" w14:textId="77777777" w:rsidR="00003312" w:rsidRPr="00331D55" w:rsidRDefault="00003312" w:rsidP="001540A7">
            <w:pPr>
              <w:rPr>
                <w:rFonts w:ascii="Arial" w:hAnsi="Arial"/>
                <w:bCs/>
                <w:sz w:val="20"/>
              </w:rPr>
            </w:pPr>
          </w:p>
          <w:p w14:paraId="7D594811" w14:textId="77777777" w:rsidR="00003312" w:rsidRPr="00C47987" w:rsidRDefault="00003312" w:rsidP="001540A7">
            <w:pPr>
              <w:rPr>
                <w:rFonts w:ascii="Arial" w:hAnsi="Arial"/>
                <w:b/>
                <w:sz w:val="20"/>
              </w:rPr>
            </w:pPr>
            <w:r w:rsidRPr="00C47987">
              <w:rPr>
                <w:rFonts w:ascii="Arial" w:hAnsi="Arial"/>
                <w:b/>
                <w:sz w:val="20"/>
              </w:rPr>
              <w:t xml:space="preserve">Geltungsbereich des </w:t>
            </w:r>
            <w:r w:rsidR="007B0F89" w:rsidRPr="00C47987">
              <w:rPr>
                <w:rFonts w:ascii="Arial" w:hAnsi="Arial"/>
                <w:b/>
                <w:sz w:val="20"/>
              </w:rPr>
              <w:t>JArbSchG</w:t>
            </w:r>
            <w:r w:rsidRPr="00C47987">
              <w:rPr>
                <w:rFonts w:ascii="Arial" w:hAnsi="Arial"/>
                <w:b/>
                <w:sz w:val="20"/>
              </w:rPr>
              <w:t xml:space="preserve"> </w:t>
            </w:r>
          </w:p>
          <w:p w14:paraId="652EB473" w14:textId="77777777" w:rsidR="00003312" w:rsidRPr="00C47987" w:rsidRDefault="00003312" w:rsidP="001540A7">
            <w:pPr>
              <w:rPr>
                <w:rFonts w:ascii="Arial" w:hAnsi="Arial"/>
                <w:b/>
                <w:sz w:val="20"/>
              </w:rPr>
            </w:pPr>
          </w:p>
        </w:tc>
        <w:tc>
          <w:tcPr>
            <w:tcW w:w="6180" w:type="dxa"/>
            <w:tcBorders>
              <w:top w:val="single" w:sz="6" w:space="0" w:color="auto"/>
              <w:bottom w:val="single" w:sz="6" w:space="0" w:color="auto"/>
              <w:right w:val="single" w:sz="6" w:space="0" w:color="auto"/>
            </w:tcBorders>
          </w:tcPr>
          <w:p w14:paraId="4BCD9EC8" w14:textId="77777777" w:rsidR="00003312" w:rsidRPr="00C47987" w:rsidRDefault="00003312" w:rsidP="00331D55">
            <w:pPr>
              <w:tabs>
                <w:tab w:val="left" w:pos="3192"/>
              </w:tabs>
              <w:rPr>
                <w:rFonts w:ascii="Arial" w:hAnsi="Arial"/>
                <w:sz w:val="20"/>
              </w:rPr>
            </w:pPr>
          </w:p>
          <w:p w14:paraId="2A5133ED" w14:textId="231E9945" w:rsidR="007B0F89" w:rsidRPr="00C47987" w:rsidRDefault="007B0F89" w:rsidP="00331D55">
            <w:pPr>
              <w:numPr>
                <w:ilvl w:val="0"/>
                <w:numId w:val="28"/>
              </w:numPr>
              <w:rPr>
                <w:rFonts w:ascii="Arial" w:hAnsi="Arial"/>
                <w:sz w:val="20"/>
              </w:rPr>
            </w:pPr>
            <w:r w:rsidRPr="00C47987">
              <w:rPr>
                <w:rFonts w:ascii="Arial" w:hAnsi="Arial"/>
                <w:sz w:val="20"/>
              </w:rPr>
              <w:t>Für Jugendliche, die 1</w:t>
            </w:r>
            <w:r w:rsidR="007E5144">
              <w:rPr>
                <w:rFonts w:ascii="Arial" w:hAnsi="Arial"/>
                <w:sz w:val="20"/>
              </w:rPr>
              <w:t>5</w:t>
            </w:r>
            <w:r w:rsidRPr="00C47987">
              <w:rPr>
                <w:rFonts w:ascii="Arial" w:hAnsi="Arial"/>
                <w:sz w:val="20"/>
              </w:rPr>
              <w:t xml:space="preserve"> Jahre, aber noch nicht 18 Jahre alt sind.</w:t>
            </w:r>
          </w:p>
          <w:p w14:paraId="0841D9B3" w14:textId="77777777" w:rsidR="00003312" w:rsidRPr="00C47987" w:rsidRDefault="00003312" w:rsidP="00331D55">
            <w:pPr>
              <w:tabs>
                <w:tab w:val="left" w:pos="3192"/>
              </w:tabs>
              <w:rPr>
                <w:rFonts w:ascii="Arial" w:hAnsi="Arial"/>
                <w:sz w:val="20"/>
              </w:rPr>
            </w:pPr>
          </w:p>
        </w:tc>
      </w:tr>
      <w:tr w:rsidR="007B0F89" w:rsidRPr="00C47987" w14:paraId="38151C85" w14:textId="77777777">
        <w:trPr>
          <w:cantSplit/>
        </w:trPr>
        <w:tc>
          <w:tcPr>
            <w:tcW w:w="3024" w:type="dxa"/>
            <w:tcBorders>
              <w:top w:val="single" w:sz="6" w:space="0" w:color="auto"/>
              <w:left w:val="single" w:sz="6" w:space="0" w:color="auto"/>
              <w:bottom w:val="single" w:sz="6" w:space="0" w:color="auto"/>
              <w:right w:val="single" w:sz="6" w:space="0" w:color="auto"/>
            </w:tcBorders>
          </w:tcPr>
          <w:p w14:paraId="596471B6" w14:textId="77777777" w:rsidR="007B0F89" w:rsidRPr="00331D55" w:rsidRDefault="007B0F89" w:rsidP="001540A7">
            <w:pPr>
              <w:rPr>
                <w:rFonts w:ascii="Arial" w:hAnsi="Arial"/>
                <w:bCs/>
                <w:sz w:val="20"/>
              </w:rPr>
            </w:pPr>
          </w:p>
          <w:p w14:paraId="7D6B35DF" w14:textId="77777777" w:rsidR="007B0F89" w:rsidRPr="00C47987" w:rsidRDefault="007B0F89" w:rsidP="001540A7">
            <w:pPr>
              <w:rPr>
                <w:rFonts w:ascii="Arial" w:hAnsi="Arial"/>
                <w:b/>
                <w:sz w:val="20"/>
              </w:rPr>
            </w:pPr>
            <w:r w:rsidRPr="00C47987">
              <w:rPr>
                <w:rFonts w:ascii="Arial" w:hAnsi="Arial"/>
                <w:b/>
                <w:sz w:val="20"/>
              </w:rPr>
              <w:t>Arbeitszeit</w:t>
            </w:r>
          </w:p>
        </w:tc>
        <w:tc>
          <w:tcPr>
            <w:tcW w:w="6180" w:type="dxa"/>
            <w:tcBorders>
              <w:top w:val="single" w:sz="6" w:space="0" w:color="auto"/>
              <w:bottom w:val="single" w:sz="6" w:space="0" w:color="auto"/>
              <w:right w:val="single" w:sz="6" w:space="0" w:color="auto"/>
            </w:tcBorders>
          </w:tcPr>
          <w:p w14:paraId="14FE954A" w14:textId="77777777" w:rsidR="007B0F89" w:rsidRPr="00C47987" w:rsidRDefault="007B0F89" w:rsidP="00331D55">
            <w:pPr>
              <w:tabs>
                <w:tab w:val="left" w:pos="3192"/>
              </w:tabs>
              <w:rPr>
                <w:rFonts w:ascii="Arial" w:hAnsi="Arial"/>
                <w:sz w:val="20"/>
              </w:rPr>
            </w:pPr>
          </w:p>
          <w:p w14:paraId="05B1F34E" w14:textId="77777777" w:rsidR="007B0F89" w:rsidRPr="00C47987" w:rsidRDefault="007B0F89" w:rsidP="00331D55">
            <w:pPr>
              <w:numPr>
                <w:ilvl w:val="0"/>
                <w:numId w:val="28"/>
              </w:numPr>
              <w:rPr>
                <w:rFonts w:ascii="Arial" w:hAnsi="Arial"/>
                <w:sz w:val="20"/>
              </w:rPr>
            </w:pPr>
            <w:r w:rsidRPr="00C47987">
              <w:rPr>
                <w:rFonts w:ascii="Arial" w:hAnsi="Arial"/>
                <w:sz w:val="20"/>
              </w:rPr>
              <w:t>40 Stunden/Woche: Höchstgrenze, die nicht überschritten wer</w:t>
            </w:r>
            <w:r w:rsidR="00FC5B73" w:rsidRPr="00C47987">
              <w:rPr>
                <w:rFonts w:ascii="Arial" w:hAnsi="Arial"/>
                <w:sz w:val="20"/>
              </w:rPr>
              <w:softHyphen/>
            </w:r>
            <w:r w:rsidRPr="00C47987">
              <w:rPr>
                <w:rFonts w:ascii="Arial" w:hAnsi="Arial"/>
                <w:sz w:val="20"/>
              </w:rPr>
              <w:t>den darf.</w:t>
            </w:r>
          </w:p>
          <w:p w14:paraId="16CFAC63" w14:textId="77777777" w:rsidR="007B0F89" w:rsidRPr="00C47987" w:rsidRDefault="007B0F89" w:rsidP="00331D55">
            <w:pPr>
              <w:tabs>
                <w:tab w:val="left" w:pos="3192"/>
              </w:tabs>
              <w:rPr>
                <w:rFonts w:ascii="Arial" w:hAnsi="Arial"/>
                <w:sz w:val="20"/>
              </w:rPr>
            </w:pPr>
          </w:p>
        </w:tc>
      </w:tr>
      <w:tr w:rsidR="007B0F89" w:rsidRPr="00C47987" w14:paraId="29AA1748" w14:textId="77777777">
        <w:trPr>
          <w:cantSplit/>
        </w:trPr>
        <w:tc>
          <w:tcPr>
            <w:tcW w:w="3024" w:type="dxa"/>
            <w:tcBorders>
              <w:top w:val="single" w:sz="6" w:space="0" w:color="auto"/>
              <w:left w:val="single" w:sz="6" w:space="0" w:color="auto"/>
              <w:bottom w:val="single" w:sz="6" w:space="0" w:color="auto"/>
              <w:right w:val="single" w:sz="6" w:space="0" w:color="auto"/>
            </w:tcBorders>
          </w:tcPr>
          <w:p w14:paraId="1CF3E9E5" w14:textId="77777777" w:rsidR="007B0F89" w:rsidRPr="00331D55" w:rsidRDefault="007B0F89" w:rsidP="001540A7">
            <w:pPr>
              <w:rPr>
                <w:rFonts w:ascii="Arial" w:hAnsi="Arial"/>
                <w:bCs/>
                <w:sz w:val="20"/>
              </w:rPr>
            </w:pPr>
          </w:p>
          <w:p w14:paraId="5460A5EB" w14:textId="77777777" w:rsidR="007B0F89" w:rsidRPr="00C47987" w:rsidRDefault="00562ED2" w:rsidP="001540A7">
            <w:pPr>
              <w:rPr>
                <w:rFonts w:ascii="Arial" w:hAnsi="Arial"/>
                <w:b/>
                <w:sz w:val="20"/>
              </w:rPr>
            </w:pPr>
            <w:r w:rsidRPr="00C47987">
              <w:rPr>
                <w:rFonts w:ascii="Arial" w:hAnsi="Arial"/>
                <w:b/>
                <w:sz w:val="20"/>
              </w:rPr>
              <w:t>T</w:t>
            </w:r>
            <w:r w:rsidR="007B0F89" w:rsidRPr="00C47987">
              <w:rPr>
                <w:rFonts w:ascii="Arial" w:hAnsi="Arial"/>
                <w:b/>
                <w:sz w:val="20"/>
              </w:rPr>
              <w:t>ägliche Arbeitszeit</w:t>
            </w:r>
          </w:p>
        </w:tc>
        <w:tc>
          <w:tcPr>
            <w:tcW w:w="6180" w:type="dxa"/>
            <w:tcBorders>
              <w:top w:val="single" w:sz="6" w:space="0" w:color="auto"/>
              <w:bottom w:val="single" w:sz="6" w:space="0" w:color="auto"/>
              <w:right w:val="single" w:sz="6" w:space="0" w:color="auto"/>
            </w:tcBorders>
          </w:tcPr>
          <w:p w14:paraId="1ACA1D43" w14:textId="77777777" w:rsidR="007B0F89" w:rsidRPr="00C47987" w:rsidRDefault="007B0F89" w:rsidP="00331D55">
            <w:pPr>
              <w:tabs>
                <w:tab w:val="left" w:pos="3192"/>
              </w:tabs>
              <w:rPr>
                <w:rFonts w:ascii="Arial" w:hAnsi="Arial"/>
                <w:sz w:val="20"/>
              </w:rPr>
            </w:pPr>
          </w:p>
          <w:p w14:paraId="56D1549A" w14:textId="77777777" w:rsidR="00C376B8" w:rsidRPr="00C47987" w:rsidRDefault="00C376B8" w:rsidP="00331D55">
            <w:pPr>
              <w:numPr>
                <w:ilvl w:val="0"/>
                <w:numId w:val="28"/>
              </w:numPr>
              <w:rPr>
                <w:rFonts w:ascii="Arial" w:hAnsi="Arial"/>
                <w:sz w:val="20"/>
              </w:rPr>
            </w:pPr>
            <w:r w:rsidRPr="00C47987">
              <w:rPr>
                <w:rFonts w:ascii="Arial" w:hAnsi="Arial"/>
                <w:sz w:val="20"/>
              </w:rPr>
              <w:t>Vom Beginn bis zum Ende der Arbeit ohne Hinzurechnung der Ruhepausen,</w:t>
            </w:r>
          </w:p>
          <w:p w14:paraId="37A779CD" w14:textId="77777777" w:rsidR="00C376B8" w:rsidRPr="00C47987" w:rsidRDefault="00C376B8" w:rsidP="00331D55">
            <w:pPr>
              <w:numPr>
                <w:ilvl w:val="0"/>
                <w:numId w:val="28"/>
              </w:numPr>
              <w:rPr>
                <w:rFonts w:ascii="Arial" w:hAnsi="Arial"/>
                <w:sz w:val="20"/>
              </w:rPr>
            </w:pPr>
            <w:r w:rsidRPr="00C47987">
              <w:rPr>
                <w:rFonts w:ascii="Arial" w:hAnsi="Arial"/>
                <w:sz w:val="20"/>
              </w:rPr>
              <w:t>grundsätzlich beträgt sie nicht mehr als 8 Stunden. Verlän</w:t>
            </w:r>
            <w:r w:rsidR="00FC5B73" w:rsidRPr="00C47987">
              <w:rPr>
                <w:rFonts w:ascii="Arial" w:hAnsi="Arial"/>
                <w:sz w:val="20"/>
              </w:rPr>
              <w:softHyphen/>
            </w:r>
            <w:r w:rsidRPr="00C47987">
              <w:rPr>
                <w:rFonts w:ascii="Arial" w:hAnsi="Arial"/>
                <w:sz w:val="20"/>
              </w:rPr>
              <w:t>gerung auf 8½ Stunden ist möglich, wenn an anderen Werk</w:t>
            </w:r>
            <w:r w:rsidR="00FC5B73" w:rsidRPr="00C47987">
              <w:rPr>
                <w:rFonts w:ascii="Arial" w:hAnsi="Arial"/>
                <w:sz w:val="20"/>
              </w:rPr>
              <w:softHyphen/>
            </w:r>
            <w:r w:rsidRPr="00C47987">
              <w:rPr>
                <w:rFonts w:ascii="Arial" w:hAnsi="Arial"/>
                <w:sz w:val="20"/>
              </w:rPr>
              <w:t>tagen der gleichen Woche verkürzt gearbeitet wird.</w:t>
            </w:r>
          </w:p>
          <w:p w14:paraId="2EF88FDB" w14:textId="77777777" w:rsidR="00C376B8" w:rsidRPr="00C47987" w:rsidRDefault="00C376B8" w:rsidP="00331D55">
            <w:pPr>
              <w:numPr>
                <w:ilvl w:val="0"/>
                <w:numId w:val="28"/>
              </w:numPr>
              <w:rPr>
                <w:rFonts w:ascii="Arial" w:hAnsi="Arial"/>
                <w:sz w:val="20"/>
              </w:rPr>
            </w:pPr>
            <w:r w:rsidRPr="00C47987">
              <w:rPr>
                <w:rFonts w:ascii="Arial" w:hAnsi="Arial"/>
                <w:sz w:val="20"/>
              </w:rPr>
              <w:t>Der 1. Berufsschultag mit mehr als 5 Unterrichtsstunden wird mit 8 Stunden auf die Arbeitszeit angerechnet,</w:t>
            </w:r>
          </w:p>
          <w:p w14:paraId="10B38AFF" w14:textId="77777777" w:rsidR="00C376B8" w:rsidRPr="00C47987" w:rsidRDefault="00C376B8" w:rsidP="00331D55">
            <w:pPr>
              <w:numPr>
                <w:ilvl w:val="0"/>
                <w:numId w:val="28"/>
              </w:numPr>
              <w:rPr>
                <w:rFonts w:ascii="Arial" w:hAnsi="Arial"/>
                <w:sz w:val="20"/>
              </w:rPr>
            </w:pPr>
            <w:r w:rsidRPr="00C47987">
              <w:rPr>
                <w:rFonts w:ascii="Arial" w:hAnsi="Arial"/>
                <w:sz w:val="20"/>
              </w:rPr>
              <w:t>der 2. Berufsschultag mit der tatsächlichen Unterrichtszeit ein</w:t>
            </w:r>
            <w:r w:rsidR="00FC5B73" w:rsidRPr="00C47987">
              <w:rPr>
                <w:rFonts w:ascii="Arial" w:hAnsi="Arial"/>
                <w:sz w:val="20"/>
              </w:rPr>
              <w:softHyphen/>
            </w:r>
            <w:r w:rsidRPr="00C47987">
              <w:rPr>
                <w:rFonts w:ascii="Arial" w:hAnsi="Arial"/>
                <w:sz w:val="20"/>
              </w:rPr>
              <w:t>schließlich der Pausen. Diese Regelung gilt auch für volljährige berufsschulpflichtige Auszubildende.</w:t>
            </w:r>
          </w:p>
          <w:p w14:paraId="52E80239" w14:textId="77777777" w:rsidR="007B0F89" w:rsidRPr="00C47987" w:rsidRDefault="007B0F89" w:rsidP="00331D55">
            <w:pPr>
              <w:tabs>
                <w:tab w:val="left" w:pos="3192"/>
              </w:tabs>
              <w:rPr>
                <w:rFonts w:ascii="Arial" w:hAnsi="Arial"/>
                <w:sz w:val="20"/>
              </w:rPr>
            </w:pPr>
          </w:p>
        </w:tc>
      </w:tr>
      <w:tr w:rsidR="00C376B8" w:rsidRPr="00C47987" w14:paraId="05615D5A" w14:textId="77777777">
        <w:trPr>
          <w:cantSplit/>
        </w:trPr>
        <w:tc>
          <w:tcPr>
            <w:tcW w:w="3024" w:type="dxa"/>
            <w:tcBorders>
              <w:top w:val="single" w:sz="6" w:space="0" w:color="auto"/>
              <w:left w:val="single" w:sz="6" w:space="0" w:color="auto"/>
              <w:bottom w:val="single" w:sz="6" w:space="0" w:color="auto"/>
              <w:right w:val="single" w:sz="6" w:space="0" w:color="auto"/>
            </w:tcBorders>
          </w:tcPr>
          <w:p w14:paraId="7D4BDF13" w14:textId="77777777" w:rsidR="00C376B8" w:rsidRPr="00331D55" w:rsidRDefault="00C376B8" w:rsidP="001540A7">
            <w:pPr>
              <w:rPr>
                <w:rFonts w:ascii="Arial" w:hAnsi="Arial"/>
                <w:bCs/>
                <w:sz w:val="20"/>
              </w:rPr>
            </w:pPr>
          </w:p>
          <w:p w14:paraId="62B9C566" w14:textId="77777777" w:rsidR="00C376B8" w:rsidRPr="00C47987" w:rsidRDefault="007F7AE3" w:rsidP="001540A7">
            <w:pPr>
              <w:rPr>
                <w:rFonts w:ascii="Arial" w:hAnsi="Arial"/>
                <w:b/>
                <w:sz w:val="20"/>
              </w:rPr>
            </w:pPr>
            <w:r w:rsidRPr="00C47987">
              <w:rPr>
                <w:rFonts w:ascii="Arial" w:hAnsi="Arial"/>
                <w:b/>
                <w:sz w:val="20"/>
              </w:rPr>
              <w:t>Mehrarbeit</w:t>
            </w:r>
          </w:p>
          <w:p w14:paraId="0BD6D0AB" w14:textId="77777777" w:rsidR="007F7AE3" w:rsidRPr="00C47987" w:rsidRDefault="007F7AE3" w:rsidP="001540A7">
            <w:pPr>
              <w:rPr>
                <w:rFonts w:ascii="Arial" w:hAnsi="Arial"/>
                <w:b/>
                <w:sz w:val="20"/>
              </w:rPr>
            </w:pPr>
          </w:p>
        </w:tc>
        <w:tc>
          <w:tcPr>
            <w:tcW w:w="6180" w:type="dxa"/>
            <w:tcBorders>
              <w:top w:val="single" w:sz="6" w:space="0" w:color="auto"/>
              <w:bottom w:val="single" w:sz="6" w:space="0" w:color="auto"/>
              <w:right w:val="single" w:sz="6" w:space="0" w:color="auto"/>
            </w:tcBorders>
          </w:tcPr>
          <w:p w14:paraId="4B0FF834" w14:textId="77777777" w:rsidR="00C376B8" w:rsidRPr="00C47987" w:rsidRDefault="00C376B8" w:rsidP="00331D55">
            <w:pPr>
              <w:tabs>
                <w:tab w:val="left" w:pos="3192"/>
              </w:tabs>
              <w:rPr>
                <w:rFonts w:ascii="Arial" w:hAnsi="Arial"/>
                <w:sz w:val="20"/>
              </w:rPr>
            </w:pPr>
          </w:p>
          <w:p w14:paraId="3EB1B2B1" w14:textId="77777777" w:rsidR="007F7AE3" w:rsidRPr="00C47987" w:rsidRDefault="007F7AE3" w:rsidP="00331D55">
            <w:pPr>
              <w:numPr>
                <w:ilvl w:val="0"/>
                <w:numId w:val="28"/>
              </w:numPr>
              <w:rPr>
                <w:rFonts w:ascii="Arial" w:hAnsi="Arial"/>
                <w:sz w:val="20"/>
              </w:rPr>
            </w:pPr>
            <w:r w:rsidRPr="00C47987">
              <w:rPr>
                <w:rFonts w:ascii="Arial" w:hAnsi="Arial"/>
                <w:sz w:val="20"/>
              </w:rPr>
              <w:t>Bei Überschreitung der vereinbarten Arbeitszeit</w:t>
            </w:r>
            <w:r w:rsidR="00562ED2">
              <w:rPr>
                <w:rFonts w:ascii="Arial" w:hAnsi="Arial"/>
                <w:sz w:val="20"/>
              </w:rPr>
              <w:t>, die nur in Notfällen möglich ist,</w:t>
            </w:r>
            <w:r w:rsidRPr="00C47987">
              <w:rPr>
                <w:rFonts w:ascii="Arial" w:hAnsi="Arial"/>
                <w:sz w:val="20"/>
              </w:rPr>
              <w:t xml:space="preserve"> ist innerhalb der folgenden 3 Wochen der entsprechende Freizeitausgleich zu gewähren.</w:t>
            </w:r>
          </w:p>
          <w:p w14:paraId="4220F4EF" w14:textId="77777777" w:rsidR="007F7AE3" w:rsidRPr="00C47987" w:rsidRDefault="007F7AE3" w:rsidP="00331D55">
            <w:pPr>
              <w:tabs>
                <w:tab w:val="left" w:pos="3192"/>
              </w:tabs>
              <w:rPr>
                <w:rFonts w:ascii="Arial" w:hAnsi="Arial"/>
                <w:sz w:val="20"/>
              </w:rPr>
            </w:pPr>
          </w:p>
        </w:tc>
      </w:tr>
      <w:tr w:rsidR="007F7AE3" w:rsidRPr="00C47987" w14:paraId="12E3F18F" w14:textId="77777777">
        <w:trPr>
          <w:cantSplit/>
        </w:trPr>
        <w:tc>
          <w:tcPr>
            <w:tcW w:w="3024" w:type="dxa"/>
            <w:tcBorders>
              <w:top w:val="single" w:sz="6" w:space="0" w:color="auto"/>
              <w:left w:val="single" w:sz="6" w:space="0" w:color="auto"/>
              <w:bottom w:val="single" w:sz="6" w:space="0" w:color="auto"/>
              <w:right w:val="single" w:sz="6" w:space="0" w:color="auto"/>
            </w:tcBorders>
          </w:tcPr>
          <w:p w14:paraId="03470816" w14:textId="77777777" w:rsidR="007F7AE3" w:rsidRPr="00331D55" w:rsidRDefault="007F7AE3" w:rsidP="001540A7">
            <w:pPr>
              <w:rPr>
                <w:rFonts w:ascii="Arial" w:hAnsi="Arial"/>
                <w:bCs/>
                <w:sz w:val="20"/>
              </w:rPr>
            </w:pPr>
          </w:p>
          <w:p w14:paraId="570DE4EB" w14:textId="77777777" w:rsidR="007F7AE3" w:rsidRPr="00C47987" w:rsidRDefault="007F7AE3" w:rsidP="001540A7">
            <w:pPr>
              <w:rPr>
                <w:rFonts w:ascii="Arial" w:hAnsi="Arial"/>
                <w:b/>
                <w:sz w:val="20"/>
              </w:rPr>
            </w:pPr>
            <w:r w:rsidRPr="00C47987">
              <w:rPr>
                <w:rFonts w:ascii="Arial" w:hAnsi="Arial"/>
                <w:b/>
                <w:sz w:val="20"/>
              </w:rPr>
              <w:t>Schichtzeit</w:t>
            </w:r>
          </w:p>
        </w:tc>
        <w:tc>
          <w:tcPr>
            <w:tcW w:w="6180" w:type="dxa"/>
            <w:tcBorders>
              <w:top w:val="single" w:sz="6" w:space="0" w:color="auto"/>
              <w:bottom w:val="single" w:sz="6" w:space="0" w:color="auto"/>
              <w:right w:val="single" w:sz="6" w:space="0" w:color="auto"/>
            </w:tcBorders>
          </w:tcPr>
          <w:p w14:paraId="4B13FCAA" w14:textId="77777777" w:rsidR="007F7AE3" w:rsidRPr="00C47987" w:rsidRDefault="007F7AE3" w:rsidP="00331D55">
            <w:pPr>
              <w:tabs>
                <w:tab w:val="left" w:pos="3192"/>
              </w:tabs>
              <w:rPr>
                <w:rFonts w:ascii="Arial" w:hAnsi="Arial"/>
                <w:sz w:val="20"/>
              </w:rPr>
            </w:pPr>
          </w:p>
          <w:p w14:paraId="58D0E8D0" w14:textId="77777777" w:rsidR="007F7AE3" w:rsidRPr="00C47987" w:rsidRDefault="007F7AE3" w:rsidP="00331D55">
            <w:pPr>
              <w:numPr>
                <w:ilvl w:val="0"/>
                <w:numId w:val="28"/>
              </w:numPr>
              <w:rPr>
                <w:rFonts w:ascii="Arial" w:hAnsi="Arial"/>
                <w:sz w:val="20"/>
              </w:rPr>
            </w:pPr>
            <w:r w:rsidRPr="00C47987">
              <w:rPr>
                <w:rFonts w:ascii="Arial" w:hAnsi="Arial"/>
                <w:sz w:val="20"/>
              </w:rPr>
              <w:t>Die tägliche Arbeitszeit einschließlich der Ruhepausen darf 10 Stunden pro Tag nicht überschreiten.</w:t>
            </w:r>
          </w:p>
          <w:p w14:paraId="61805258" w14:textId="77777777" w:rsidR="007F7AE3" w:rsidRPr="00C47987" w:rsidRDefault="007F7AE3" w:rsidP="00331D55">
            <w:pPr>
              <w:tabs>
                <w:tab w:val="left" w:pos="3192"/>
              </w:tabs>
              <w:rPr>
                <w:rFonts w:ascii="Arial" w:hAnsi="Arial"/>
                <w:sz w:val="20"/>
              </w:rPr>
            </w:pPr>
          </w:p>
        </w:tc>
      </w:tr>
      <w:tr w:rsidR="007F7AE3" w:rsidRPr="00C47987" w14:paraId="5153296D" w14:textId="77777777">
        <w:trPr>
          <w:cantSplit/>
        </w:trPr>
        <w:tc>
          <w:tcPr>
            <w:tcW w:w="3024" w:type="dxa"/>
            <w:tcBorders>
              <w:top w:val="single" w:sz="6" w:space="0" w:color="auto"/>
              <w:left w:val="single" w:sz="6" w:space="0" w:color="auto"/>
              <w:bottom w:val="single" w:sz="6" w:space="0" w:color="auto"/>
              <w:right w:val="single" w:sz="6" w:space="0" w:color="auto"/>
            </w:tcBorders>
          </w:tcPr>
          <w:p w14:paraId="4DB6AA87" w14:textId="77777777" w:rsidR="007F7AE3" w:rsidRPr="00331D55" w:rsidRDefault="007F7AE3" w:rsidP="001540A7">
            <w:pPr>
              <w:rPr>
                <w:rFonts w:ascii="Arial" w:hAnsi="Arial"/>
                <w:bCs/>
                <w:sz w:val="20"/>
              </w:rPr>
            </w:pPr>
          </w:p>
          <w:p w14:paraId="73B8E3FE" w14:textId="77777777" w:rsidR="007F7AE3" w:rsidRPr="00C47987" w:rsidRDefault="007F7AE3" w:rsidP="001540A7">
            <w:pPr>
              <w:rPr>
                <w:rFonts w:ascii="Arial" w:hAnsi="Arial"/>
                <w:b/>
                <w:sz w:val="20"/>
              </w:rPr>
            </w:pPr>
            <w:r w:rsidRPr="00C47987">
              <w:rPr>
                <w:rFonts w:ascii="Arial" w:hAnsi="Arial"/>
                <w:b/>
                <w:sz w:val="20"/>
              </w:rPr>
              <w:t>Ruhepause</w:t>
            </w:r>
          </w:p>
          <w:p w14:paraId="170F7725" w14:textId="77777777" w:rsidR="007F7AE3" w:rsidRPr="00C47987" w:rsidRDefault="007F7AE3" w:rsidP="001540A7">
            <w:pPr>
              <w:rPr>
                <w:rFonts w:ascii="Arial" w:hAnsi="Arial"/>
                <w:b/>
                <w:sz w:val="20"/>
              </w:rPr>
            </w:pPr>
          </w:p>
        </w:tc>
        <w:tc>
          <w:tcPr>
            <w:tcW w:w="6180" w:type="dxa"/>
            <w:tcBorders>
              <w:top w:val="single" w:sz="6" w:space="0" w:color="auto"/>
              <w:bottom w:val="single" w:sz="6" w:space="0" w:color="auto"/>
              <w:right w:val="single" w:sz="6" w:space="0" w:color="auto"/>
            </w:tcBorders>
          </w:tcPr>
          <w:p w14:paraId="475A8143" w14:textId="77777777" w:rsidR="007F7AE3" w:rsidRPr="00C47987" w:rsidRDefault="007F7AE3" w:rsidP="00331D55">
            <w:pPr>
              <w:tabs>
                <w:tab w:val="left" w:pos="3192"/>
              </w:tabs>
              <w:rPr>
                <w:rFonts w:ascii="Arial" w:hAnsi="Arial"/>
                <w:sz w:val="20"/>
              </w:rPr>
            </w:pPr>
          </w:p>
          <w:p w14:paraId="761DB15E" w14:textId="77777777" w:rsidR="007F7AE3" w:rsidRPr="00C47987" w:rsidRDefault="007F7AE3" w:rsidP="00331D55">
            <w:pPr>
              <w:numPr>
                <w:ilvl w:val="0"/>
                <w:numId w:val="28"/>
              </w:numPr>
              <w:rPr>
                <w:rFonts w:ascii="Arial" w:hAnsi="Arial"/>
                <w:sz w:val="20"/>
              </w:rPr>
            </w:pPr>
            <w:r w:rsidRPr="00C47987">
              <w:rPr>
                <w:rFonts w:ascii="Arial" w:hAnsi="Arial"/>
                <w:sz w:val="20"/>
              </w:rPr>
              <w:t>Feststehende Arbeitsunterbrechung von mindestens 15 Minuten Dauer,</w:t>
            </w:r>
          </w:p>
          <w:p w14:paraId="6C2A4EAB" w14:textId="77777777" w:rsidR="007F7AE3" w:rsidRPr="00C47987" w:rsidRDefault="007F7AE3" w:rsidP="00331D55">
            <w:pPr>
              <w:numPr>
                <w:ilvl w:val="0"/>
                <w:numId w:val="28"/>
              </w:numPr>
              <w:rPr>
                <w:rFonts w:ascii="Arial" w:hAnsi="Arial"/>
                <w:sz w:val="20"/>
              </w:rPr>
            </w:pPr>
            <w:r w:rsidRPr="00C47987">
              <w:rPr>
                <w:rFonts w:ascii="Arial" w:hAnsi="Arial"/>
                <w:sz w:val="20"/>
              </w:rPr>
              <w:t xml:space="preserve">30 Minuten Pause bei einer Arbeitszeit von mehr als 4½ bis </w:t>
            </w:r>
            <w:r w:rsidR="00CA32C6">
              <w:rPr>
                <w:rFonts w:ascii="Arial" w:hAnsi="Arial"/>
                <w:sz w:val="20"/>
              </w:rPr>
              <w:t xml:space="preserve">zu </w:t>
            </w:r>
            <w:r w:rsidR="00CA32C6">
              <w:rPr>
                <w:rFonts w:ascii="Arial" w:hAnsi="Arial"/>
                <w:sz w:val="20"/>
              </w:rPr>
              <w:br/>
            </w:r>
            <w:r w:rsidRPr="00C47987">
              <w:rPr>
                <w:rFonts w:ascii="Arial" w:hAnsi="Arial"/>
                <w:sz w:val="20"/>
              </w:rPr>
              <w:t>6 Stunden,</w:t>
            </w:r>
          </w:p>
          <w:p w14:paraId="2E18E923" w14:textId="77777777" w:rsidR="007F7AE3" w:rsidRPr="00C47987" w:rsidRDefault="007F7AE3" w:rsidP="00331D55">
            <w:pPr>
              <w:numPr>
                <w:ilvl w:val="0"/>
                <w:numId w:val="28"/>
              </w:numPr>
              <w:rPr>
                <w:rFonts w:ascii="Arial" w:hAnsi="Arial"/>
                <w:sz w:val="20"/>
              </w:rPr>
            </w:pPr>
            <w:r w:rsidRPr="00C47987">
              <w:rPr>
                <w:rFonts w:ascii="Arial" w:hAnsi="Arial"/>
                <w:sz w:val="20"/>
              </w:rPr>
              <w:t>60 Minuten Pause bei einer Arbeitszeit von mehr als 6 Stunden,</w:t>
            </w:r>
          </w:p>
          <w:p w14:paraId="0CB4B6AA" w14:textId="77777777" w:rsidR="007F7AE3" w:rsidRPr="00C47987" w:rsidRDefault="007F7AE3" w:rsidP="00331D55">
            <w:pPr>
              <w:numPr>
                <w:ilvl w:val="0"/>
                <w:numId w:val="28"/>
              </w:numPr>
              <w:rPr>
                <w:rFonts w:ascii="Arial" w:hAnsi="Arial"/>
                <w:sz w:val="20"/>
              </w:rPr>
            </w:pPr>
            <w:r w:rsidRPr="00C47987">
              <w:rPr>
                <w:rFonts w:ascii="Arial" w:hAnsi="Arial"/>
                <w:sz w:val="20"/>
              </w:rPr>
              <w:t>die 1. Pause muss spätestens nach 4 ½ Stunden gewährt wer</w:t>
            </w:r>
            <w:r w:rsidR="00FC5B73" w:rsidRPr="00C47987">
              <w:rPr>
                <w:rFonts w:ascii="Arial" w:hAnsi="Arial"/>
                <w:sz w:val="20"/>
              </w:rPr>
              <w:softHyphen/>
            </w:r>
            <w:r w:rsidRPr="00C47987">
              <w:rPr>
                <w:rFonts w:ascii="Arial" w:hAnsi="Arial"/>
                <w:sz w:val="20"/>
              </w:rPr>
              <w:t>den.</w:t>
            </w:r>
          </w:p>
          <w:p w14:paraId="0BD04E29" w14:textId="77777777" w:rsidR="007F7AE3" w:rsidRPr="00C47987" w:rsidRDefault="007F7AE3" w:rsidP="00331D55">
            <w:pPr>
              <w:tabs>
                <w:tab w:val="left" w:pos="3192"/>
              </w:tabs>
              <w:rPr>
                <w:rFonts w:ascii="Arial" w:hAnsi="Arial"/>
                <w:sz w:val="20"/>
              </w:rPr>
            </w:pPr>
          </w:p>
        </w:tc>
      </w:tr>
      <w:tr w:rsidR="007F7AE3" w:rsidRPr="00C47987" w14:paraId="62F51A6B" w14:textId="77777777">
        <w:trPr>
          <w:cantSplit/>
        </w:trPr>
        <w:tc>
          <w:tcPr>
            <w:tcW w:w="3024" w:type="dxa"/>
            <w:tcBorders>
              <w:top w:val="single" w:sz="6" w:space="0" w:color="auto"/>
              <w:left w:val="single" w:sz="6" w:space="0" w:color="auto"/>
              <w:bottom w:val="single" w:sz="6" w:space="0" w:color="auto"/>
              <w:right w:val="single" w:sz="6" w:space="0" w:color="auto"/>
            </w:tcBorders>
          </w:tcPr>
          <w:p w14:paraId="7E690CB7" w14:textId="77777777" w:rsidR="007F7AE3" w:rsidRPr="00331D55" w:rsidRDefault="007F7AE3" w:rsidP="001540A7">
            <w:pPr>
              <w:rPr>
                <w:rFonts w:ascii="Arial" w:hAnsi="Arial"/>
                <w:bCs/>
                <w:sz w:val="20"/>
              </w:rPr>
            </w:pPr>
          </w:p>
          <w:p w14:paraId="1F19CBAF" w14:textId="77777777" w:rsidR="007F7AE3" w:rsidRPr="00C47987" w:rsidRDefault="004821AB" w:rsidP="001540A7">
            <w:pPr>
              <w:rPr>
                <w:rFonts w:ascii="Arial" w:hAnsi="Arial"/>
                <w:b/>
                <w:sz w:val="20"/>
              </w:rPr>
            </w:pPr>
            <w:r w:rsidRPr="00C47987">
              <w:rPr>
                <w:rFonts w:ascii="Arial" w:hAnsi="Arial"/>
                <w:b/>
                <w:sz w:val="20"/>
              </w:rPr>
              <w:t>Nachtruhe und Freizeit</w:t>
            </w:r>
          </w:p>
          <w:p w14:paraId="3BA7AE26" w14:textId="77777777" w:rsidR="007F7AE3" w:rsidRPr="00C47987" w:rsidRDefault="007F7AE3" w:rsidP="001540A7">
            <w:pPr>
              <w:rPr>
                <w:rFonts w:ascii="Arial" w:hAnsi="Arial"/>
                <w:b/>
                <w:sz w:val="20"/>
              </w:rPr>
            </w:pPr>
          </w:p>
        </w:tc>
        <w:tc>
          <w:tcPr>
            <w:tcW w:w="6180" w:type="dxa"/>
            <w:tcBorders>
              <w:top w:val="single" w:sz="6" w:space="0" w:color="auto"/>
              <w:bottom w:val="single" w:sz="6" w:space="0" w:color="auto"/>
              <w:right w:val="single" w:sz="6" w:space="0" w:color="auto"/>
            </w:tcBorders>
          </w:tcPr>
          <w:p w14:paraId="2AD0BCC6" w14:textId="77777777" w:rsidR="007F7AE3" w:rsidRPr="00C47987" w:rsidRDefault="007F7AE3" w:rsidP="00331D55">
            <w:pPr>
              <w:tabs>
                <w:tab w:val="left" w:pos="3192"/>
              </w:tabs>
              <w:rPr>
                <w:rFonts w:ascii="Arial" w:hAnsi="Arial"/>
                <w:sz w:val="20"/>
              </w:rPr>
            </w:pPr>
          </w:p>
          <w:p w14:paraId="24E6D105" w14:textId="77777777" w:rsidR="004821AB" w:rsidRPr="00C47987" w:rsidRDefault="004821AB" w:rsidP="00331D55">
            <w:pPr>
              <w:numPr>
                <w:ilvl w:val="0"/>
                <w:numId w:val="28"/>
              </w:numPr>
              <w:rPr>
                <w:rFonts w:ascii="Arial" w:hAnsi="Arial"/>
                <w:sz w:val="20"/>
              </w:rPr>
            </w:pPr>
            <w:r w:rsidRPr="00C47987">
              <w:rPr>
                <w:rFonts w:ascii="Arial" w:hAnsi="Arial"/>
                <w:sz w:val="20"/>
              </w:rPr>
              <w:t>Die Beschäftigung Jugendlicher ist nur zwischen 6.00 und 20.00 Uhr erlaubt.</w:t>
            </w:r>
          </w:p>
          <w:p w14:paraId="45ED8588" w14:textId="77777777" w:rsidR="004821AB" w:rsidRPr="00C47987" w:rsidRDefault="004821AB" w:rsidP="00331D55">
            <w:pPr>
              <w:numPr>
                <w:ilvl w:val="0"/>
                <w:numId w:val="28"/>
              </w:numPr>
              <w:rPr>
                <w:rFonts w:ascii="Arial" w:hAnsi="Arial"/>
                <w:sz w:val="20"/>
              </w:rPr>
            </w:pPr>
            <w:r w:rsidRPr="00C47987">
              <w:rPr>
                <w:rFonts w:ascii="Arial" w:hAnsi="Arial"/>
                <w:sz w:val="20"/>
              </w:rPr>
              <w:t>Nach Arbeitsende muss eine ununterbrochene Freizeit von 12 Stunden eingehalten werden.</w:t>
            </w:r>
          </w:p>
          <w:p w14:paraId="44288EA5" w14:textId="77777777" w:rsidR="004821AB" w:rsidRPr="00C47987" w:rsidRDefault="004821AB" w:rsidP="00331D55">
            <w:pPr>
              <w:tabs>
                <w:tab w:val="left" w:pos="3192"/>
              </w:tabs>
              <w:rPr>
                <w:rFonts w:ascii="Arial" w:hAnsi="Arial"/>
                <w:sz w:val="20"/>
              </w:rPr>
            </w:pPr>
          </w:p>
        </w:tc>
      </w:tr>
      <w:tr w:rsidR="004821AB" w:rsidRPr="00C47987" w14:paraId="4837670E" w14:textId="77777777">
        <w:trPr>
          <w:cantSplit/>
        </w:trPr>
        <w:tc>
          <w:tcPr>
            <w:tcW w:w="3024" w:type="dxa"/>
            <w:tcBorders>
              <w:top w:val="single" w:sz="6" w:space="0" w:color="auto"/>
              <w:left w:val="single" w:sz="6" w:space="0" w:color="auto"/>
              <w:bottom w:val="single" w:sz="6" w:space="0" w:color="auto"/>
              <w:right w:val="single" w:sz="6" w:space="0" w:color="auto"/>
            </w:tcBorders>
          </w:tcPr>
          <w:p w14:paraId="700369D6" w14:textId="77777777" w:rsidR="004821AB" w:rsidRPr="00331D55" w:rsidRDefault="004821AB" w:rsidP="001540A7">
            <w:pPr>
              <w:rPr>
                <w:rFonts w:ascii="Arial" w:hAnsi="Arial"/>
                <w:bCs/>
                <w:sz w:val="20"/>
              </w:rPr>
            </w:pPr>
          </w:p>
          <w:p w14:paraId="4E003752" w14:textId="77777777" w:rsidR="004821AB" w:rsidRPr="00C47987" w:rsidRDefault="004821AB" w:rsidP="001540A7">
            <w:pPr>
              <w:rPr>
                <w:rFonts w:ascii="Arial" w:hAnsi="Arial"/>
                <w:b/>
                <w:sz w:val="20"/>
              </w:rPr>
            </w:pPr>
            <w:r w:rsidRPr="00C47987">
              <w:rPr>
                <w:rFonts w:ascii="Arial" w:hAnsi="Arial"/>
                <w:b/>
                <w:sz w:val="20"/>
              </w:rPr>
              <w:t>5-Tage-Woche</w:t>
            </w:r>
          </w:p>
          <w:p w14:paraId="795712F0" w14:textId="77777777" w:rsidR="004821AB" w:rsidRPr="00C47987" w:rsidRDefault="004821AB" w:rsidP="001540A7">
            <w:pPr>
              <w:rPr>
                <w:rFonts w:ascii="Arial" w:hAnsi="Arial"/>
                <w:b/>
                <w:sz w:val="20"/>
              </w:rPr>
            </w:pPr>
          </w:p>
        </w:tc>
        <w:tc>
          <w:tcPr>
            <w:tcW w:w="6180" w:type="dxa"/>
            <w:tcBorders>
              <w:top w:val="single" w:sz="6" w:space="0" w:color="auto"/>
              <w:bottom w:val="single" w:sz="6" w:space="0" w:color="auto"/>
              <w:right w:val="single" w:sz="6" w:space="0" w:color="auto"/>
            </w:tcBorders>
          </w:tcPr>
          <w:p w14:paraId="1C7E6C56" w14:textId="77777777" w:rsidR="004821AB" w:rsidRPr="00C47987" w:rsidRDefault="004821AB" w:rsidP="00331D55">
            <w:pPr>
              <w:tabs>
                <w:tab w:val="left" w:pos="3192"/>
              </w:tabs>
              <w:rPr>
                <w:rFonts w:ascii="Arial" w:hAnsi="Arial"/>
                <w:sz w:val="20"/>
              </w:rPr>
            </w:pPr>
          </w:p>
          <w:p w14:paraId="390EEF7E" w14:textId="77777777" w:rsidR="004821AB" w:rsidRPr="00C47987" w:rsidRDefault="004821AB" w:rsidP="00331D55">
            <w:pPr>
              <w:numPr>
                <w:ilvl w:val="0"/>
                <w:numId w:val="28"/>
              </w:numPr>
              <w:rPr>
                <w:rFonts w:ascii="Arial" w:hAnsi="Arial"/>
                <w:sz w:val="20"/>
              </w:rPr>
            </w:pPr>
            <w:r w:rsidRPr="00C47987">
              <w:rPr>
                <w:rFonts w:ascii="Arial" w:hAnsi="Arial"/>
                <w:sz w:val="20"/>
              </w:rPr>
              <w:t>Samstag und Sonntag sind grundsätzlich arbeitsfrei (im Be</w:t>
            </w:r>
            <w:r w:rsidR="00FC5B73" w:rsidRPr="00C47987">
              <w:rPr>
                <w:rFonts w:ascii="Arial" w:hAnsi="Arial"/>
                <w:sz w:val="20"/>
              </w:rPr>
              <w:softHyphen/>
            </w:r>
            <w:r w:rsidRPr="00C47987">
              <w:rPr>
                <w:rFonts w:ascii="Arial" w:hAnsi="Arial"/>
                <w:sz w:val="20"/>
              </w:rPr>
              <w:t>trieb).</w:t>
            </w:r>
          </w:p>
          <w:p w14:paraId="0D067CDC" w14:textId="77777777" w:rsidR="004821AB" w:rsidRPr="00C47987" w:rsidRDefault="004821AB" w:rsidP="00331D55">
            <w:pPr>
              <w:numPr>
                <w:ilvl w:val="0"/>
                <w:numId w:val="28"/>
              </w:numPr>
              <w:rPr>
                <w:rFonts w:ascii="Arial" w:hAnsi="Arial"/>
                <w:sz w:val="20"/>
              </w:rPr>
            </w:pPr>
            <w:r w:rsidRPr="00C47987">
              <w:rPr>
                <w:rFonts w:ascii="Arial" w:hAnsi="Arial"/>
                <w:i/>
                <w:sz w:val="20"/>
              </w:rPr>
              <w:t>Ausnahme</w:t>
            </w:r>
            <w:r w:rsidRPr="00C47987">
              <w:rPr>
                <w:rFonts w:ascii="Arial" w:hAnsi="Arial"/>
                <w:sz w:val="20"/>
              </w:rPr>
              <w:t>: Zahnärztlicher Notdienst und außerbetriebliche Aus</w:t>
            </w:r>
            <w:r w:rsidR="00FC5B73" w:rsidRPr="00C47987">
              <w:rPr>
                <w:rFonts w:ascii="Arial" w:hAnsi="Arial"/>
                <w:sz w:val="20"/>
              </w:rPr>
              <w:softHyphen/>
            </w:r>
            <w:r w:rsidRPr="00C47987">
              <w:rPr>
                <w:rFonts w:ascii="Arial" w:hAnsi="Arial"/>
                <w:sz w:val="20"/>
              </w:rPr>
              <w:t>bildungsmaßnahmen; jedoch hat ein Ausgleich durch Freistel</w:t>
            </w:r>
            <w:r w:rsidR="00FC5B73" w:rsidRPr="00C47987">
              <w:rPr>
                <w:rFonts w:ascii="Arial" w:hAnsi="Arial"/>
                <w:sz w:val="20"/>
              </w:rPr>
              <w:softHyphen/>
            </w:r>
            <w:r w:rsidRPr="00C47987">
              <w:rPr>
                <w:rFonts w:ascii="Arial" w:hAnsi="Arial"/>
                <w:sz w:val="20"/>
              </w:rPr>
              <w:t>lung an einem anderen berufsschulfreien Arbeitstag derselben Woche zu erfolgen.</w:t>
            </w:r>
          </w:p>
          <w:p w14:paraId="4CF0AD5B" w14:textId="77777777" w:rsidR="004821AB" w:rsidRPr="00C47987" w:rsidRDefault="004821AB" w:rsidP="00331D55">
            <w:pPr>
              <w:tabs>
                <w:tab w:val="left" w:pos="3192"/>
              </w:tabs>
              <w:rPr>
                <w:rFonts w:ascii="Arial" w:hAnsi="Arial"/>
                <w:sz w:val="20"/>
              </w:rPr>
            </w:pPr>
          </w:p>
        </w:tc>
      </w:tr>
    </w:tbl>
    <w:p w14:paraId="10796C9D" w14:textId="77777777" w:rsidR="00CA32C6" w:rsidRPr="00CA32C6" w:rsidRDefault="00CA32C6">
      <w:pPr>
        <w:rPr>
          <w:rFonts w:ascii="Arial" w:hAnsi="Arial" w:cs="Arial"/>
          <w:sz w:val="20"/>
        </w:rPr>
      </w:pPr>
    </w:p>
    <w:p w14:paraId="1D48856D" w14:textId="77777777" w:rsidR="00CA32C6" w:rsidRPr="00CA32C6" w:rsidRDefault="00CA32C6">
      <w:pPr>
        <w:rPr>
          <w:rFonts w:ascii="Arial" w:hAnsi="Arial" w:cs="Arial"/>
          <w:sz w:val="20"/>
        </w:rPr>
      </w:pPr>
      <w:r w:rsidRPr="00CA32C6">
        <w:rPr>
          <w:rFonts w:ascii="Arial" w:hAnsi="Arial" w:cs="Arial"/>
          <w:sz w:val="20"/>
        </w:rPr>
        <w:br w:type="page"/>
      </w:r>
    </w:p>
    <w:tbl>
      <w:tblPr>
        <w:tblW w:w="0" w:type="auto"/>
        <w:tblLayout w:type="fixed"/>
        <w:tblCellMar>
          <w:left w:w="70" w:type="dxa"/>
          <w:right w:w="70" w:type="dxa"/>
        </w:tblCellMar>
        <w:tblLook w:val="0000" w:firstRow="0" w:lastRow="0" w:firstColumn="0" w:lastColumn="0" w:noHBand="0" w:noVBand="0"/>
      </w:tblPr>
      <w:tblGrid>
        <w:gridCol w:w="3024"/>
        <w:gridCol w:w="6180"/>
      </w:tblGrid>
      <w:tr w:rsidR="00CA32C6" w:rsidRPr="00C47987" w14:paraId="561E94E9" w14:textId="77777777">
        <w:trPr>
          <w:cantSplit/>
        </w:trPr>
        <w:tc>
          <w:tcPr>
            <w:tcW w:w="3024" w:type="dxa"/>
            <w:tcBorders>
              <w:top w:val="single" w:sz="6" w:space="0" w:color="auto"/>
              <w:left w:val="single" w:sz="6" w:space="0" w:color="auto"/>
              <w:bottom w:val="single" w:sz="6" w:space="0" w:color="auto"/>
              <w:right w:val="single" w:sz="6" w:space="0" w:color="auto"/>
            </w:tcBorders>
          </w:tcPr>
          <w:p w14:paraId="02335788" w14:textId="77777777" w:rsidR="00CA32C6" w:rsidRPr="00331D55" w:rsidRDefault="00CA32C6" w:rsidP="0071066F">
            <w:pPr>
              <w:rPr>
                <w:rFonts w:ascii="Arial" w:hAnsi="Arial"/>
                <w:bCs/>
                <w:sz w:val="20"/>
              </w:rPr>
            </w:pPr>
          </w:p>
          <w:p w14:paraId="06B1A0FA" w14:textId="77777777" w:rsidR="00CA32C6" w:rsidRPr="00C47987" w:rsidRDefault="00CA32C6" w:rsidP="0071066F">
            <w:pPr>
              <w:rPr>
                <w:rFonts w:ascii="Arial" w:hAnsi="Arial"/>
                <w:b/>
                <w:sz w:val="20"/>
              </w:rPr>
            </w:pPr>
            <w:r>
              <w:rPr>
                <w:rFonts w:ascii="Arial" w:hAnsi="Arial"/>
                <w:b/>
                <w:sz w:val="20"/>
              </w:rPr>
              <w:t>Freistellung für den Berufsschulunterricht</w:t>
            </w:r>
          </w:p>
          <w:p w14:paraId="67793C82" w14:textId="77777777" w:rsidR="00CA32C6" w:rsidRPr="00C47987" w:rsidRDefault="00CA32C6" w:rsidP="0071066F">
            <w:pPr>
              <w:rPr>
                <w:rFonts w:ascii="Arial" w:hAnsi="Arial"/>
                <w:b/>
                <w:sz w:val="20"/>
              </w:rPr>
            </w:pPr>
          </w:p>
        </w:tc>
        <w:tc>
          <w:tcPr>
            <w:tcW w:w="6180" w:type="dxa"/>
            <w:tcBorders>
              <w:top w:val="single" w:sz="6" w:space="0" w:color="auto"/>
              <w:bottom w:val="single" w:sz="6" w:space="0" w:color="auto"/>
              <w:right w:val="single" w:sz="6" w:space="0" w:color="auto"/>
            </w:tcBorders>
          </w:tcPr>
          <w:p w14:paraId="31134612" w14:textId="77777777" w:rsidR="00CA32C6" w:rsidRDefault="00CA32C6" w:rsidP="0071066F">
            <w:pPr>
              <w:tabs>
                <w:tab w:val="left" w:pos="3192"/>
              </w:tabs>
              <w:rPr>
                <w:rFonts w:ascii="Arial" w:hAnsi="Arial"/>
                <w:sz w:val="20"/>
              </w:rPr>
            </w:pPr>
          </w:p>
          <w:p w14:paraId="4B73FEF3" w14:textId="77777777" w:rsidR="00CA32C6" w:rsidRPr="00C47987" w:rsidRDefault="00CA32C6" w:rsidP="0071066F">
            <w:pPr>
              <w:tabs>
                <w:tab w:val="left" w:pos="3192"/>
              </w:tabs>
              <w:rPr>
                <w:rFonts w:ascii="Arial" w:hAnsi="Arial"/>
                <w:sz w:val="20"/>
              </w:rPr>
            </w:pPr>
            <w:r>
              <w:rPr>
                <w:rFonts w:ascii="Arial" w:hAnsi="Arial"/>
                <w:sz w:val="20"/>
              </w:rPr>
              <w:t xml:space="preserve">Die </w:t>
            </w:r>
            <w:r w:rsidR="003C7BED">
              <w:rPr>
                <w:rFonts w:ascii="Arial" w:hAnsi="Arial"/>
                <w:sz w:val="20"/>
              </w:rPr>
              <w:t>P</w:t>
            </w:r>
            <w:r>
              <w:rPr>
                <w:rFonts w:ascii="Arial" w:hAnsi="Arial"/>
                <w:sz w:val="20"/>
              </w:rPr>
              <w:t>flicht des Arbeitgebers zur Freistellung für die Teilnahme a</w:t>
            </w:r>
            <w:r w:rsidR="003C7BED">
              <w:rPr>
                <w:rFonts w:ascii="Arial" w:hAnsi="Arial"/>
                <w:sz w:val="20"/>
              </w:rPr>
              <w:t>m Berufsschulunterricht erstreck</w:t>
            </w:r>
            <w:r>
              <w:rPr>
                <w:rFonts w:ascii="Arial" w:hAnsi="Arial"/>
                <w:sz w:val="20"/>
              </w:rPr>
              <w:t>t sich auf:</w:t>
            </w:r>
          </w:p>
          <w:p w14:paraId="3C088506" w14:textId="77777777" w:rsidR="00CA32C6" w:rsidRDefault="00CA32C6" w:rsidP="0071066F">
            <w:pPr>
              <w:numPr>
                <w:ilvl w:val="0"/>
                <w:numId w:val="28"/>
              </w:numPr>
              <w:rPr>
                <w:rFonts w:ascii="Arial" w:hAnsi="Arial"/>
                <w:sz w:val="20"/>
              </w:rPr>
            </w:pPr>
            <w:r>
              <w:rPr>
                <w:rFonts w:ascii="Arial" w:hAnsi="Arial"/>
                <w:sz w:val="20"/>
              </w:rPr>
              <w:t>die tatsächliche Unterrichtszeit einschließlich der Pausen,</w:t>
            </w:r>
          </w:p>
          <w:p w14:paraId="2DE3FB5E" w14:textId="77777777" w:rsidR="00CA32C6" w:rsidRDefault="00CA32C6" w:rsidP="0071066F">
            <w:pPr>
              <w:numPr>
                <w:ilvl w:val="0"/>
                <w:numId w:val="28"/>
              </w:numPr>
              <w:rPr>
                <w:rFonts w:ascii="Arial" w:hAnsi="Arial"/>
                <w:sz w:val="20"/>
              </w:rPr>
            </w:pPr>
            <w:r>
              <w:rPr>
                <w:rFonts w:ascii="Arial" w:hAnsi="Arial"/>
                <w:sz w:val="20"/>
              </w:rPr>
              <w:t>Freistunden zwischen der ersten und letzten Unterrichtsstunde,</w:t>
            </w:r>
          </w:p>
          <w:p w14:paraId="1E2F03DE" w14:textId="77777777" w:rsidR="00CA32C6" w:rsidRDefault="009A1C19" w:rsidP="0071066F">
            <w:pPr>
              <w:numPr>
                <w:ilvl w:val="0"/>
                <w:numId w:val="28"/>
              </w:numPr>
              <w:rPr>
                <w:rFonts w:ascii="Arial" w:hAnsi="Arial"/>
                <w:sz w:val="20"/>
              </w:rPr>
            </w:pPr>
            <w:r>
              <w:rPr>
                <w:rFonts w:ascii="Arial" w:hAnsi="Arial"/>
                <w:sz w:val="20"/>
              </w:rPr>
              <w:t>den Ausfall der ersten Unterrichtsstunde, wenn er dem Auszubildenden nicht bekannt war,</w:t>
            </w:r>
          </w:p>
          <w:p w14:paraId="0CB41067" w14:textId="77777777" w:rsidR="009A1C19" w:rsidRDefault="009A1C19" w:rsidP="0071066F">
            <w:pPr>
              <w:numPr>
                <w:ilvl w:val="0"/>
                <w:numId w:val="28"/>
              </w:numPr>
              <w:rPr>
                <w:rFonts w:ascii="Arial" w:hAnsi="Arial"/>
                <w:sz w:val="20"/>
              </w:rPr>
            </w:pPr>
            <w:r>
              <w:rPr>
                <w:rFonts w:ascii="Arial" w:hAnsi="Arial"/>
                <w:sz w:val="20"/>
              </w:rPr>
              <w:t>verbindliche Schulveranstaltungen (z. B. Schulausflüge, Betriebsbesichtigungen, Exkursionen),</w:t>
            </w:r>
          </w:p>
          <w:p w14:paraId="72E5EE18" w14:textId="77777777" w:rsidR="009A1C19" w:rsidRDefault="009A1C19" w:rsidP="0071066F">
            <w:pPr>
              <w:numPr>
                <w:ilvl w:val="0"/>
                <w:numId w:val="28"/>
              </w:numPr>
              <w:rPr>
                <w:rFonts w:ascii="Arial" w:hAnsi="Arial"/>
                <w:sz w:val="20"/>
              </w:rPr>
            </w:pPr>
            <w:r>
              <w:rPr>
                <w:rFonts w:ascii="Arial" w:hAnsi="Arial"/>
                <w:sz w:val="20"/>
              </w:rPr>
              <w:t>die notwendige Wegezeit vom Betrieb zur Schule und zurück,</w:t>
            </w:r>
          </w:p>
          <w:p w14:paraId="79EC1523" w14:textId="77777777" w:rsidR="009A1C19" w:rsidRPr="00C47987" w:rsidRDefault="009A1C19" w:rsidP="0071066F">
            <w:pPr>
              <w:numPr>
                <w:ilvl w:val="0"/>
                <w:numId w:val="28"/>
              </w:numPr>
              <w:rPr>
                <w:rFonts w:ascii="Arial" w:hAnsi="Arial"/>
                <w:sz w:val="20"/>
              </w:rPr>
            </w:pPr>
            <w:r>
              <w:rPr>
                <w:rFonts w:ascii="Arial" w:hAnsi="Arial"/>
                <w:sz w:val="20"/>
              </w:rPr>
              <w:t>die notwendige Zeit zur Einnahme einer Mahlzeit und zur Erholung zwischen Unterrichtsende und Aufnahme der Arbeit im Betrieb oder vor Unterrichtsbeginn.</w:t>
            </w:r>
          </w:p>
          <w:p w14:paraId="70F3DAD2" w14:textId="77777777" w:rsidR="00CA32C6" w:rsidRPr="00C47987" w:rsidRDefault="00CA32C6" w:rsidP="0071066F">
            <w:pPr>
              <w:tabs>
                <w:tab w:val="left" w:pos="3192"/>
              </w:tabs>
              <w:rPr>
                <w:rFonts w:ascii="Arial" w:hAnsi="Arial"/>
                <w:sz w:val="20"/>
              </w:rPr>
            </w:pPr>
          </w:p>
        </w:tc>
      </w:tr>
    </w:tbl>
    <w:p w14:paraId="6E439AC3" w14:textId="77777777" w:rsidR="00003312" w:rsidRPr="00331D55" w:rsidRDefault="00003312" w:rsidP="00F56AAC">
      <w:pPr>
        <w:rPr>
          <w:rFonts w:ascii="Arial" w:hAnsi="Arial"/>
          <w:sz w:val="20"/>
        </w:rPr>
      </w:pPr>
    </w:p>
    <w:p w14:paraId="32952F2A" w14:textId="77777777" w:rsidR="00003312" w:rsidRPr="00331D55" w:rsidRDefault="00003312" w:rsidP="00F56AAC">
      <w:pPr>
        <w:rPr>
          <w:rFonts w:ascii="Arial" w:hAnsi="Arial"/>
          <w:sz w:val="20"/>
        </w:rPr>
      </w:pPr>
    </w:p>
    <w:p w14:paraId="203F2FB5" w14:textId="77777777" w:rsidR="00331D55" w:rsidRPr="00331D55" w:rsidRDefault="00656742" w:rsidP="005D01A5">
      <w:pPr>
        <w:outlineLvl w:val="0"/>
        <w:rPr>
          <w:rFonts w:ascii="Arial" w:hAnsi="Arial"/>
          <w:sz w:val="20"/>
        </w:rPr>
      </w:pPr>
      <w:r w:rsidRPr="00C47987">
        <w:rPr>
          <w:rFonts w:ascii="Arial" w:hAnsi="Arial"/>
        </w:rPr>
        <w:br w:type="page"/>
      </w:r>
      <w:bookmarkStart w:id="14" w:name="Pers_4_Arbeitszeit_MuSchG"/>
      <w:bookmarkEnd w:id="14"/>
    </w:p>
    <w:p w14:paraId="3315F73D" w14:textId="77777777" w:rsidR="00656742" w:rsidRPr="00C30C74" w:rsidRDefault="00C30C74" w:rsidP="005D01A5">
      <w:pPr>
        <w:outlineLvl w:val="0"/>
        <w:rPr>
          <w:rStyle w:val="Hyperlink"/>
          <w:rFonts w:ascii="Arial" w:hAnsi="Arial"/>
          <w:b/>
          <w:szCs w:val="24"/>
        </w:rPr>
      </w:pPr>
      <w:r w:rsidRPr="00C30C74">
        <w:rPr>
          <w:rFonts w:ascii="Arial" w:hAnsi="Arial"/>
          <w:b/>
          <w:color w:val="800080"/>
          <w:szCs w:val="24"/>
        </w:rPr>
        <w:lastRenderedPageBreak/>
        <w:fldChar w:fldCharType="begin"/>
      </w:r>
      <w:r w:rsidR="001E583C">
        <w:rPr>
          <w:rFonts w:ascii="Arial" w:hAnsi="Arial"/>
          <w:b/>
          <w:color w:val="800080"/>
          <w:szCs w:val="24"/>
        </w:rPr>
        <w:instrText>HYPERLINK "https://lzk-bw.de/PHB/html/1.html"</w:instrText>
      </w:r>
      <w:r w:rsidRPr="00C30C74">
        <w:rPr>
          <w:rFonts w:ascii="Arial" w:hAnsi="Arial"/>
          <w:b/>
          <w:color w:val="800080"/>
          <w:szCs w:val="24"/>
        </w:rPr>
      </w:r>
      <w:r w:rsidRPr="00C30C74">
        <w:rPr>
          <w:rFonts w:ascii="Arial" w:hAnsi="Arial"/>
          <w:b/>
          <w:color w:val="800080"/>
          <w:szCs w:val="24"/>
        </w:rPr>
        <w:fldChar w:fldCharType="separate"/>
      </w:r>
      <w:r w:rsidR="00656742" w:rsidRPr="00C30C74">
        <w:rPr>
          <w:rStyle w:val="Hyperlink"/>
          <w:rFonts w:ascii="Arial" w:hAnsi="Arial"/>
          <w:b/>
          <w:szCs w:val="24"/>
        </w:rPr>
        <w:t>Mutterschutzgesetz (MuSchG)</w:t>
      </w:r>
    </w:p>
    <w:p w14:paraId="6CBAB9BF" w14:textId="77777777" w:rsidR="00656742" w:rsidRPr="00331D55" w:rsidRDefault="00C30C74" w:rsidP="00656742">
      <w:pPr>
        <w:rPr>
          <w:rFonts w:ascii="Arial" w:hAnsi="Arial"/>
          <w:sz w:val="20"/>
        </w:rPr>
      </w:pPr>
      <w:r w:rsidRPr="00C30C74">
        <w:rPr>
          <w:rFonts w:ascii="Arial" w:hAnsi="Arial"/>
          <w:b/>
          <w:color w:val="800080"/>
          <w:szCs w:val="24"/>
        </w:rPr>
        <w:fldChar w:fldCharType="end"/>
      </w:r>
    </w:p>
    <w:tbl>
      <w:tblPr>
        <w:tblW w:w="0" w:type="auto"/>
        <w:tblLayout w:type="fixed"/>
        <w:tblCellMar>
          <w:left w:w="70" w:type="dxa"/>
          <w:right w:w="70" w:type="dxa"/>
        </w:tblCellMar>
        <w:tblLook w:val="0000" w:firstRow="0" w:lastRow="0" w:firstColumn="0" w:lastColumn="0" w:noHBand="0" w:noVBand="0"/>
      </w:tblPr>
      <w:tblGrid>
        <w:gridCol w:w="3024"/>
        <w:gridCol w:w="6180"/>
      </w:tblGrid>
      <w:tr w:rsidR="00656742" w:rsidRPr="00C47987" w14:paraId="413B8587" w14:textId="77777777">
        <w:trPr>
          <w:cantSplit/>
        </w:trPr>
        <w:tc>
          <w:tcPr>
            <w:tcW w:w="3024" w:type="dxa"/>
            <w:tcBorders>
              <w:top w:val="single" w:sz="6" w:space="0" w:color="auto"/>
              <w:left w:val="single" w:sz="6" w:space="0" w:color="auto"/>
              <w:bottom w:val="single" w:sz="6" w:space="0" w:color="auto"/>
              <w:right w:val="single" w:sz="6" w:space="0" w:color="auto"/>
            </w:tcBorders>
          </w:tcPr>
          <w:p w14:paraId="5274C561" w14:textId="77777777" w:rsidR="00656742" w:rsidRPr="00C47987" w:rsidRDefault="00656742" w:rsidP="001540A7">
            <w:pPr>
              <w:rPr>
                <w:rFonts w:ascii="Arial" w:hAnsi="Arial"/>
                <w:b/>
                <w:sz w:val="20"/>
              </w:rPr>
            </w:pPr>
          </w:p>
          <w:p w14:paraId="64C4F0C7" w14:textId="77777777" w:rsidR="00656742" w:rsidRPr="00C47987" w:rsidRDefault="00656742" w:rsidP="001540A7">
            <w:pPr>
              <w:rPr>
                <w:rFonts w:ascii="Arial" w:hAnsi="Arial"/>
                <w:b/>
                <w:sz w:val="20"/>
              </w:rPr>
            </w:pPr>
            <w:r w:rsidRPr="00C47987">
              <w:rPr>
                <w:rFonts w:ascii="Arial" w:hAnsi="Arial"/>
                <w:b/>
                <w:sz w:val="20"/>
              </w:rPr>
              <w:t>Geltungsbereich des MuSchG</w:t>
            </w:r>
          </w:p>
          <w:p w14:paraId="7255FAA0" w14:textId="77777777" w:rsidR="00656742" w:rsidRPr="00C47987" w:rsidRDefault="00656742" w:rsidP="001540A7">
            <w:pPr>
              <w:rPr>
                <w:rFonts w:ascii="Arial" w:hAnsi="Arial"/>
                <w:b/>
                <w:sz w:val="20"/>
              </w:rPr>
            </w:pPr>
          </w:p>
        </w:tc>
        <w:tc>
          <w:tcPr>
            <w:tcW w:w="6180" w:type="dxa"/>
            <w:tcBorders>
              <w:top w:val="single" w:sz="6" w:space="0" w:color="auto"/>
              <w:bottom w:val="single" w:sz="6" w:space="0" w:color="auto"/>
              <w:right w:val="single" w:sz="6" w:space="0" w:color="auto"/>
            </w:tcBorders>
          </w:tcPr>
          <w:p w14:paraId="677CC163" w14:textId="77777777" w:rsidR="00A57E9F" w:rsidRPr="00C47987" w:rsidRDefault="00A57E9F" w:rsidP="00331D55">
            <w:pPr>
              <w:rPr>
                <w:rFonts w:ascii="Arial" w:hAnsi="Arial"/>
                <w:sz w:val="20"/>
              </w:rPr>
            </w:pPr>
          </w:p>
          <w:p w14:paraId="3813D725" w14:textId="77777777" w:rsidR="00A57E9F" w:rsidRPr="00C47987" w:rsidRDefault="00A57E9F" w:rsidP="00331D55">
            <w:pPr>
              <w:numPr>
                <w:ilvl w:val="0"/>
                <w:numId w:val="29"/>
              </w:numPr>
              <w:rPr>
                <w:rFonts w:ascii="Arial" w:hAnsi="Arial"/>
                <w:sz w:val="20"/>
              </w:rPr>
            </w:pPr>
            <w:r w:rsidRPr="00C47987">
              <w:rPr>
                <w:rFonts w:ascii="Arial" w:hAnsi="Arial"/>
                <w:sz w:val="20"/>
              </w:rPr>
              <w:t>Für alle weiblichen Angestellten, die in einem Arbeitsverhältnis stehen.</w:t>
            </w:r>
            <w:r w:rsidR="00AF4269">
              <w:rPr>
                <w:rFonts w:ascii="Arial" w:hAnsi="Arial"/>
                <w:sz w:val="20"/>
              </w:rPr>
              <w:t xml:space="preserve"> </w:t>
            </w:r>
            <w:r w:rsidR="00B04B66">
              <w:rPr>
                <w:rFonts w:ascii="Arial" w:hAnsi="Arial"/>
                <w:sz w:val="20"/>
              </w:rPr>
              <w:t xml:space="preserve">Seit dem 01.01.2018 fallen auch Auszubildende sowie Praktikantinnen nach § 26 des Berufsbildungsgesetz in den Geltungsbereich des MuSchG. Auch werden in Zukunft Schülerinnen und Studentinnen, soweit die Ausbildungszeit Ort, Zeit und Ablauf der Ausbildungsveranstaltungen verpflichtend vorgibt </w:t>
            </w:r>
            <w:r w:rsidR="00B04B66" w:rsidRPr="00845AAA">
              <w:rPr>
                <w:rFonts w:ascii="Arial" w:hAnsi="Arial"/>
                <w:sz w:val="20"/>
              </w:rPr>
              <w:t xml:space="preserve">oder </w:t>
            </w:r>
            <w:r w:rsidR="00B04B66">
              <w:rPr>
                <w:rFonts w:ascii="Arial" w:hAnsi="Arial"/>
                <w:sz w:val="20"/>
              </w:rPr>
              <w:t xml:space="preserve">im Rahmen der schulischen oder hochschulischen Ausbildung ein verpflichtendes </w:t>
            </w:r>
            <w:r w:rsidR="00845AAA">
              <w:rPr>
                <w:rFonts w:ascii="Arial" w:hAnsi="Arial"/>
                <w:sz w:val="20"/>
              </w:rPr>
              <w:t>vorgegebenes</w:t>
            </w:r>
            <w:r w:rsidR="00B04B66">
              <w:rPr>
                <w:rFonts w:ascii="Arial" w:hAnsi="Arial"/>
                <w:sz w:val="20"/>
              </w:rPr>
              <w:t xml:space="preserve"> Praktikum ableisten müssen, davon betroffen. Zudem fallen auch Frauen, die als arbeitnehmerähnliche Person angesehen werden (die also keinen Anspruch auf finanzielle Leistungen haben) seit dem 01.01.2018 in den Anwendungsbereich des MuSchG.</w:t>
            </w:r>
          </w:p>
          <w:p w14:paraId="6C317AA9" w14:textId="77777777" w:rsidR="00656742" w:rsidRPr="00C47987" w:rsidRDefault="00656742" w:rsidP="00331D55">
            <w:pPr>
              <w:tabs>
                <w:tab w:val="left" w:pos="3192"/>
              </w:tabs>
              <w:rPr>
                <w:rFonts w:ascii="Arial" w:hAnsi="Arial"/>
                <w:sz w:val="20"/>
              </w:rPr>
            </w:pPr>
          </w:p>
        </w:tc>
      </w:tr>
      <w:tr w:rsidR="00A57E9F" w:rsidRPr="00C47987" w14:paraId="5556C65B" w14:textId="77777777">
        <w:trPr>
          <w:cantSplit/>
        </w:trPr>
        <w:tc>
          <w:tcPr>
            <w:tcW w:w="3024" w:type="dxa"/>
            <w:tcBorders>
              <w:top w:val="single" w:sz="6" w:space="0" w:color="auto"/>
              <w:left w:val="single" w:sz="6" w:space="0" w:color="auto"/>
              <w:bottom w:val="single" w:sz="6" w:space="0" w:color="auto"/>
              <w:right w:val="single" w:sz="6" w:space="0" w:color="auto"/>
            </w:tcBorders>
          </w:tcPr>
          <w:p w14:paraId="237E67AF" w14:textId="77777777" w:rsidR="00A57E9F" w:rsidRPr="00331D55" w:rsidRDefault="00A57E9F" w:rsidP="001540A7">
            <w:pPr>
              <w:rPr>
                <w:rFonts w:ascii="Arial" w:hAnsi="Arial"/>
                <w:bCs/>
                <w:sz w:val="20"/>
              </w:rPr>
            </w:pPr>
          </w:p>
          <w:p w14:paraId="435C5DAB" w14:textId="77777777" w:rsidR="00A57E9F" w:rsidRPr="00C47987" w:rsidRDefault="00A57E9F" w:rsidP="001540A7">
            <w:pPr>
              <w:rPr>
                <w:rFonts w:ascii="Arial" w:hAnsi="Arial"/>
                <w:b/>
                <w:sz w:val="20"/>
              </w:rPr>
            </w:pPr>
            <w:r w:rsidRPr="00C47987">
              <w:rPr>
                <w:rFonts w:ascii="Arial" w:hAnsi="Arial"/>
                <w:b/>
                <w:sz w:val="20"/>
              </w:rPr>
              <w:t>Mehrarbeit</w:t>
            </w:r>
          </w:p>
          <w:p w14:paraId="498252B2" w14:textId="77777777" w:rsidR="00A57E9F" w:rsidRPr="00C47987" w:rsidRDefault="00A57E9F" w:rsidP="001540A7">
            <w:pPr>
              <w:rPr>
                <w:rFonts w:ascii="Arial" w:hAnsi="Arial"/>
                <w:b/>
                <w:sz w:val="20"/>
              </w:rPr>
            </w:pPr>
            <w:r w:rsidRPr="00C47987">
              <w:rPr>
                <w:rFonts w:ascii="Arial" w:hAnsi="Arial"/>
                <w:b/>
                <w:sz w:val="20"/>
              </w:rPr>
              <w:t>Nacht- und Sonntagsarbeit</w:t>
            </w:r>
          </w:p>
          <w:p w14:paraId="27AB4DE2" w14:textId="77777777" w:rsidR="00A57E9F" w:rsidRPr="00C47987" w:rsidRDefault="00A57E9F" w:rsidP="001540A7">
            <w:pPr>
              <w:rPr>
                <w:rFonts w:ascii="Arial" w:hAnsi="Arial"/>
                <w:b/>
                <w:sz w:val="20"/>
              </w:rPr>
            </w:pPr>
          </w:p>
        </w:tc>
        <w:tc>
          <w:tcPr>
            <w:tcW w:w="6180" w:type="dxa"/>
            <w:tcBorders>
              <w:top w:val="single" w:sz="6" w:space="0" w:color="auto"/>
              <w:bottom w:val="single" w:sz="6" w:space="0" w:color="auto"/>
              <w:right w:val="single" w:sz="6" w:space="0" w:color="auto"/>
            </w:tcBorders>
          </w:tcPr>
          <w:p w14:paraId="71D79B0F" w14:textId="77777777" w:rsidR="00A57E9F" w:rsidRPr="00C47987" w:rsidRDefault="00A57E9F" w:rsidP="00331D55">
            <w:pPr>
              <w:rPr>
                <w:rFonts w:ascii="Arial" w:hAnsi="Arial"/>
                <w:sz w:val="20"/>
              </w:rPr>
            </w:pPr>
          </w:p>
          <w:p w14:paraId="776484FC" w14:textId="77777777" w:rsidR="00845AAA" w:rsidRPr="00845AAA" w:rsidRDefault="009A133E" w:rsidP="00845AAA">
            <w:pPr>
              <w:numPr>
                <w:ilvl w:val="0"/>
                <w:numId w:val="29"/>
              </w:numPr>
              <w:rPr>
                <w:rFonts w:ascii="Arial" w:hAnsi="Arial"/>
                <w:sz w:val="20"/>
              </w:rPr>
            </w:pPr>
            <w:r>
              <w:rPr>
                <w:rFonts w:ascii="Arial" w:hAnsi="Arial"/>
                <w:sz w:val="20"/>
              </w:rPr>
              <w:t>Grundsätzlich dürfen w</w:t>
            </w:r>
            <w:r w:rsidR="00A57E9F" w:rsidRPr="00C47987">
              <w:rPr>
                <w:rFonts w:ascii="Arial" w:hAnsi="Arial"/>
                <w:sz w:val="20"/>
              </w:rPr>
              <w:t>erdende und stillende Mütter nicht mit Mehrarbeit, nicht zwischen 20.00 Uhr und 6.00 Uhr und nicht an Sonn- und Feier</w:t>
            </w:r>
            <w:r w:rsidR="00FC5B73" w:rsidRPr="00C47987">
              <w:rPr>
                <w:rFonts w:ascii="Arial" w:hAnsi="Arial"/>
                <w:sz w:val="20"/>
              </w:rPr>
              <w:softHyphen/>
            </w:r>
            <w:r w:rsidR="00A57E9F" w:rsidRPr="00C47987">
              <w:rPr>
                <w:rFonts w:ascii="Arial" w:hAnsi="Arial"/>
                <w:sz w:val="20"/>
              </w:rPr>
              <w:t>tagen beschäftigt werden (Mehrarbeit ist jede Arbeit über 8½ Stunden täglich bzw. über 90 Stunden in der Doppelwoche, bei Frauen unter 18 Jahren jede Arbeit über 8 Stunden täglich bzw. über 80 Stunden in der Doppelwoche).</w:t>
            </w:r>
          </w:p>
          <w:p w14:paraId="664E9F2C" w14:textId="77777777" w:rsidR="00A57E9F" w:rsidRPr="00845AAA" w:rsidRDefault="00174617" w:rsidP="00845AAA">
            <w:pPr>
              <w:numPr>
                <w:ilvl w:val="0"/>
                <w:numId w:val="29"/>
              </w:numPr>
              <w:rPr>
                <w:rFonts w:ascii="Arial" w:hAnsi="Arial"/>
                <w:sz w:val="20"/>
              </w:rPr>
            </w:pPr>
            <w:r>
              <w:rPr>
                <w:rFonts w:ascii="Arial" w:hAnsi="Arial"/>
                <w:sz w:val="20"/>
              </w:rPr>
              <w:t xml:space="preserve">Seit dem 01.01.2018 dürfen schwangere Frauen unter bestimmten Ausnahmen eine solche Mehrarbeit (nicht aber </w:t>
            </w:r>
            <w:r w:rsidRPr="00C47987">
              <w:rPr>
                <w:rFonts w:ascii="Arial" w:hAnsi="Arial"/>
                <w:sz w:val="20"/>
              </w:rPr>
              <w:t xml:space="preserve">über 8½ Stunden täglich bzw. über 90 Stunden in der Doppelwoche, bei Frauen unter 18 Jahren </w:t>
            </w:r>
            <w:r>
              <w:rPr>
                <w:rFonts w:ascii="Arial" w:hAnsi="Arial"/>
                <w:sz w:val="20"/>
              </w:rPr>
              <w:t>nicht</w:t>
            </w:r>
            <w:r w:rsidRPr="00C47987">
              <w:rPr>
                <w:rFonts w:ascii="Arial" w:hAnsi="Arial"/>
                <w:sz w:val="20"/>
              </w:rPr>
              <w:t xml:space="preserve"> über 8 Stunden täglich bzw. über</w:t>
            </w:r>
            <w:r>
              <w:rPr>
                <w:rFonts w:ascii="Arial" w:hAnsi="Arial"/>
                <w:sz w:val="20"/>
              </w:rPr>
              <w:t xml:space="preserve"> 80 Stunden in der Doppelwoche) leisten. Auch an Sonn- und Feiertage beschäftigt werden. Dies setzt aber eine ausdrückliche Zustimmung der schwangeren Frau voraus. Zudem darf die Schwangere nun zwischen 20.00 Uhr und 22.00 Uhr beschäftigt werden. Diese Mehrarbeit kann der Arbeitgeber unter der Beachtung des behördlichen Genehmigungsverfahren und der ausdrücklichen Zustimmung der Schwangeren festlegen. Hier hat der Arbeitgeber darauf zu achten, dass die schwangere Frau nicht allein arbeitet – sondern jederzeit Hilfe durch Dritte Personen gewährleistet ist. Die Schwangere kann ihre Zustimmung jederzeit widerrufen. </w:t>
            </w:r>
          </w:p>
          <w:p w14:paraId="713D3CEA" w14:textId="77777777" w:rsidR="00A57E9F" w:rsidRPr="00C47987" w:rsidRDefault="00A57E9F" w:rsidP="00331D55">
            <w:pPr>
              <w:rPr>
                <w:rFonts w:ascii="Arial" w:hAnsi="Arial"/>
                <w:sz w:val="20"/>
              </w:rPr>
            </w:pPr>
          </w:p>
        </w:tc>
      </w:tr>
      <w:tr w:rsidR="00104BFB" w:rsidRPr="00C47987" w14:paraId="5B4179BE" w14:textId="77777777">
        <w:trPr>
          <w:cantSplit/>
        </w:trPr>
        <w:tc>
          <w:tcPr>
            <w:tcW w:w="3024" w:type="dxa"/>
            <w:tcBorders>
              <w:top w:val="single" w:sz="6" w:space="0" w:color="auto"/>
              <w:left w:val="single" w:sz="6" w:space="0" w:color="auto"/>
              <w:bottom w:val="single" w:sz="6" w:space="0" w:color="auto"/>
              <w:right w:val="single" w:sz="6" w:space="0" w:color="auto"/>
            </w:tcBorders>
          </w:tcPr>
          <w:p w14:paraId="7D0479E1" w14:textId="77777777" w:rsidR="00104BFB" w:rsidRPr="00331D55" w:rsidRDefault="00104BFB" w:rsidP="001540A7">
            <w:pPr>
              <w:rPr>
                <w:rFonts w:ascii="Arial" w:hAnsi="Arial"/>
                <w:bCs/>
                <w:sz w:val="20"/>
              </w:rPr>
            </w:pPr>
          </w:p>
          <w:p w14:paraId="2FC4B15D" w14:textId="77777777" w:rsidR="00104BFB" w:rsidRPr="00C47987" w:rsidRDefault="00104BFB" w:rsidP="001540A7">
            <w:pPr>
              <w:rPr>
                <w:rFonts w:ascii="Arial" w:hAnsi="Arial"/>
                <w:b/>
                <w:sz w:val="20"/>
              </w:rPr>
            </w:pPr>
            <w:r w:rsidRPr="00C47987">
              <w:rPr>
                <w:rFonts w:ascii="Arial" w:hAnsi="Arial"/>
                <w:b/>
                <w:sz w:val="20"/>
              </w:rPr>
              <w:t>Stillzeit</w:t>
            </w:r>
          </w:p>
          <w:p w14:paraId="27D503BE" w14:textId="77777777" w:rsidR="00104BFB" w:rsidRPr="00C47987" w:rsidRDefault="00104BFB" w:rsidP="001540A7">
            <w:pPr>
              <w:rPr>
                <w:rFonts w:ascii="Arial" w:hAnsi="Arial"/>
                <w:b/>
                <w:sz w:val="20"/>
              </w:rPr>
            </w:pPr>
          </w:p>
        </w:tc>
        <w:tc>
          <w:tcPr>
            <w:tcW w:w="6180" w:type="dxa"/>
            <w:tcBorders>
              <w:top w:val="single" w:sz="6" w:space="0" w:color="auto"/>
              <w:bottom w:val="single" w:sz="6" w:space="0" w:color="auto"/>
              <w:right w:val="single" w:sz="6" w:space="0" w:color="auto"/>
            </w:tcBorders>
          </w:tcPr>
          <w:p w14:paraId="31FD6A63" w14:textId="77777777" w:rsidR="00104BFB" w:rsidRPr="00C47987" w:rsidRDefault="00104BFB" w:rsidP="00331D55">
            <w:pPr>
              <w:rPr>
                <w:rFonts w:ascii="Arial" w:hAnsi="Arial"/>
                <w:sz w:val="20"/>
              </w:rPr>
            </w:pPr>
          </w:p>
          <w:p w14:paraId="61E7340D" w14:textId="77777777" w:rsidR="00104BFB" w:rsidRPr="00C47987" w:rsidRDefault="00104BFB" w:rsidP="00155B28">
            <w:pPr>
              <w:numPr>
                <w:ilvl w:val="0"/>
                <w:numId w:val="29"/>
              </w:numPr>
              <w:rPr>
                <w:rFonts w:ascii="Arial" w:hAnsi="Arial"/>
                <w:sz w:val="20"/>
              </w:rPr>
            </w:pPr>
            <w:r w:rsidRPr="00C47987">
              <w:rPr>
                <w:rFonts w:ascii="Arial" w:hAnsi="Arial"/>
                <w:sz w:val="20"/>
              </w:rPr>
              <w:t>Stillenden Müttern ist auf Verlangen die zum Stillen erforderliche Zeit freizugeben: Mindestens 2 x täglich eine halbe Stunde oder 1 x täglich eine Stunde, bei zusammenhängender Arbeitszeit von mehr als 8 Stunden (Ruhepause kürzer als 2 Stunden) min</w:t>
            </w:r>
            <w:r w:rsidR="00FC5B73" w:rsidRPr="00C47987">
              <w:rPr>
                <w:rFonts w:ascii="Arial" w:hAnsi="Arial"/>
                <w:sz w:val="20"/>
              </w:rPr>
              <w:softHyphen/>
            </w:r>
            <w:r w:rsidRPr="00C47987">
              <w:rPr>
                <w:rFonts w:ascii="Arial" w:hAnsi="Arial"/>
                <w:sz w:val="20"/>
              </w:rPr>
              <w:t>destens 2 x täglich 45 Minuten oder 1 x täglich 90 Minuten.</w:t>
            </w:r>
          </w:p>
          <w:p w14:paraId="7DC4B9A0" w14:textId="77777777" w:rsidR="00104BFB" w:rsidRPr="00C47987" w:rsidRDefault="00104BFB" w:rsidP="00155B28">
            <w:pPr>
              <w:numPr>
                <w:ilvl w:val="0"/>
                <w:numId w:val="29"/>
              </w:numPr>
              <w:rPr>
                <w:rFonts w:ascii="Arial" w:hAnsi="Arial"/>
                <w:sz w:val="20"/>
              </w:rPr>
            </w:pPr>
            <w:r w:rsidRPr="00C47987">
              <w:rPr>
                <w:rFonts w:ascii="Arial" w:hAnsi="Arial"/>
                <w:sz w:val="20"/>
              </w:rPr>
              <w:t>Die Stillzeit darf nicht vor-, nachgearbeitet oder auf die Ruhe</w:t>
            </w:r>
            <w:r w:rsidR="00FC5B73" w:rsidRPr="00C47987">
              <w:rPr>
                <w:rFonts w:ascii="Arial" w:hAnsi="Arial"/>
                <w:sz w:val="20"/>
              </w:rPr>
              <w:softHyphen/>
            </w:r>
            <w:r w:rsidRPr="00C47987">
              <w:rPr>
                <w:rFonts w:ascii="Arial" w:hAnsi="Arial"/>
                <w:sz w:val="20"/>
              </w:rPr>
              <w:t>pausen angerechnet werden.</w:t>
            </w:r>
          </w:p>
          <w:p w14:paraId="76558AC7" w14:textId="3E25AFA7" w:rsidR="00155B28" w:rsidRPr="00FF0168" w:rsidRDefault="00104BFB" w:rsidP="00FF0168">
            <w:pPr>
              <w:numPr>
                <w:ilvl w:val="0"/>
                <w:numId w:val="29"/>
              </w:numPr>
              <w:rPr>
                <w:rFonts w:ascii="Arial" w:hAnsi="Arial"/>
                <w:sz w:val="20"/>
              </w:rPr>
            </w:pPr>
            <w:r w:rsidRPr="00C47987">
              <w:rPr>
                <w:rFonts w:ascii="Arial" w:hAnsi="Arial"/>
                <w:sz w:val="20"/>
              </w:rPr>
              <w:t xml:space="preserve">Durch die Gewährung der Stillzeit darf kein </w:t>
            </w:r>
            <w:r w:rsidR="00845AAA" w:rsidRPr="00C47987">
              <w:rPr>
                <w:rFonts w:ascii="Arial" w:hAnsi="Arial"/>
                <w:sz w:val="20"/>
              </w:rPr>
              <w:t>Verdienstausfall</w:t>
            </w:r>
            <w:r w:rsidRPr="00C47987">
              <w:rPr>
                <w:rFonts w:ascii="Arial" w:hAnsi="Arial"/>
                <w:sz w:val="20"/>
              </w:rPr>
              <w:t xml:space="preserve"> eintreten.</w:t>
            </w:r>
          </w:p>
          <w:p w14:paraId="4AB9F6E5" w14:textId="77777777" w:rsidR="00104BFB" w:rsidRPr="00C47987" w:rsidRDefault="00104BFB" w:rsidP="00331D55">
            <w:pPr>
              <w:rPr>
                <w:rFonts w:ascii="Arial" w:hAnsi="Arial"/>
                <w:sz w:val="20"/>
              </w:rPr>
            </w:pPr>
          </w:p>
        </w:tc>
      </w:tr>
      <w:tr w:rsidR="00155B28" w:rsidRPr="006855D9" w14:paraId="22DFC709" w14:textId="77777777" w:rsidTr="00344A22">
        <w:tc>
          <w:tcPr>
            <w:tcW w:w="3024" w:type="dxa"/>
            <w:tcBorders>
              <w:top w:val="single" w:sz="6" w:space="0" w:color="auto"/>
              <w:left w:val="single" w:sz="6" w:space="0" w:color="auto"/>
              <w:bottom w:val="single" w:sz="6" w:space="0" w:color="auto"/>
              <w:right w:val="single" w:sz="6" w:space="0" w:color="auto"/>
            </w:tcBorders>
          </w:tcPr>
          <w:p w14:paraId="79E863F5" w14:textId="77777777" w:rsidR="00155B28" w:rsidRPr="00010A0B" w:rsidRDefault="00155B28" w:rsidP="00344A22">
            <w:pPr>
              <w:rPr>
                <w:rFonts w:ascii="Arial" w:hAnsi="Arial"/>
                <w:bCs/>
                <w:sz w:val="20"/>
              </w:rPr>
            </w:pPr>
          </w:p>
          <w:p w14:paraId="634FAA75" w14:textId="77777777" w:rsidR="00155B28" w:rsidRPr="006855D9" w:rsidRDefault="00155B28" w:rsidP="00344A22">
            <w:pPr>
              <w:rPr>
                <w:rFonts w:ascii="Arial" w:hAnsi="Arial"/>
                <w:b/>
                <w:sz w:val="20"/>
              </w:rPr>
            </w:pPr>
            <w:r w:rsidRPr="006855D9">
              <w:rPr>
                <w:rFonts w:ascii="Arial" w:hAnsi="Arial"/>
                <w:b/>
                <w:sz w:val="20"/>
              </w:rPr>
              <w:t>Kündigungsverbot</w:t>
            </w:r>
          </w:p>
          <w:p w14:paraId="024B3F79" w14:textId="77777777" w:rsidR="00155B28" w:rsidRPr="006855D9" w:rsidRDefault="00155B28" w:rsidP="00344A22">
            <w:pPr>
              <w:rPr>
                <w:rFonts w:ascii="Arial" w:hAnsi="Arial"/>
                <w:b/>
                <w:sz w:val="20"/>
              </w:rPr>
            </w:pPr>
          </w:p>
        </w:tc>
        <w:tc>
          <w:tcPr>
            <w:tcW w:w="6180" w:type="dxa"/>
            <w:tcBorders>
              <w:top w:val="single" w:sz="6" w:space="0" w:color="auto"/>
              <w:bottom w:val="single" w:sz="6" w:space="0" w:color="auto"/>
              <w:right w:val="single" w:sz="6" w:space="0" w:color="auto"/>
            </w:tcBorders>
          </w:tcPr>
          <w:p w14:paraId="1BCEA6D4" w14:textId="77777777" w:rsidR="00155B28" w:rsidRPr="006855D9" w:rsidRDefault="00155B28" w:rsidP="00344A22">
            <w:pPr>
              <w:rPr>
                <w:rFonts w:ascii="Arial" w:hAnsi="Arial"/>
                <w:sz w:val="20"/>
              </w:rPr>
            </w:pPr>
          </w:p>
          <w:p w14:paraId="61E2CA63" w14:textId="77777777" w:rsidR="00155B28" w:rsidRDefault="00155B28" w:rsidP="00155B28">
            <w:pPr>
              <w:numPr>
                <w:ilvl w:val="0"/>
                <w:numId w:val="58"/>
              </w:numPr>
              <w:ind w:left="373" w:hanging="373"/>
              <w:rPr>
                <w:rFonts w:ascii="Arial" w:hAnsi="Arial"/>
                <w:sz w:val="20"/>
              </w:rPr>
            </w:pPr>
            <w:r w:rsidRPr="006855D9">
              <w:rPr>
                <w:rFonts w:ascii="Arial" w:hAnsi="Arial"/>
                <w:sz w:val="20"/>
              </w:rPr>
              <w:t>Die Kündigung gegenüber einer Frau während der Schwanger</w:t>
            </w:r>
            <w:r w:rsidRPr="006855D9">
              <w:rPr>
                <w:rFonts w:ascii="Arial" w:hAnsi="Arial"/>
                <w:sz w:val="20"/>
              </w:rPr>
              <w:softHyphen/>
              <w:t>schaft und bis 4 Monate nach der Entbindung ist unzulässig, wenn der/dem Arbeitgeber/in zum Zeitpunkt der Kündigung die Schwangerschaft bekannt war oder innerhalb von 2 Wochen nach der Kündigung mitgeteilt wird; dies gilt auch für den Eintritt einer Schwangerschaft während die Probezeit.</w:t>
            </w:r>
          </w:p>
          <w:p w14:paraId="547B31B9" w14:textId="77777777" w:rsidR="00155B28" w:rsidRPr="006855D9" w:rsidRDefault="00155B28" w:rsidP="00155B28">
            <w:pPr>
              <w:numPr>
                <w:ilvl w:val="0"/>
                <w:numId w:val="58"/>
              </w:numPr>
              <w:ind w:left="373" w:hanging="373"/>
              <w:rPr>
                <w:rFonts w:ascii="Arial" w:hAnsi="Arial"/>
                <w:sz w:val="20"/>
              </w:rPr>
            </w:pPr>
            <w:r>
              <w:rPr>
                <w:rFonts w:ascii="Arial" w:hAnsi="Arial"/>
                <w:sz w:val="20"/>
              </w:rPr>
              <w:t xml:space="preserve">Seit dem 30.05.2017 besteht ebenfalls ein Kündigungsverbot bis zu vier Monaten nach einer Fehlgeburt nach der 12. Schwangerschaftswoche. </w:t>
            </w:r>
          </w:p>
          <w:p w14:paraId="152F666B" w14:textId="77777777" w:rsidR="00155B28" w:rsidRPr="006855D9" w:rsidRDefault="00155B28" w:rsidP="00155B28">
            <w:pPr>
              <w:numPr>
                <w:ilvl w:val="0"/>
                <w:numId w:val="58"/>
              </w:numPr>
              <w:ind w:left="373" w:hanging="373"/>
              <w:rPr>
                <w:rFonts w:ascii="Arial" w:hAnsi="Arial"/>
                <w:sz w:val="20"/>
              </w:rPr>
            </w:pPr>
            <w:r w:rsidRPr="006855D9">
              <w:rPr>
                <w:rFonts w:ascii="Arial" w:hAnsi="Arial"/>
                <w:sz w:val="20"/>
              </w:rPr>
              <w:lastRenderedPageBreak/>
              <w:t>Die Arbeitsschutzbehörde kann in Ausnahmefällen die Kündi</w:t>
            </w:r>
            <w:r w:rsidRPr="006855D9">
              <w:rPr>
                <w:rFonts w:ascii="Arial" w:hAnsi="Arial"/>
                <w:sz w:val="20"/>
              </w:rPr>
              <w:softHyphen/>
              <w:t xml:space="preserve">gung für zulässig erklären. </w:t>
            </w:r>
          </w:p>
          <w:p w14:paraId="5678D30A" w14:textId="77777777" w:rsidR="00155B28" w:rsidRDefault="00155B28" w:rsidP="00155B28">
            <w:pPr>
              <w:numPr>
                <w:ilvl w:val="0"/>
                <w:numId w:val="58"/>
              </w:numPr>
              <w:ind w:left="373" w:hanging="373"/>
              <w:rPr>
                <w:rFonts w:ascii="Arial" w:hAnsi="Arial"/>
                <w:sz w:val="20"/>
              </w:rPr>
            </w:pPr>
            <w:r w:rsidRPr="006855D9">
              <w:rPr>
                <w:rFonts w:ascii="Arial" w:hAnsi="Arial"/>
                <w:sz w:val="20"/>
              </w:rPr>
              <w:t>Die in Unkenntnis der Schwangerschaft erfolgte Eigenkün</w:t>
            </w:r>
            <w:r w:rsidRPr="006855D9">
              <w:rPr>
                <w:rFonts w:ascii="Arial" w:hAnsi="Arial"/>
                <w:sz w:val="20"/>
              </w:rPr>
              <w:softHyphen/>
              <w:t>digung durch die Arbeitnehmerin ist nach Zugang bei der/dem Arbeitgeber/in wirksam.</w:t>
            </w:r>
          </w:p>
          <w:p w14:paraId="568E0EEF" w14:textId="5181F689" w:rsidR="00155B28" w:rsidRPr="00343B3B" w:rsidRDefault="00155B28" w:rsidP="00344A22">
            <w:pPr>
              <w:rPr>
                <w:rFonts w:ascii="Arial" w:hAnsi="Arial"/>
                <w:sz w:val="20"/>
              </w:rPr>
            </w:pPr>
          </w:p>
        </w:tc>
      </w:tr>
    </w:tbl>
    <w:p w14:paraId="7DE3606F" w14:textId="77777777" w:rsidR="00D952B4" w:rsidRPr="00331D55" w:rsidRDefault="00D952B4" w:rsidP="00D952B4">
      <w:pPr>
        <w:rPr>
          <w:rFonts w:ascii="Arial" w:hAnsi="Arial"/>
          <w:sz w:val="20"/>
        </w:rPr>
      </w:pPr>
    </w:p>
    <w:p w14:paraId="16F77D0F" w14:textId="77777777" w:rsidR="009A1A6D" w:rsidRPr="00245F30" w:rsidRDefault="00104BFB" w:rsidP="009A1A6D">
      <w:pPr>
        <w:rPr>
          <w:rFonts w:ascii="Arial" w:hAnsi="Arial"/>
          <w:sz w:val="20"/>
        </w:rPr>
      </w:pPr>
      <w:r w:rsidRPr="00C47987">
        <w:rPr>
          <w:rFonts w:ascii="Arial" w:hAnsi="Arial"/>
          <w:b/>
          <w:sz w:val="20"/>
        </w:rPr>
        <w:br w:type="page"/>
      </w:r>
    </w:p>
    <w:tbl>
      <w:tblPr>
        <w:tblW w:w="0" w:type="auto"/>
        <w:tblLayout w:type="fixed"/>
        <w:tblCellMar>
          <w:left w:w="70" w:type="dxa"/>
          <w:right w:w="70" w:type="dxa"/>
        </w:tblCellMar>
        <w:tblLook w:val="0000" w:firstRow="0" w:lastRow="0" w:firstColumn="0" w:lastColumn="0" w:noHBand="0" w:noVBand="0"/>
      </w:tblPr>
      <w:tblGrid>
        <w:gridCol w:w="8150"/>
        <w:gridCol w:w="1006"/>
      </w:tblGrid>
      <w:tr w:rsidR="009A1A6D" w:rsidRPr="00C47987" w14:paraId="4B358A8D" w14:textId="77777777">
        <w:trPr>
          <w:cantSplit/>
        </w:trPr>
        <w:tc>
          <w:tcPr>
            <w:tcW w:w="8150" w:type="dxa"/>
            <w:tcBorders>
              <w:top w:val="single" w:sz="6" w:space="0" w:color="auto"/>
              <w:left w:val="single" w:sz="6" w:space="0" w:color="auto"/>
              <w:bottom w:val="single" w:sz="6" w:space="0" w:color="auto"/>
              <w:right w:val="single" w:sz="6" w:space="0" w:color="auto"/>
            </w:tcBorders>
            <w:shd w:val="pct15" w:color="auto" w:fill="FFFFFF"/>
          </w:tcPr>
          <w:p w14:paraId="2F85704F" w14:textId="77777777" w:rsidR="009A1A6D" w:rsidRPr="00245F30" w:rsidRDefault="009A1A6D" w:rsidP="001540A7">
            <w:pPr>
              <w:rPr>
                <w:rFonts w:ascii="Arial" w:hAnsi="Arial"/>
                <w:bCs/>
                <w:sz w:val="16"/>
              </w:rPr>
            </w:pPr>
            <w:r w:rsidRPr="00C47987">
              <w:rPr>
                <w:rFonts w:ascii="Arial" w:hAnsi="Arial"/>
                <w:b/>
                <w:sz w:val="20"/>
              </w:rPr>
              <w:lastRenderedPageBreak/>
              <w:br w:type="page"/>
            </w:r>
            <w:r w:rsidRPr="00C47987">
              <w:rPr>
                <w:rFonts w:ascii="Arial" w:hAnsi="Arial"/>
                <w:b/>
                <w:sz w:val="20"/>
              </w:rPr>
              <w:br w:type="page"/>
            </w:r>
            <w:bookmarkStart w:id="15" w:name="Pers_5_BefristeteArbeitsverh"/>
            <w:bookmarkEnd w:id="15"/>
          </w:p>
          <w:p w14:paraId="2D324198" w14:textId="77777777" w:rsidR="009A1A6D" w:rsidRPr="00C47987" w:rsidRDefault="009A1A6D" w:rsidP="001540A7">
            <w:pPr>
              <w:jc w:val="center"/>
              <w:rPr>
                <w:rFonts w:ascii="Arial" w:hAnsi="Arial"/>
                <w:b/>
                <w:sz w:val="40"/>
              </w:rPr>
            </w:pPr>
            <w:r w:rsidRPr="00C47987">
              <w:rPr>
                <w:rFonts w:ascii="Arial" w:hAnsi="Arial"/>
                <w:b/>
                <w:sz w:val="40"/>
              </w:rPr>
              <w:t>Befristete Arbeitsverhältnisse</w:t>
            </w:r>
          </w:p>
          <w:p w14:paraId="7C0B3537" w14:textId="77777777" w:rsidR="009A1A6D" w:rsidRPr="00245F30" w:rsidRDefault="009A1A6D" w:rsidP="001540A7">
            <w:pPr>
              <w:rPr>
                <w:rFonts w:ascii="Arial" w:hAnsi="Arial"/>
                <w:sz w:val="20"/>
              </w:rPr>
            </w:pPr>
          </w:p>
        </w:tc>
        <w:tc>
          <w:tcPr>
            <w:tcW w:w="1006" w:type="dxa"/>
            <w:tcBorders>
              <w:top w:val="single" w:sz="6" w:space="0" w:color="auto"/>
              <w:left w:val="single" w:sz="6" w:space="0" w:color="auto"/>
              <w:bottom w:val="single" w:sz="6" w:space="0" w:color="auto"/>
              <w:right w:val="single" w:sz="6" w:space="0" w:color="auto"/>
            </w:tcBorders>
            <w:shd w:val="pct20" w:color="auto" w:fill="FFFFFF"/>
            <w:vAlign w:val="center"/>
          </w:tcPr>
          <w:p w14:paraId="55056661" w14:textId="77777777" w:rsidR="009A1A6D" w:rsidRPr="00C47987" w:rsidRDefault="00FF504E" w:rsidP="00CA3E59">
            <w:pPr>
              <w:jc w:val="center"/>
              <w:rPr>
                <w:rFonts w:ascii="Arial" w:hAnsi="Arial"/>
              </w:rPr>
            </w:pPr>
            <w:r w:rsidRPr="00C47987">
              <w:rPr>
                <w:rFonts w:ascii="Arial" w:hAnsi="Arial"/>
                <w:b/>
                <w:sz w:val="30"/>
              </w:rPr>
              <w:t>2.</w:t>
            </w:r>
            <w:r w:rsidR="00AA7507" w:rsidRPr="00C47987">
              <w:rPr>
                <w:rFonts w:ascii="Arial" w:hAnsi="Arial"/>
                <w:b/>
                <w:sz w:val="30"/>
              </w:rPr>
              <w:t>5</w:t>
            </w:r>
          </w:p>
        </w:tc>
      </w:tr>
    </w:tbl>
    <w:p w14:paraId="601131F7" w14:textId="77777777" w:rsidR="005B4954" w:rsidRPr="00245F30" w:rsidRDefault="005B4954" w:rsidP="009A1A6D">
      <w:pPr>
        <w:jc w:val="both"/>
        <w:rPr>
          <w:rFonts w:ascii="Arial" w:hAnsi="Arial"/>
          <w:bCs/>
          <w:sz w:val="20"/>
        </w:rPr>
      </w:pPr>
    </w:p>
    <w:p w14:paraId="0EB6BC68" w14:textId="77777777" w:rsidR="006B2735" w:rsidRPr="00245F30" w:rsidRDefault="006B2735" w:rsidP="009A1A6D">
      <w:pPr>
        <w:jc w:val="both"/>
        <w:rPr>
          <w:rFonts w:ascii="Arial" w:hAnsi="Arial"/>
          <w:bCs/>
          <w:sz w:val="20"/>
        </w:rPr>
      </w:pPr>
    </w:p>
    <w:p w14:paraId="136695EF" w14:textId="77777777" w:rsidR="00216EA3" w:rsidRPr="00C47987" w:rsidRDefault="00216EA3" w:rsidP="00651F4C">
      <w:pPr>
        <w:jc w:val="both"/>
        <w:rPr>
          <w:rFonts w:ascii="Arial" w:hAnsi="Arial" w:cs="Arial"/>
          <w:sz w:val="20"/>
        </w:rPr>
      </w:pPr>
      <w:bookmarkStart w:id="16" w:name="Pers_5_Befristete_Allgemeines"/>
      <w:bookmarkEnd w:id="16"/>
      <w:r w:rsidRPr="00C47987">
        <w:rPr>
          <w:rFonts w:ascii="Arial" w:hAnsi="Arial" w:cs="Arial"/>
          <w:sz w:val="20"/>
        </w:rPr>
        <w:t>Mitarbeiter</w:t>
      </w:r>
      <w:r w:rsidR="008910A6" w:rsidRPr="00C47987">
        <w:rPr>
          <w:rFonts w:ascii="Arial" w:hAnsi="Arial" w:cs="Arial"/>
          <w:sz w:val="20"/>
        </w:rPr>
        <w:t>/</w:t>
      </w:r>
      <w:r w:rsidR="005C0E74" w:rsidRPr="00C47987">
        <w:rPr>
          <w:rFonts w:ascii="Arial" w:hAnsi="Arial" w:cs="Arial"/>
          <w:sz w:val="20"/>
        </w:rPr>
        <w:t>innen</w:t>
      </w:r>
      <w:r w:rsidR="005724CB" w:rsidRPr="00C47987">
        <w:rPr>
          <w:rFonts w:ascii="Arial" w:hAnsi="Arial" w:cs="Arial"/>
          <w:sz w:val="20"/>
        </w:rPr>
        <w:t>,</w:t>
      </w:r>
      <w:r w:rsidRPr="00C47987">
        <w:rPr>
          <w:rFonts w:ascii="Arial" w:hAnsi="Arial" w:cs="Arial"/>
          <w:sz w:val="20"/>
        </w:rPr>
        <w:t xml:space="preserve"> die bei Personalengpässen zur Verfügung stehen, unerheblich, ob zur Schwangerschaftsvertretung</w:t>
      </w:r>
      <w:r w:rsidR="0079252F" w:rsidRPr="00C47987">
        <w:rPr>
          <w:rFonts w:ascii="Arial" w:hAnsi="Arial" w:cs="Arial"/>
          <w:sz w:val="20"/>
        </w:rPr>
        <w:t xml:space="preserve"> oder bei einem krankheitsbedingten Ausfall, sichern den ordnungs</w:t>
      </w:r>
      <w:r w:rsidR="00B52DD7" w:rsidRPr="00C47987">
        <w:rPr>
          <w:rFonts w:ascii="Arial" w:hAnsi="Arial" w:cs="Arial"/>
          <w:sz w:val="20"/>
        </w:rPr>
        <w:softHyphen/>
      </w:r>
      <w:r w:rsidR="0079252F" w:rsidRPr="00C47987">
        <w:rPr>
          <w:rFonts w:ascii="Arial" w:hAnsi="Arial" w:cs="Arial"/>
          <w:sz w:val="20"/>
        </w:rPr>
        <w:t>gemäßen Praxis</w:t>
      </w:r>
      <w:r w:rsidR="009A1A6D" w:rsidRPr="00C47987">
        <w:rPr>
          <w:rFonts w:ascii="Arial" w:hAnsi="Arial" w:cs="Arial"/>
          <w:sz w:val="20"/>
        </w:rPr>
        <w:t>ablauf.</w:t>
      </w:r>
    </w:p>
    <w:p w14:paraId="6192B57C" w14:textId="77777777" w:rsidR="00651F4C" w:rsidRPr="00C47987" w:rsidRDefault="00651F4C" w:rsidP="00651F4C">
      <w:pPr>
        <w:jc w:val="both"/>
        <w:rPr>
          <w:rFonts w:ascii="Arial" w:hAnsi="Arial" w:cs="Arial"/>
          <w:sz w:val="20"/>
        </w:rPr>
      </w:pPr>
    </w:p>
    <w:p w14:paraId="544930B6" w14:textId="77777777" w:rsidR="0044743C" w:rsidRPr="00C47987" w:rsidRDefault="0044743C" w:rsidP="00651F4C">
      <w:pPr>
        <w:jc w:val="both"/>
        <w:rPr>
          <w:rFonts w:ascii="Arial" w:hAnsi="Arial" w:cs="Arial"/>
          <w:sz w:val="20"/>
        </w:rPr>
      </w:pPr>
      <w:r w:rsidRPr="00C47987">
        <w:rPr>
          <w:rFonts w:ascii="Arial" w:hAnsi="Arial" w:cs="Arial"/>
          <w:sz w:val="20"/>
        </w:rPr>
        <w:t>Befristet beschäftigt ist ein</w:t>
      </w:r>
      <w:r w:rsidR="008910A6" w:rsidRPr="00C47987">
        <w:rPr>
          <w:rFonts w:ascii="Arial" w:hAnsi="Arial" w:cs="Arial"/>
          <w:sz w:val="20"/>
        </w:rPr>
        <w:t>/e</w:t>
      </w:r>
      <w:r w:rsidRPr="00C47987">
        <w:rPr>
          <w:rFonts w:ascii="Arial" w:hAnsi="Arial" w:cs="Arial"/>
          <w:sz w:val="20"/>
        </w:rPr>
        <w:t xml:space="preserve"> Arbeitnehmer</w:t>
      </w:r>
      <w:r w:rsidR="008910A6" w:rsidRPr="00C47987">
        <w:rPr>
          <w:rFonts w:ascii="Arial" w:hAnsi="Arial" w:cs="Arial"/>
          <w:sz w:val="20"/>
        </w:rPr>
        <w:t>/in</w:t>
      </w:r>
      <w:r w:rsidRPr="00C47987">
        <w:rPr>
          <w:rFonts w:ascii="Arial" w:hAnsi="Arial" w:cs="Arial"/>
          <w:sz w:val="20"/>
        </w:rPr>
        <w:t xml:space="preserve"> mit einem auf bestimmte Zeit geschlossenen Arbeitsver</w:t>
      </w:r>
      <w:r w:rsidR="008910A6" w:rsidRPr="00C47987">
        <w:rPr>
          <w:rFonts w:ascii="Arial" w:hAnsi="Arial" w:cs="Arial"/>
          <w:sz w:val="20"/>
        </w:rPr>
        <w:softHyphen/>
      </w:r>
      <w:r w:rsidRPr="00C47987">
        <w:rPr>
          <w:rFonts w:ascii="Arial" w:hAnsi="Arial" w:cs="Arial"/>
          <w:sz w:val="20"/>
        </w:rPr>
        <w:t>trag, § 3 Teilzeit- und Befristungsgesetz (TzBfG). Dabei handelt es sich entweder um einen kalender</w:t>
      </w:r>
      <w:r w:rsidR="008910A6" w:rsidRPr="00C47987">
        <w:rPr>
          <w:rFonts w:ascii="Arial" w:hAnsi="Arial" w:cs="Arial"/>
          <w:sz w:val="20"/>
        </w:rPr>
        <w:softHyphen/>
      </w:r>
      <w:r w:rsidRPr="00C47987">
        <w:rPr>
          <w:rFonts w:ascii="Arial" w:hAnsi="Arial" w:cs="Arial"/>
          <w:sz w:val="20"/>
        </w:rPr>
        <w:t>mäßig befristeten Arbeitsvertrag, wenn die Dauer kalendermäßig bestimmt ist oder um einen zweckbe</w:t>
      </w:r>
      <w:r w:rsidR="00FC5B73" w:rsidRPr="00C47987">
        <w:rPr>
          <w:rFonts w:ascii="Arial" w:hAnsi="Arial" w:cs="Arial"/>
          <w:sz w:val="20"/>
        </w:rPr>
        <w:softHyphen/>
      </w:r>
      <w:r w:rsidRPr="00C47987">
        <w:rPr>
          <w:rFonts w:ascii="Arial" w:hAnsi="Arial" w:cs="Arial"/>
          <w:sz w:val="20"/>
        </w:rPr>
        <w:t>fristeten Arbeitsvertrag, bei dem sich die Dauer aus der Art, dem Zweck bzw. der Beschaffenh</w:t>
      </w:r>
      <w:r w:rsidR="008568A3" w:rsidRPr="00C47987">
        <w:rPr>
          <w:rFonts w:ascii="Arial" w:hAnsi="Arial" w:cs="Arial"/>
          <w:sz w:val="20"/>
        </w:rPr>
        <w:t>eit der Arbeitsleistung ergibt.</w:t>
      </w:r>
    </w:p>
    <w:p w14:paraId="16DE87B8" w14:textId="77777777" w:rsidR="00651F4C" w:rsidRPr="00C47987" w:rsidRDefault="00651F4C" w:rsidP="00651F4C">
      <w:pPr>
        <w:jc w:val="both"/>
        <w:rPr>
          <w:rFonts w:ascii="Arial" w:hAnsi="Arial" w:cs="Arial"/>
          <w:sz w:val="20"/>
        </w:rPr>
      </w:pPr>
    </w:p>
    <w:p w14:paraId="720949E6" w14:textId="77777777" w:rsidR="005B4954" w:rsidRPr="00C47987" w:rsidRDefault="005B4954" w:rsidP="00651F4C">
      <w:pPr>
        <w:jc w:val="both"/>
        <w:rPr>
          <w:rFonts w:ascii="Arial" w:hAnsi="Arial" w:cs="Arial"/>
          <w:sz w:val="20"/>
        </w:rPr>
      </w:pPr>
      <w:r w:rsidRPr="00C47987">
        <w:rPr>
          <w:rFonts w:ascii="Arial" w:hAnsi="Arial" w:cs="Arial"/>
          <w:sz w:val="20"/>
        </w:rPr>
        <w:t xml:space="preserve">Befristungen sind bei Arbeitsverhältnissen nur unter folgenden Voraussetzungen </w:t>
      </w:r>
      <w:r w:rsidR="0044743C" w:rsidRPr="00C47987">
        <w:rPr>
          <w:rFonts w:ascii="Arial" w:hAnsi="Arial" w:cs="Arial"/>
          <w:sz w:val="20"/>
        </w:rPr>
        <w:t xml:space="preserve">nach dem </w:t>
      </w:r>
      <w:r w:rsidR="00B83B23" w:rsidRPr="00C47987">
        <w:rPr>
          <w:rFonts w:ascii="Arial" w:hAnsi="Arial" w:cs="Arial"/>
          <w:sz w:val="20"/>
        </w:rPr>
        <w:t>TzBfG</w:t>
      </w:r>
      <w:r w:rsidR="0044743C" w:rsidRPr="00C47987">
        <w:rPr>
          <w:rFonts w:ascii="Arial" w:hAnsi="Arial" w:cs="Arial"/>
          <w:sz w:val="20"/>
        </w:rPr>
        <w:t xml:space="preserve"> </w:t>
      </w:r>
      <w:r w:rsidRPr="00C47987">
        <w:rPr>
          <w:rFonts w:ascii="Arial" w:hAnsi="Arial" w:cs="Arial"/>
          <w:sz w:val="20"/>
        </w:rPr>
        <w:t>zu</w:t>
      </w:r>
      <w:r w:rsidR="00FC5B73" w:rsidRPr="00C47987">
        <w:rPr>
          <w:rFonts w:ascii="Arial" w:hAnsi="Arial" w:cs="Arial"/>
          <w:sz w:val="20"/>
        </w:rPr>
        <w:softHyphen/>
      </w:r>
      <w:r w:rsidRPr="00C47987">
        <w:rPr>
          <w:rFonts w:ascii="Arial" w:hAnsi="Arial" w:cs="Arial"/>
          <w:sz w:val="20"/>
        </w:rPr>
        <w:t>lässig:</w:t>
      </w:r>
    </w:p>
    <w:p w14:paraId="6964F543" w14:textId="77777777" w:rsidR="00651F4C" w:rsidRPr="00245F30" w:rsidRDefault="00651F4C" w:rsidP="00046C4E">
      <w:pPr>
        <w:ind w:left="357" w:hanging="357"/>
        <w:jc w:val="both"/>
        <w:rPr>
          <w:rFonts w:ascii="Arial" w:hAnsi="Arial"/>
          <w:sz w:val="20"/>
        </w:rPr>
      </w:pPr>
    </w:p>
    <w:p w14:paraId="6121FD27" w14:textId="77777777" w:rsidR="005B4954" w:rsidRPr="00C47987" w:rsidRDefault="008334BC" w:rsidP="007A2172">
      <w:pPr>
        <w:numPr>
          <w:ilvl w:val="0"/>
          <w:numId w:val="26"/>
        </w:numPr>
        <w:tabs>
          <w:tab w:val="clear" w:pos="720"/>
          <w:tab w:val="num" w:pos="357"/>
        </w:tabs>
        <w:ind w:left="357" w:hanging="357"/>
        <w:jc w:val="both"/>
        <w:rPr>
          <w:rFonts w:ascii="Arial" w:hAnsi="Arial"/>
          <w:szCs w:val="24"/>
        </w:rPr>
      </w:pPr>
      <w:r w:rsidRPr="000E0EE6">
        <w:rPr>
          <w:rFonts w:ascii="Arial" w:hAnsi="Arial" w:cs="Arial"/>
          <w:sz w:val="20"/>
        </w:rPr>
        <w:t>E</w:t>
      </w:r>
      <w:r w:rsidR="005B4954" w:rsidRPr="000E0EE6">
        <w:rPr>
          <w:rFonts w:ascii="Arial" w:hAnsi="Arial" w:cs="Arial"/>
          <w:sz w:val="20"/>
        </w:rPr>
        <w:t xml:space="preserve">in befristeter Arbeitsvertrag </w:t>
      </w:r>
      <w:r w:rsidRPr="000E0EE6">
        <w:rPr>
          <w:rFonts w:ascii="Arial" w:hAnsi="Arial" w:cs="Arial"/>
          <w:sz w:val="20"/>
        </w:rPr>
        <w:t>mu</w:t>
      </w:r>
      <w:r w:rsidR="008568A3" w:rsidRPr="000E0EE6">
        <w:rPr>
          <w:rFonts w:ascii="Arial" w:hAnsi="Arial" w:cs="Arial"/>
          <w:sz w:val="20"/>
        </w:rPr>
        <w:t>ss</w:t>
      </w:r>
      <w:r w:rsidRPr="000E0EE6">
        <w:rPr>
          <w:rFonts w:ascii="Arial" w:hAnsi="Arial" w:cs="Arial"/>
          <w:sz w:val="20"/>
        </w:rPr>
        <w:t xml:space="preserve"> </w:t>
      </w:r>
      <w:r w:rsidR="005B4954" w:rsidRPr="000E0EE6">
        <w:rPr>
          <w:rFonts w:ascii="Arial" w:hAnsi="Arial" w:cs="Arial"/>
          <w:sz w:val="20"/>
        </w:rPr>
        <w:t>schriftlich vereinbart werden. Wird die Schriftform nicht eingehalten, ist die Befristung unwirksam und der Arbeitsvertrag gilt als unbe</w:t>
      </w:r>
      <w:r w:rsidR="00046C4E" w:rsidRPr="000E0EE6">
        <w:rPr>
          <w:rFonts w:ascii="Arial" w:hAnsi="Arial" w:cs="Arial"/>
          <w:sz w:val="20"/>
        </w:rPr>
        <w:softHyphen/>
      </w:r>
      <w:r w:rsidR="005B4954" w:rsidRPr="000E0EE6">
        <w:rPr>
          <w:rFonts w:ascii="Arial" w:hAnsi="Arial" w:cs="Arial"/>
          <w:sz w:val="20"/>
        </w:rPr>
        <w:t>fristet abgeschlossen.</w:t>
      </w:r>
      <w:r w:rsidR="00685D7C" w:rsidRPr="000E0EE6">
        <w:rPr>
          <w:rFonts w:ascii="Arial" w:hAnsi="Arial" w:cs="Arial"/>
          <w:sz w:val="20"/>
        </w:rPr>
        <w:t xml:space="preserve"> Zur Wahrung der Schriftform genügt es, wenn die eine Vertragspartei</w:t>
      </w:r>
      <w:r w:rsidR="00685D7C" w:rsidRPr="00C47987">
        <w:rPr>
          <w:rFonts w:ascii="Arial" w:hAnsi="Arial" w:cs="Arial"/>
          <w:sz w:val="20"/>
        </w:rPr>
        <w:t xml:space="preserve"> in einem von ihr unterzeichneten, an die andere Vertragspartei gerichtetem Schreiben den Abschluss eines befristeten Arbeitsvertrages anbietet und die andere Vertragspartei das Vertragsangebot annimmt, indem sie das Schriftstück ebenfalls unterzeichnet (Urteil des BAG vom 26.07.2006, Az.: 7 AZR 514/05). Nicht ausreichend ist allerdings ein Briefwechsel in der Form, dass eine Partei ein unterschriebenes Vertragsangebot übersendet und die andere Partei eine unterschriebene Annahmeerklärung in Form eines eigenständigen Schriftstückes zurücksendet; es handelt sich dann um zwei Urkunden. </w:t>
      </w:r>
    </w:p>
    <w:p w14:paraId="6FF9BDFF" w14:textId="77777777" w:rsidR="007A00B1" w:rsidRPr="00245F30" w:rsidRDefault="007A00B1" w:rsidP="00046C4E">
      <w:pPr>
        <w:ind w:left="357" w:hanging="357"/>
        <w:jc w:val="both"/>
        <w:rPr>
          <w:rFonts w:ascii="Arial" w:hAnsi="Arial"/>
          <w:sz w:val="20"/>
        </w:rPr>
      </w:pPr>
    </w:p>
    <w:p w14:paraId="5AFAD100" w14:textId="77777777" w:rsidR="005B4954" w:rsidRPr="00C47987" w:rsidRDefault="005B4954" w:rsidP="007A2172">
      <w:pPr>
        <w:numPr>
          <w:ilvl w:val="0"/>
          <w:numId w:val="26"/>
        </w:numPr>
        <w:tabs>
          <w:tab w:val="clear" w:pos="720"/>
          <w:tab w:val="num" w:pos="357"/>
        </w:tabs>
        <w:ind w:left="357" w:hanging="357"/>
        <w:jc w:val="both"/>
        <w:rPr>
          <w:rFonts w:ascii="Arial" w:hAnsi="Arial"/>
          <w:szCs w:val="24"/>
        </w:rPr>
      </w:pPr>
      <w:r w:rsidRPr="00C47987">
        <w:rPr>
          <w:rFonts w:ascii="Arial" w:hAnsi="Arial" w:cs="Arial"/>
          <w:sz w:val="20"/>
        </w:rPr>
        <w:t>Die Befristung eines Arbeitsverhältnisses ist grundsätzlich nur zulässig, wenn es für sie einen sachlichen Grund gibt. Dies ist der Fall, wenn</w:t>
      </w:r>
    </w:p>
    <w:p w14:paraId="6330E675" w14:textId="6C7BFBCE" w:rsidR="005B4954" w:rsidRPr="00FF0168" w:rsidRDefault="005B4954" w:rsidP="007A2172">
      <w:pPr>
        <w:numPr>
          <w:ilvl w:val="0"/>
          <w:numId w:val="24"/>
        </w:numPr>
        <w:tabs>
          <w:tab w:val="clear" w:pos="720"/>
          <w:tab w:val="num" w:pos="357"/>
        </w:tabs>
        <w:ind w:left="641" w:hanging="284"/>
        <w:jc w:val="both"/>
        <w:rPr>
          <w:rFonts w:ascii="Arial" w:hAnsi="Arial" w:cs="Arial"/>
          <w:sz w:val="20"/>
        </w:rPr>
      </w:pPr>
      <w:r w:rsidRPr="00C47987">
        <w:rPr>
          <w:rFonts w:ascii="Arial" w:hAnsi="Arial" w:cs="Arial"/>
          <w:color w:val="000000"/>
          <w:sz w:val="20"/>
        </w:rPr>
        <w:t>der betriebliche Bedarf an der Arbeitsleistung nur vorübergehend besteht</w:t>
      </w:r>
      <w:r w:rsidR="000B26C5">
        <w:rPr>
          <w:rFonts w:ascii="Arial" w:hAnsi="Arial" w:cs="Arial"/>
          <w:color w:val="000000"/>
          <w:sz w:val="20"/>
        </w:rPr>
        <w:t xml:space="preserve"> – wobei </w:t>
      </w:r>
      <w:r w:rsidR="000B26C5" w:rsidRPr="000B26C5">
        <w:rPr>
          <w:rFonts w:ascii="Arial" w:hAnsi="Arial" w:cs="Arial"/>
          <w:color w:val="000000"/>
          <w:sz w:val="20"/>
        </w:rPr>
        <w:t>es sich bei den zu erledigenden Aufgaben um auf vorübergehende Dauer angelegte und gegenüber den Daueraufgaben des Arbeitgebers abgrenzbare Zusatzaufgaben handel</w:t>
      </w:r>
      <w:r w:rsidR="000B26C5">
        <w:rPr>
          <w:rFonts w:ascii="Arial" w:hAnsi="Arial" w:cs="Arial"/>
          <w:color w:val="000000"/>
          <w:sz w:val="20"/>
        </w:rPr>
        <w:t xml:space="preserve">n muss – BAG 23.01.2019, </w:t>
      </w:r>
      <w:r w:rsidR="000B26C5" w:rsidRPr="000B26C5">
        <w:rPr>
          <w:rFonts w:ascii="Arial" w:hAnsi="Arial" w:cs="Arial"/>
          <w:color w:val="000000"/>
          <w:sz w:val="20"/>
        </w:rPr>
        <w:t>Az.:</w:t>
      </w:r>
      <w:r w:rsidR="000B26C5" w:rsidRPr="00FF0168">
        <w:rPr>
          <w:rFonts w:ascii="Arial" w:hAnsi="Arial" w:cs="Arial"/>
          <w:color w:val="54595F"/>
          <w:sz w:val="20"/>
          <w:shd w:val="clear" w:color="auto" w:fill="FFFFFF"/>
        </w:rPr>
        <w:t xml:space="preserve"> 7 AZR 243/17</w:t>
      </w:r>
      <w:r w:rsidRPr="000B26C5">
        <w:rPr>
          <w:rFonts w:ascii="Arial" w:hAnsi="Arial" w:cs="Arial"/>
          <w:color w:val="000000"/>
          <w:sz w:val="20"/>
        </w:rPr>
        <w:t>,</w:t>
      </w:r>
    </w:p>
    <w:p w14:paraId="66060133" w14:textId="77777777" w:rsidR="005B4954" w:rsidRPr="00C47987" w:rsidRDefault="005B4954" w:rsidP="007A2172">
      <w:pPr>
        <w:numPr>
          <w:ilvl w:val="0"/>
          <w:numId w:val="24"/>
        </w:numPr>
        <w:tabs>
          <w:tab w:val="clear" w:pos="720"/>
          <w:tab w:val="num" w:pos="357"/>
        </w:tabs>
        <w:ind w:left="641" w:hanging="284"/>
        <w:jc w:val="both"/>
        <w:rPr>
          <w:rFonts w:ascii="Arial" w:hAnsi="Arial"/>
          <w:szCs w:val="24"/>
        </w:rPr>
      </w:pPr>
      <w:r w:rsidRPr="00C47987">
        <w:rPr>
          <w:rFonts w:ascii="Arial" w:hAnsi="Arial" w:cs="Arial"/>
          <w:sz w:val="20"/>
        </w:rPr>
        <w:t>die Befristung im Anschluss an eine Ausbildung oder ein Studium erfolgt, um den Übergang de</w:t>
      </w:r>
      <w:r w:rsidR="008910A6" w:rsidRPr="00C47987">
        <w:rPr>
          <w:rFonts w:ascii="Arial" w:hAnsi="Arial" w:cs="Arial"/>
          <w:sz w:val="20"/>
        </w:rPr>
        <w:t>r/des</w:t>
      </w:r>
      <w:r w:rsidRPr="00C47987">
        <w:rPr>
          <w:rFonts w:ascii="Arial" w:hAnsi="Arial" w:cs="Arial"/>
          <w:sz w:val="20"/>
        </w:rPr>
        <w:t xml:space="preserve"> </w:t>
      </w:r>
      <w:r w:rsidR="008910A6" w:rsidRPr="00C47987">
        <w:rPr>
          <w:rFonts w:ascii="Arial" w:hAnsi="Arial" w:cs="Arial"/>
          <w:sz w:val="20"/>
        </w:rPr>
        <w:t>Arbeitnehmerin/</w:t>
      </w:r>
      <w:r w:rsidRPr="00C47987">
        <w:rPr>
          <w:rFonts w:ascii="Arial" w:hAnsi="Arial" w:cs="Arial"/>
          <w:sz w:val="20"/>
        </w:rPr>
        <w:t>Arbeitnehmers in eine Anschlussbeschäftigung zu erleichtern</w:t>
      </w:r>
      <w:r w:rsidR="003E127E" w:rsidRPr="00C47987">
        <w:rPr>
          <w:rFonts w:ascii="Arial" w:hAnsi="Arial" w:cs="Arial"/>
          <w:sz w:val="20"/>
        </w:rPr>
        <w:t xml:space="preserve"> (nur </w:t>
      </w:r>
      <w:r w:rsidR="003E127E" w:rsidRPr="00C47987">
        <w:rPr>
          <w:rFonts w:ascii="Arial" w:hAnsi="Arial" w:cs="Arial"/>
          <w:sz w:val="20"/>
          <w:u w:val="single"/>
        </w:rPr>
        <w:t>einmal</w:t>
      </w:r>
      <w:r w:rsidR="003E127E" w:rsidRPr="00C47987">
        <w:rPr>
          <w:rFonts w:ascii="Arial" w:hAnsi="Arial" w:cs="Arial"/>
          <w:sz w:val="20"/>
        </w:rPr>
        <w:t xml:space="preserve"> möglich, s.u.)</w:t>
      </w:r>
      <w:r w:rsidRPr="00C47987">
        <w:rPr>
          <w:rFonts w:ascii="Arial" w:hAnsi="Arial" w:cs="Arial"/>
          <w:sz w:val="20"/>
        </w:rPr>
        <w:t>,</w:t>
      </w:r>
    </w:p>
    <w:p w14:paraId="0F68F48C" w14:textId="77777777" w:rsidR="005B4954" w:rsidRPr="00C47987" w:rsidRDefault="005B4954" w:rsidP="007A2172">
      <w:pPr>
        <w:numPr>
          <w:ilvl w:val="0"/>
          <w:numId w:val="24"/>
        </w:numPr>
        <w:tabs>
          <w:tab w:val="clear" w:pos="720"/>
          <w:tab w:val="num" w:pos="357"/>
        </w:tabs>
        <w:ind w:left="641" w:hanging="284"/>
        <w:jc w:val="both"/>
        <w:rPr>
          <w:rFonts w:ascii="Arial" w:hAnsi="Arial"/>
          <w:szCs w:val="24"/>
        </w:rPr>
      </w:pPr>
      <w:r w:rsidRPr="00C47987">
        <w:rPr>
          <w:rFonts w:ascii="Arial" w:hAnsi="Arial" w:cs="Arial"/>
          <w:color w:val="000000"/>
          <w:sz w:val="20"/>
        </w:rPr>
        <w:t>d</w:t>
      </w:r>
      <w:r w:rsidR="00E45F18" w:rsidRPr="00C47987">
        <w:rPr>
          <w:rFonts w:ascii="Arial" w:hAnsi="Arial" w:cs="Arial"/>
          <w:color w:val="000000"/>
          <w:sz w:val="20"/>
        </w:rPr>
        <w:t>ie/d</w:t>
      </w:r>
      <w:r w:rsidRPr="00C47987">
        <w:rPr>
          <w:rFonts w:ascii="Arial" w:hAnsi="Arial" w:cs="Arial"/>
          <w:color w:val="000000"/>
          <w:sz w:val="20"/>
        </w:rPr>
        <w:t>er Arbeitnehmer</w:t>
      </w:r>
      <w:r w:rsidR="00E45F18" w:rsidRPr="00C47987">
        <w:rPr>
          <w:rFonts w:ascii="Arial" w:hAnsi="Arial" w:cs="Arial"/>
          <w:color w:val="000000"/>
          <w:sz w:val="20"/>
        </w:rPr>
        <w:t>/in</w:t>
      </w:r>
      <w:r w:rsidRPr="00C47987">
        <w:rPr>
          <w:rFonts w:ascii="Arial" w:hAnsi="Arial" w:cs="Arial"/>
          <w:color w:val="000000"/>
          <w:sz w:val="20"/>
        </w:rPr>
        <w:t xml:space="preserve"> zur Vertretung eine</w:t>
      </w:r>
      <w:r w:rsidR="00E45F18" w:rsidRPr="00C47987">
        <w:rPr>
          <w:rFonts w:ascii="Arial" w:hAnsi="Arial" w:cs="Arial"/>
          <w:color w:val="000000"/>
          <w:sz w:val="20"/>
        </w:rPr>
        <w:t>r/eine</w:t>
      </w:r>
      <w:r w:rsidRPr="00C47987">
        <w:rPr>
          <w:rFonts w:ascii="Arial" w:hAnsi="Arial" w:cs="Arial"/>
          <w:color w:val="000000"/>
          <w:sz w:val="20"/>
        </w:rPr>
        <w:t>s anderen Arbeitnehmer</w:t>
      </w:r>
      <w:r w:rsidR="00E45F18" w:rsidRPr="00C47987">
        <w:rPr>
          <w:rFonts w:ascii="Arial" w:hAnsi="Arial" w:cs="Arial"/>
          <w:color w:val="000000"/>
          <w:sz w:val="20"/>
        </w:rPr>
        <w:t>in/Arbeitnehmers</w:t>
      </w:r>
      <w:r w:rsidRPr="00C47987">
        <w:rPr>
          <w:rFonts w:ascii="Arial" w:hAnsi="Arial" w:cs="Arial"/>
          <w:color w:val="000000"/>
          <w:sz w:val="20"/>
        </w:rPr>
        <w:t xml:space="preserve"> beschäftigt wird,</w:t>
      </w:r>
      <w:r w:rsidRPr="00C47987">
        <w:rPr>
          <w:rFonts w:ascii="Arial" w:hAnsi="Arial"/>
          <w:szCs w:val="24"/>
        </w:rPr>
        <w:t xml:space="preserve"> </w:t>
      </w:r>
    </w:p>
    <w:p w14:paraId="487A4B5E" w14:textId="77777777" w:rsidR="005B4954" w:rsidRPr="00C47987" w:rsidRDefault="005B4954" w:rsidP="007A2172">
      <w:pPr>
        <w:numPr>
          <w:ilvl w:val="0"/>
          <w:numId w:val="24"/>
        </w:numPr>
        <w:tabs>
          <w:tab w:val="clear" w:pos="720"/>
          <w:tab w:val="num" w:pos="357"/>
        </w:tabs>
        <w:ind w:left="641" w:hanging="284"/>
        <w:jc w:val="both"/>
        <w:rPr>
          <w:rFonts w:ascii="Arial" w:hAnsi="Arial"/>
          <w:szCs w:val="24"/>
        </w:rPr>
      </w:pPr>
      <w:r w:rsidRPr="00C47987">
        <w:rPr>
          <w:rFonts w:ascii="Arial" w:hAnsi="Arial" w:cs="Arial"/>
          <w:color w:val="000000"/>
          <w:sz w:val="20"/>
        </w:rPr>
        <w:t>die Eigenart der Arbeitsleistung die Befristung rechtfertigt,</w:t>
      </w:r>
      <w:r w:rsidRPr="00C47987">
        <w:rPr>
          <w:rFonts w:ascii="Arial" w:hAnsi="Arial"/>
          <w:szCs w:val="24"/>
        </w:rPr>
        <w:t xml:space="preserve"> </w:t>
      </w:r>
    </w:p>
    <w:p w14:paraId="16AA2AF2" w14:textId="77777777" w:rsidR="005B4954" w:rsidRPr="00C47987" w:rsidRDefault="005B4954" w:rsidP="007A2172">
      <w:pPr>
        <w:numPr>
          <w:ilvl w:val="0"/>
          <w:numId w:val="24"/>
        </w:numPr>
        <w:tabs>
          <w:tab w:val="clear" w:pos="720"/>
          <w:tab w:val="num" w:pos="357"/>
        </w:tabs>
        <w:ind w:left="641" w:hanging="284"/>
        <w:jc w:val="both"/>
        <w:rPr>
          <w:rFonts w:ascii="Arial" w:hAnsi="Arial"/>
          <w:szCs w:val="24"/>
        </w:rPr>
      </w:pPr>
      <w:r w:rsidRPr="00C47987">
        <w:rPr>
          <w:rFonts w:ascii="Arial" w:hAnsi="Arial" w:cs="Arial"/>
          <w:color w:val="000000"/>
          <w:sz w:val="20"/>
        </w:rPr>
        <w:t>die Befristung zur Erprobung erfolgt,</w:t>
      </w:r>
      <w:r w:rsidRPr="00C47987">
        <w:rPr>
          <w:rFonts w:ascii="Arial" w:hAnsi="Arial"/>
          <w:szCs w:val="24"/>
        </w:rPr>
        <w:t xml:space="preserve"> </w:t>
      </w:r>
    </w:p>
    <w:p w14:paraId="193E3891" w14:textId="77777777" w:rsidR="005B4954" w:rsidRPr="00C47987" w:rsidRDefault="005B4954" w:rsidP="007A2172">
      <w:pPr>
        <w:numPr>
          <w:ilvl w:val="0"/>
          <w:numId w:val="24"/>
        </w:numPr>
        <w:tabs>
          <w:tab w:val="clear" w:pos="720"/>
          <w:tab w:val="num" w:pos="357"/>
        </w:tabs>
        <w:ind w:left="641" w:hanging="284"/>
        <w:jc w:val="both"/>
        <w:rPr>
          <w:rFonts w:ascii="Arial" w:hAnsi="Arial"/>
          <w:szCs w:val="24"/>
        </w:rPr>
      </w:pPr>
      <w:r w:rsidRPr="00C47987">
        <w:rPr>
          <w:rFonts w:ascii="Arial" w:hAnsi="Arial" w:cs="Arial"/>
          <w:color w:val="000000"/>
          <w:sz w:val="20"/>
        </w:rPr>
        <w:t>in der Person de</w:t>
      </w:r>
      <w:r w:rsidR="00E45F18" w:rsidRPr="00C47987">
        <w:rPr>
          <w:rFonts w:ascii="Arial" w:hAnsi="Arial" w:cs="Arial"/>
          <w:color w:val="000000"/>
          <w:sz w:val="20"/>
        </w:rPr>
        <w:t>r/de</w:t>
      </w:r>
      <w:r w:rsidRPr="00C47987">
        <w:rPr>
          <w:rFonts w:ascii="Arial" w:hAnsi="Arial" w:cs="Arial"/>
          <w:color w:val="000000"/>
          <w:sz w:val="20"/>
        </w:rPr>
        <w:t xml:space="preserve">s </w:t>
      </w:r>
      <w:r w:rsidR="00E45F18" w:rsidRPr="00C47987">
        <w:rPr>
          <w:rFonts w:ascii="Arial" w:hAnsi="Arial" w:cs="Arial"/>
          <w:color w:val="000000"/>
          <w:sz w:val="20"/>
        </w:rPr>
        <w:t>Arbeitnehmerin/</w:t>
      </w:r>
      <w:r w:rsidRPr="00C47987">
        <w:rPr>
          <w:rFonts w:ascii="Arial" w:hAnsi="Arial" w:cs="Arial"/>
          <w:color w:val="000000"/>
          <w:sz w:val="20"/>
        </w:rPr>
        <w:t>Arbeitnehmers liegende Gründe die Befristung recht</w:t>
      </w:r>
      <w:r w:rsidR="00E45F18" w:rsidRPr="00C47987">
        <w:rPr>
          <w:rFonts w:ascii="Arial" w:hAnsi="Arial" w:cs="Arial"/>
          <w:color w:val="000000"/>
          <w:sz w:val="20"/>
        </w:rPr>
        <w:softHyphen/>
      </w:r>
      <w:r w:rsidRPr="00C47987">
        <w:rPr>
          <w:rFonts w:ascii="Arial" w:hAnsi="Arial" w:cs="Arial"/>
          <w:color w:val="000000"/>
          <w:sz w:val="20"/>
        </w:rPr>
        <w:t>fertigen,</w:t>
      </w:r>
      <w:r w:rsidRPr="00C47987">
        <w:rPr>
          <w:rFonts w:ascii="Arial" w:hAnsi="Arial"/>
          <w:szCs w:val="24"/>
        </w:rPr>
        <w:t xml:space="preserve"> </w:t>
      </w:r>
    </w:p>
    <w:p w14:paraId="030CE46D" w14:textId="77777777" w:rsidR="005B4954" w:rsidRPr="00C47987" w:rsidRDefault="005B4954" w:rsidP="007A2172">
      <w:pPr>
        <w:numPr>
          <w:ilvl w:val="0"/>
          <w:numId w:val="24"/>
        </w:numPr>
        <w:tabs>
          <w:tab w:val="clear" w:pos="720"/>
          <w:tab w:val="num" w:pos="357"/>
        </w:tabs>
        <w:ind w:left="641" w:hanging="284"/>
        <w:jc w:val="both"/>
        <w:rPr>
          <w:rFonts w:ascii="Arial" w:hAnsi="Arial"/>
          <w:szCs w:val="24"/>
        </w:rPr>
      </w:pPr>
      <w:r w:rsidRPr="00C47987">
        <w:rPr>
          <w:rFonts w:ascii="Arial" w:hAnsi="Arial" w:cs="Arial"/>
          <w:sz w:val="20"/>
        </w:rPr>
        <w:t>d</w:t>
      </w:r>
      <w:r w:rsidR="00E45F18" w:rsidRPr="00C47987">
        <w:rPr>
          <w:rFonts w:ascii="Arial" w:hAnsi="Arial" w:cs="Arial"/>
          <w:sz w:val="20"/>
        </w:rPr>
        <w:t>ie/d</w:t>
      </w:r>
      <w:r w:rsidRPr="00C47987">
        <w:rPr>
          <w:rFonts w:ascii="Arial" w:hAnsi="Arial" w:cs="Arial"/>
          <w:sz w:val="20"/>
        </w:rPr>
        <w:t>er Arbeitnehmer</w:t>
      </w:r>
      <w:r w:rsidR="00E45F18" w:rsidRPr="00C47987">
        <w:rPr>
          <w:rFonts w:ascii="Arial" w:hAnsi="Arial" w:cs="Arial"/>
          <w:sz w:val="20"/>
        </w:rPr>
        <w:t>/in</w:t>
      </w:r>
      <w:r w:rsidRPr="00C47987">
        <w:rPr>
          <w:rFonts w:ascii="Arial" w:hAnsi="Arial" w:cs="Arial"/>
          <w:sz w:val="20"/>
        </w:rPr>
        <w:t xml:space="preserve"> aus Haushaltsmitteln vergütet wird, die haushaltsrechtlich für eine be</w:t>
      </w:r>
      <w:r w:rsidR="00E45F18" w:rsidRPr="00C47987">
        <w:rPr>
          <w:rFonts w:ascii="Arial" w:hAnsi="Arial" w:cs="Arial"/>
          <w:sz w:val="20"/>
        </w:rPr>
        <w:softHyphen/>
      </w:r>
      <w:r w:rsidRPr="00C47987">
        <w:rPr>
          <w:rFonts w:ascii="Arial" w:hAnsi="Arial" w:cs="Arial"/>
          <w:sz w:val="20"/>
        </w:rPr>
        <w:t>fristete Beschäftigung bestimmt sind, und er entsprechend beschäftigt wird oder</w:t>
      </w:r>
      <w:r w:rsidRPr="00C47987">
        <w:rPr>
          <w:rFonts w:ascii="Arial" w:hAnsi="Arial"/>
          <w:szCs w:val="24"/>
        </w:rPr>
        <w:t xml:space="preserve"> </w:t>
      </w:r>
    </w:p>
    <w:p w14:paraId="20A3E398" w14:textId="77777777" w:rsidR="007A00B1" w:rsidRPr="00C47987" w:rsidRDefault="005B4954" w:rsidP="007A2172">
      <w:pPr>
        <w:numPr>
          <w:ilvl w:val="0"/>
          <w:numId w:val="24"/>
        </w:numPr>
        <w:tabs>
          <w:tab w:val="clear" w:pos="720"/>
          <w:tab w:val="num" w:pos="357"/>
        </w:tabs>
        <w:ind w:left="641" w:hanging="284"/>
        <w:jc w:val="both"/>
        <w:rPr>
          <w:rFonts w:ascii="Arial" w:hAnsi="Arial"/>
          <w:szCs w:val="24"/>
        </w:rPr>
      </w:pPr>
      <w:r w:rsidRPr="00C47987">
        <w:rPr>
          <w:rFonts w:ascii="Arial" w:hAnsi="Arial" w:cs="Arial"/>
          <w:sz w:val="20"/>
        </w:rPr>
        <w:t>die Befristung auf einem gerichtlichen Vergleich beruht.</w:t>
      </w:r>
    </w:p>
    <w:p w14:paraId="4A5F0853" w14:textId="77777777" w:rsidR="007A00B1" w:rsidRPr="00245F30" w:rsidRDefault="007A00B1" w:rsidP="00245F30">
      <w:pPr>
        <w:jc w:val="both"/>
        <w:rPr>
          <w:rFonts w:ascii="Arial" w:hAnsi="Arial"/>
          <w:sz w:val="20"/>
        </w:rPr>
      </w:pPr>
    </w:p>
    <w:p w14:paraId="3ACF3B48" w14:textId="77777777" w:rsidR="005B4954" w:rsidRPr="00C47987" w:rsidRDefault="005B4954" w:rsidP="007A2172">
      <w:pPr>
        <w:numPr>
          <w:ilvl w:val="0"/>
          <w:numId w:val="26"/>
        </w:numPr>
        <w:tabs>
          <w:tab w:val="clear" w:pos="720"/>
          <w:tab w:val="num" w:pos="357"/>
        </w:tabs>
        <w:ind w:left="357" w:hanging="357"/>
        <w:jc w:val="both"/>
        <w:rPr>
          <w:rFonts w:ascii="Arial" w:hAnsi="Arial"/>
          <w:szCs w:val="24"/>
        </w:rPr>
      </w:pPr>
      <w:r w:rsidRPr="00C47987">
        <w:rPr>
          <w:rFonts w:ascii="Arial" w:hAnsi="Arial" w:cs="Arial"/>
          <w:sz w:val="20"/>
        </w:rPr>
        <w:t>Die kalendermäßige Befristung eines Arbeitsverhältnisses ist für eine Dauer von höchstens zwei Jahren auch ohne sachlichen Grund zulässig. Das Arbeitsverhältnis kann während der Gesamt</w:t>
      </w:r>
      <w:r w:rsidR="00FC5B73" w:rsidRPr="00C47987">
        <w:rPr>
          <w:rFonts w:ascii="Arial" w:hAnsi="Arial" w:cs="Arial"/>
          <w:sz w:val="20"/>
        </w:rPr>
        <w:softHyphen/>
      </w:r>
      <w:r w:rsidRPr="00C47987">
        <w:rPr>
          <w:rFonts w:ascii="Arial" w:hAnsi="Arial" w:cs="Arial"/>
          <w:sz w:val="20"/>
        </w:rPr>
        <w:t>dauer von 2 Jahren insgesamt dreimal verlängert werden, wobei sich die jeweilige Verlängerung unmittelbar anschließen muss.</w:t>
      </w:r>
      <w:r w:rsidR="00685D7C" w:rsidRPr="00C47987">
        <w:rPr>
          <w:rFonts w:ascii="Arial" w:hAnsi="Arial" w:cs="Arial"/>
          <w:sz w:val="20"/>
        </w:rPr>
        <w:t xml:space="preserve"> Eine sachgrundlose Vertragsverlängerung ist nach der Rechtsprechung unter folgenden Voraussetzungen wirksam:</w:t>
      </w:r>
    </w:p>
    <w:p w14:paraId="3B221EE9" w14:textId="77777777" w:rsidR="00685D7C" w:rsidRPr="00C47987" w:rsidRDefault="00685D7C" w:rsidP="00685D7C">
      <w:pPr>
        <w:jc w:val="both"/>
        <w:rPr>
          <w:rFonts w:ascii="Arial" w:hAnsi="Arial" w:cs="Arial"/>
          <w:sz w:val="20"/>
        </w:rPr>
      </w:pPr>
    </w:p>
    <w:p w14:paraId="27089DBF" w14:textId="77777777" w:rsidR="00685D7C" w:rsidRPr="00C47987" w:rsidRDefault="00685D7C" w:rsidP="00685D7C">
      <w:pPr>
        <w:numPr>
          <w:ilvl w:val="1"/>
          <w:numId w:val="26"/>
        </w:numPr>
        <w:jc w:val="both"/>
        <w:rPr>
          <w:rFonts w:ascii="Arial" w:hAnsi="Arial" w:cs="Arial"/>
          <w:sz w:val="20"/>
        </w:rPr>
      </w:pPr>
      <w:r w:rsidRPr="00C47987">
        <w:rPr>
          <w:rFonts w:ascii="Arial" w:hAnsi="Arial" w:cs="Arial"/>
          <w:sz w:val="20"/>
        </w:rPr>
        <w:t>die Verlängerungsvereinbarung wird noch vor Ablauf des zu verlängernden Vertrags getroffen,</w:t>
      </w:r>
    </w:p>
    <w:p w14:paraId="10987EB5" w14:textId="77777777" w:rsidR="00685D7C" w:rsidRPr="000E0EE6" w:rsidRDefault="00685D7C" w:rsidP="00685D7C">
      <w:pPr>
        <w:numPr>
          <w:ilvl w:val="1"/>
          <w:numId w:val="26"/>
        </w:numPr>
        <w:jc w:val="both"/>
        <w:rPr>
          <w:rFonts w:ascii="Arial" w:hAnsi="Arial"/>
          <w:szCs w:val="24"/>
        </w:rPr>
      </w:pPr>
      <w:r w:rsidRPr="000E0EE6">
        <w:rPr>
          <w:rFonts w:ascii="Arial" w:hAnsi="Arial" w:cs="Arial"/>
          <w:sz w:val="20"/>
        </w:rPr>
        <w:t xml:space="preserve">die Vertragslaufzeit des Verlängerungsvertrages schließt unmittelbar  an diejenige des vorangegangenen Vertrages an und </w:t>
      </w:r>
    </w:p>
    <w:p w14:paraId="4541A2D2" w14:textId="77777777" w:rsidR="00685D7C" w:rsidRPr="000E0EE6" w:rsidRDefault="00685D7C" w:rsidP="00685D7C">
      <w:pPr>
        <w:numPr>
          <w:ilvl w:val="1"/>
          <w:numId w:val="26"/>
        </w:numPr>
        <w:jc w:val="both"/>
        <w:rPr>
          <w:rFonts w:ascii="Arial" w:hAnsi="Arial"/>
          <w:szCs w:val="24"/>
        </w:rPr>
      </w:pPr>
      <w:r w:rsidRPr="000E0EE6">
        <w:rPr>
          <w:rFonts w:ascii="Arial" w:hAnsi="Arial" w:cs="Arial"/>
          <w:sz w:val="20"/>
        </w:rPr>
        <w:t>es wird nur der Beendigungszeitpunkt geändert, die übrigen Arbeitsbedingungen werden unverändert beibehalten</w:t>
      </w:r>
      <w:r w:rsidR="004331CE" w:rsidRPr="000E0EE6">
        <w:rPr>
          <w:rFonts w:ascii="Arial" w:hAnsi="Arial" w:cs="Arial"/>
          <w:sz w:val="20"/>
        </w:rPr>
        <w:t>, d</w:t>
      </w:r>
      <w:r w:rsidRPr="000E0EE6">
        <w:rPr>
          <w:rFonts w:ascii="Arial" w:hAnsi="Arial" w:cs="Arial"/>
          <w:sz w:val="20"/>
        </w:rPr>
        <w:t>.</w:t>
      </w:r>
      <w:r w:rsidR="004331CE" w:rsidRPr="000E0EE6">
        <w:rPr>
          <w:rFonts w:ascii="Arial" w:hAnsi="Arial" w:cs="Arial"/>
          <w:sz w:val="20"/>
        </w:rPr>
        <w:t xml:space="preserve">h. es wird der Vertrag nur verlängert, kein neuer abgeschlossen. </w:t>
      </w:r>
    </w:p>
    <w:p w14:paraId="02102D8E" w14:textId="77777777" w:rsidR="00685D7C" w:rsidRPr="00C47987" w:rsidRDefault="00685D7C" w:rsidP="00685D7C">
      <w:pPr>
        <w:jc w:val="both"/>
        <w:rPr>
          <w:rFonts w:ascii="Arial" w:hAnsi="Arial" w:cs="Arial"/>
          <w:sz w:val="20"/>
        </w:rPr>
      </w:pPr>
    </w:p>
    <w:p w14:paraId="25F46BB6" w14:textId="05209D5E" w:rsidR="00B05E92" w:rsidRPr="000E0EE6" w:rsidRDefault="00685D7C" w:rsidP="00B42145">
      <w:pPr>
        <w:ind w:left="426"/>
        <w:jc w:val="both"/>
        <w:rPr>
          <w:rFonts w:ascii="Arial" w:hAnsi="Arial" w:cs="Arial"/>
          <w:sz w:val="20"/>
        </w:rPr>
      </w:pPr>
      <w:r w:rsidRPr="00C47987">
        <w:rPr>
          <w:rFonts w:ascii="Arial" w:hAnsi="Arial" w:cs="Arial"/>
          <w:sz w:val="20"/>
        </w:rPr>
        <w:t>Wird eine dieser drei Voraussetzungen nicht erfüllt, kommt es zu einem neuen unbefristeten Arbeitsvertrag. Hinsichtlich der dritten</w:t>
      </w:r>
      <w:r w:rsidR="00B20D6B" w:rsidRPr="00C47987">
        <w:rPr>
          <w:rFonts w:ascii="Arial" w:hAnsi="Arial" w:cs="Arial"/>
          <w:sz w:val="20"/>
        </w:rPr>
        <w:t xml:space="preserve"> Voraussetzungen wurde in der unter Zif. 1 genannten Entscheidung vom 26.07.2006 nochmals klargestellt, dass die Änderung von Vertragsbedingungen</w:t>
      </w:r>
      <w:r w:rsidR="00304DCC">
        <w:rPr>
          <w:rFonts w:ascii="Arial" w:hAnsi="Arial" w:cs="Arial"/>
          <w:sz w:val="20"/>
        </w:rPr>
        <w:t xml:space="preserve"> (z.B. Gehalt, Kündigungsfristen)</w:t>
      </w:r>
      <w:r w:rsidR="00B20D6B" w:rsidRPr="00C47987">
        <w:rPr>
          <w:rFonts w:ascii="Arial" w:hAnsi="Arial" w:cs="Arial"/>
          <w:sz w:val="20"/>
        </w:rPr>
        <w:t xml:space="preserve"> eines befristeten Arbeitsverhältnisses immer dann unschädlich</w:t>
      </w:r>
      <w:r w:rsidR="00C75429" w:rsidRPr="00C47987">
        <w:rPr>
          <w:rFonts w:ascii="Arial" w:hAnsi="Arial" w:cs="Arial"/>
          <w:sz w:val="20"/>
        </w:rPr>
        <w:t xml:space="preserve"> ist, wenn sie nicht im Zusammenhang mit einer Verlängerungsvereinbarung </w:t>
      </w:r>
      <w:r w:rsidR="00C75429" w:rsidRPr="001253F4">
        <w:rPr>
          <w:rFonts w:ascii="Arial" w:hAnsi="Arial" w:cs="Arial"/>
          <w:sz w:val="20"/>
        </w:rPr>
        <w:t xml:space="preserve">getroffen wird, sondern davor oder danach, wobei schon ein geringer zeitlicher Abstand (4 Tage) ausreicht. </w:t>
      </w:r>
      <w:r w:rsidR="00B05E92" w:rsidRPr="001253F4">
        <w:rPr>
          <w:rFonts w:ascii="Arial" w:hAnsi="Arial" w:cs="Arial"/>
          <w:sz w:val="20"/>
        </w:rPr>
        <w:t xml:space="preserve">Im Rahmen der Verlängerungsvereinbarung darf eine Anpassung an die zum Zeitpunkt der Verlängerung geltende Rechtslage erfolgen. Dies betrifft insbesondere zwischenzeitlich gesetzlich oder tariflich eingetretene </w:t>
      </w:r>
      <w:r w:rsidR="00B05E92" w:rsidRPr="000E0EE6">
        <w:rPr>
          <w:rFonts w:ascii="Arial" w:hAnsi="Arial" w:cs="Arial"/>
          <w:sz w:val="20"/>
        </w:rPr>
        <w:t>Veränderungen (BAG, Urt. v. 23.08.2006 - 7 AZR 12/06).</w:t>
      </w:r>
    </w:p>
    <w:p w14:paraId="2CD4EB1A" w14:textId="77777777" w:rsidR="00B05E92" w:rsidRPr="000E0EE6" w:rsidRDefault="00B05E92" w:rsidP="00B05E92">
      <w:pPr>
        <w:ind w:left="426"/>
        <w:jc w:val="both"/>
        <w:rPr>
          <w:rFonts w:ascii="Arial" w:hAnsi="Arial" w:cs="Arial"/>
          <w:sz w:val="20"/>
        </w:rPr>
      </w:pPr>
    </w:p>
    <w:p w14:paraId="2432FF37" w14:textId="1B336EFF" w:rsidR="00A45560" w:rsidRPr="000B26C5" w:rsidRDefault="004331CE" w:rsidP="00B42145">
      <w:pPr>
        <w:ind w:left="357"/>
        <w:jc w:val="both"/>
        <w:rPr>
          <w:rFonts w:ascii="Arial" w:hAnsi="Arial" w:cs="Arial"/>
          <w:sz w:val="20"/>
        </w:rPr>
      </w:pPr>
      <w:r w:rsidRPr="000B26C5">
        <w:rPr>
          <w:rFonts w:ascii="Arial" w:hAnsi="Arial" w:cs="Arial"/>
          <w:sz w:val="20"/>
        </w:rPr>
        <w:t xml:space="preserve">Existenzgründer/innen haben nach </w:t>
      </w:r>
      <w:r w:rsidR="00116950" w:rsidRPr="000B26C5">
        <w:rPr>
          <w:rFonts w:ascii="Arial" w:hAnsi="Arial" w:cs="Arial"/>
          <w:sz w:val="20"/>
        </w:rPr>
        <w:t xml:space="preserve">§ 14 Abs. 2 a TzBfG die Möglichkeit, befristete Arbeitsverträge ohne Befristungsgrund bis zur Dauer von 4 Jahren seit Praxisgründung abzuschließen. </w:t>
      </w:r>
      <w:r w:rsidR="00F8106F" w:rsidRPr="000B26C5">
        <w:rPr>
          <w:rFonts w:ascii="Arial" w:hAnsi="Arial" w:cs="Arial"/>
          <w:sz w:val="20"/>
        </w:rPr>
        <w:t>Bis zu die</w:t>
      </w:r>
      <w:r w:rsidR="00830936" w:rsidRPr="000B26C5">
        <w:rPr>
          <w:rFonts w:ascii="Arial" w:hAnsi="Arial" w:cs="Arial"/>
          <w:sz w:val="20"/>
        </w:rPr>
        <w:softHyphen/>
      </w:r>
      <w:r w:rsidR="00F8106F" w:rsidRPr="000B26C5">
        <w:rPr>
          <w:rFonts w:ascii="Arial" w:hAnsi="Arial" w:cs="Arial"/>
          <w:sz w:val="20"/>
        </w:rPr>
        <w:t>ser Gesamtdauer ist auch die mehrfache Verlängerung eines kalendermäßig befristeten Arbeits</w:t>
      </w:r>
      <w:r w:rsidR="00830936" w:rsidRPr="000B26C5">
        <w:rPr>
          <w:rFonts w:ascii="Arial" w:hAnsi="Arial" w:cs="Arial"/>
          <w:sz w:val="20"/>
        </w:rPr>
        <w:softHyphen/>
      </w:r>
      <w:r w:rsidR="00F8106F" w:rsidRPr="000B26C5">
        <w:rPr>
          <w:rFonts w:ascii="Arial" w:hAnsi="Arial" w:cs="Arial"/>
          <w:sz w:val="20"/>
        </w:rPr>
        <w:t>vertrages zulässig.</w:t>
      </w:r>
      <w:r w:rsidR="000B26C5" w:rsidRPr="000B26C5">
        <w:rPr>
          <w:rFonts w:ascii="Arial" w:hAnsi="Arial" w:cs="Arial"/>
          <w:sz w:val="20"/>
        </w:rPr>
        <w:t xml:space="preserve"> </w:t>
      </w:r>
    </w:p>
    <w:p w14:paraId="2E386F71" w14:textId="77777777" w:rsidR="00B42145" w:rsidRPr="00B42145" w:rsidRDefault="00B42145" w:rsidP="00B42145">
      <w:pPr>
        <w:ind w:left="357"/>
        <w:jc w:val="both"/>
        <w:rPr>
          <w:rFonts w:ascii="Arial" w:hAnsi="Arial" w:cs="Arial"/>
          <w:sz w:val="20"/>
        </w:rPr>
      </w:pPr>
    </w:p>
    <w:p w14:paraId="537598A7" w14:textId="5F251F8E" w:rsidR="004C342A" w:rsidRPr="00C47987" w:rsidRDefault="004C342A" w:rsidP="00B42145">
      <w:pPr>
        <w:numPr>
          <w:ilvl w:val="0"/>
          <w:numId w:val="26"/>
        </w:numPr>
        <w:tabs>
          <w:tab w:val="clear" w:pos="720"/>
        </w:tabs>
        <w:ind w:left="357" w:hanging="357"/>
        <w:jc w:val="both"/>
        <w:rPr>
          <w:rFonts w:ascii="Arial" w:hAnsi="Arial" w:cs="Arial"/>
          <w:sz w:val="20"/>
        </w:rPr>
      </w:pPr>
      <w:r w:rsidRPr="00C47987">
        <w:rPr>
          <w:rFonts w:ascii="Arial" w:hAnsi="Arial"/>
          <w:sz w:val="20"/>
        </w:rPr>
        <w:t xml:space="preserve">Für die befristete Beschäftigung von Arbeitnehmern, die das 52. Lebensjahr vollendet haben, enthält das Gesetz spezielle Regelungen, die sich aus einer Gesetzesänderung vom April 2007 (BGBl. I S. 538) ergeben. Der 52-jährige Arbeitnehmer muss </w:t>
      </w:r>
    </w:p>
    <w:p w14:paraId="616E16EF" w14:textId="5FE76820" w:rsidR="004C342A" w:rsidRPr="00C47987" w:rsidRDefault="004C342A" w:rsidP="00A45560">
      <w:pPr>
        <w:numPr>
          <w:ilvl w:val="0"/>
          <w:numId w:val="25"/>
        </w:numPr>
        <w:tabs>
          <w:tab w:val="clear" w:pos="720"/>
          <w:tab w:val="num" w:pos="357"/>
        </w:tabs>
        <w:ind w:left="641" w:hanging="284"/>
        <w:jc w:val="both"/>
        <w:rPr>
          <w:rFonts w:ascii="Arial" w:hAnsi="Arial" w:cs="Arial"/>
          <w:sz w:val="20"/>
        </w:rPr>
      </w:pPr>
      <w:r w:rsidRPr="00C47987">
        <w:rPr>
          <w:rFonts w:ascii="Arial" w:hAnsi="Arial" w:cs="Arial"/>
          <w:sz w:val="20"/>
        </w:rPr>
        <w:t xml:space="preserve">unmittelbar vor Beginn des befristeten Arbeitsverhältnisses mindestens vier Monate beschäftigungslos im Sinne des § </w:t>
      </w:r>
      <w:r w:rsidR="00866B31" w:rsidRPr="00C47987">
        <w:rPr>
          <w:rFonts w:ascii="Arial" w:hAnsi="Arial" w:cs="Arial"/>
          <w:sz w:val="20"/>
        </w:rPr>
        <w:t>1</w:t>
      </w:r>
      <w:r w:rsidR="00866B31">
        <w:rPr>
          <w:rFonts w:ascii="Arial" w:hAnsi="Arial" w:cs="Arial"/>
          <w:sz w:val="20"/>
        </w:rPr>
        <w:t>38</w:t>
      </w:r>
      <w:r w:rsidR="00A11C3B">
        <w:rPr>
          <w:rFonts w:ascii="Arial" w:hAnsi="Arial" w:cs="Arial"/>
          <w:sz w:val="20"/>
        </w:rPr>
        <w:t xml:space="preserve"> </w:t>
      </w:r>
      <w:r w:rsidRPr="00C47987">
        <w:rPr>
          <w:rFonts w:ascii="Arial" w:hAnsi="Arial" w:cs="Arial"/>
          <w:sz w:val="20"/>
        </w:rPr>
        <w:t xml:space="preserve">Abs. 1 Nr. 1 des Dritten Buches Sozialgesetzbuch gewesen sein, </w:t>
      </w:r>
    </w:p>
    <w:p w14:paraId="5772A79D" w14:textId="77777777" w:rsidR="004C342A" w:rsidRPr="0023111D" w:rsidRDefault="004C342A" w:rsidP="00A45560">
      <w:pPr>
        <w:numPr>
          <w:ilvl w:val="0"/>
          <w:numId w:val="25"/>
        </w:numPr>
        <w:tabs>
          <w:tab w:val="clear" w:pos="720"/>
          <w:tab w:val="num" w:pos="357"/>
        </w:tabs>
        <w:ind w:left="641" w:hanging="284"/>
        <w:jc w:val="both"/>
        <w:rPr>
          <w:rFonts w:ascii="Arial" w:hAnsi="Arial" w:cs="Arial"/>
          <w:sz w:val="20"/>
        </w:rPr>
      </w:pPr>
      <w:r w:rsidRPr="004F1F6D">
        <w:rPr>
          <w:rFonts w:ascii="Arial" w:hAnsi="Arial" w:cs="Arial"/>
          <w:sz w:val="20"/>
        </w:rPr>
        <w:t>Transferkurzarbeitergeld bezogen oder an einer öffentlich geförderten Beschäftigungsmaß</w:t>
      </w:r>
      <w:r w:rsidRPr="00C47987">
        <w:rPr>
          <w:rFonts w:ascii="Arial" w:hAnsi="Arial" w:cs="Arial"/>
          <w:sz w:val="20"/>
        </w:rPr>
        <w:t xml:space="preserve">nahme nach dem Zweiten oder </w:t>
      </w:r>
      <w:r w:rsidRPr="0023111D">
        <w:rPr>
          <w:rFonts w:ascii="Arial" w:hAnsi="Arial" w:cs="Arial"/>
          <w:sz w:val="20"/>
        </w:rPr>
        <w:t>Dritten Buch Sozialgesetzbuch teilgenommen haben</w:t>
      </w:r>
      <w:r w:rsidR="00A45560" w:rsidRPr="0023111D">
        <w:rPr>
          <w:rFonts w:ascii="Arial" w:hAnsi="Arial" w:cs="Arial"/>
          <w:sz w:val="20"/>
        </w:rPr>
        <w:t xml:space="preserve">. </w:t>
      </w:r>
    </w:p>
    <w:p w14:paraId="6495153D" w14:textId="77777777" w:rsidR="004C342A" w:rsidRPr="0023111D" w:rsidRDefault="004C342A" w:rsidP="004C342A">
      <w:pPr>
        <w:ind w:left="357"/>
        <w:jc w:val="both"/>
        <w:rPr>
          <w:rFonts w:ascii="Arial" w:hAnsi="Arial" w:cs="Arial"/>
          <w:sz w:val="20"/>
        </w:rPr>
      </w:pPr>
      <w:r w:rsidRPr="0023111D">
        <w:rPr>
          <w:rFonts w:ascii="Arial" w:hAnsi="Arial" w:cs="Arial"/>
          <w:sz w:val="20"/>
        </w:rPr>
        <w:t>Bis zu der Gesamtdauer von fünf Jahren ist auch die mehrfache Verlängerung des Arbeitsvertrages zulässig.</w:t>
      </w:r>
    </w:p>
    <w:p w14:paraId="465CB1E2" w14:textId="77777777" w:rsidR="007A00B1" w:rsidRPr="0023111D" w:rsidRDefault="007A00B1" w:rsidP="007A00B1">
      <w:pPr>
        <w:jc w:val="both"/>
        <w:rPr>
          <w:rFonts w:ascii="Arial" w:hAnsi="Arial" w:cs="Arial"/>
          <w:sz w:val="20"/>
        </w:rPr>
      </w:pPr>
    </w:p>
    <w:p w14:paraId="6D20F414" w14:textId="77777777" w:rsidR="00477B1B" w:rsidRPr="0023111D" w:rsidRDefault="0079252F" w:rsidP="00477B1B">
      <w:pPr>
        <w:numPr>
          <w:ilvl w:val="0"/>
          <w:numId w:val="26"/>
        </w:numPr>
        <w:tabs>
          <w:tab w:val="clear" w:pos="720"/>
          <w:tab w:val="num" w:pos="357"/>
        </w:tabs>
        <w:ind w:left="357" w:hanging="357"/>
        <w:jc w:val="both"/>
        <w:rPr>
          <w:rFonts w:ascii="Arial" w:hAnsi="Arial"/>
          <w:sz w:val="20"/>
        </w:rPr>
      </w:pPr>
      <w:r w:rsidRPr="0023111D">
        <w:rPr>
          <w:rFonts w:ascii="Arial" w:hAnsi="Arial"/>
          <w:sz w:val="20"/>
        </w:rPr>
        <w:t>Befristete Arbeitsverträge, die ohne sachlichen Grund abgeschlossen werden, sind nur bei Per</w:t>
      </w:r>
      <w:r w:rsidR="00FC5B73" w:rsidRPr="0023111D">
        <w:rPr>
          <w:rFonts w:ascii="Arial" w:hAnsi="Arial"/>
          <w:sz w:val="20"/>
        </w:rPr>
        <w:softHyphen/>
      </w:r>
      <w:r w:rsidRPr="0023111D">
        <w:rPr>
          <w:rFonts w:ascii="Arial" w:hAnsi="Arial"/>
          <w:sz w:val="20"/>
        </w:rPr>
        <w:t xml:space="preserve">sonen möglich, die neu eingestellt werden. </w:t>
      </w:r>
      <w:r w:rsidR="00477B1B" w:rsidRPr="0023111D">
        <w:rPr>
          <w:rFonts w:ascii="Arial" w:hAnsi="Arial"/>
          <w:sz w:val="20"/>
        </w:rPr>
        <w:t xml:space="preserve">§ 14 Abs. 2 Satz 2 TzBfG, wonach eine sachgrundlose Befristung unzulässig ist, wenn mit demselben Arbeitgeber bereits zuvor ein befristetes oder unbefristetes Arbeitsverhältnis bestanden hat, ist nach einer aktuellen Entscheidung des BAG vom 06.04.2011 (Az.: 7 AZR 716/09) einschränkend auszulegen: Eine "Zuvor-Beschäftigung" im Sinne dieser Vorschrift liegt nach deren Zweck und unter Berücksichtigung der Berufswahlfreiheit der Arbeitnehmer nicht vor, wenn ein früheres Arbeitsverhältnis mehr als drei Jahre zurückliegt. </w:t>
      </w:r>
    </w:p>
    <w:p w14:paraId="3C41FE8E" w14:textId="77777777" w:rsidR="003A54F8" w:rsidRPr="00245F30" w:rsidRDefault="003A54F8" w:rsidP="003A54F8">
      <w:pPr>
        <w:jc w:val="both"/>
        <w:rPr>
          <w:rFonts w:ascii="Arial" w:hAnsi="Arial"/>
          <w:sz w:val="20"/>
        </w:rPr>
      </w:pPr>
    </w:p>
    <w:p w14:paraId="4ACF6E51" w14:textId="77777777" w:rsidR="000B1BCC" w:rsidRPr="00C47987" w:rsidRDefault="000B1BCC" w:rsidP="007A2172">
      <w:pPr>
        <w:numPr>
          <w:ilvl w:val="0"/>
          <w:numId w:val="26"/>
        </w:numPr>
        <w:tabs>
          <w:tab w:val="clear" w:pos="720"/>
          <w:tab w:val="num" w:pos="357"/>
        </w:tabs>
        <w:ind w:left="0" w:firstLine="0"/>
        <w:jc w:val="both"/>
        <w:rPr>
          <w:rFonts w:ascii="Arial" w:hAnsi="Arial"/>
          <w:szCs w:val="24"/>
        </w:rPr>
      </w:pPr>
      <w:r w:rsidRPr="00C47987">
        <w:rPr>
          <w:rFonts w:ascii="Arial" w:hAnsi="Arial" w:cs="Arial"/>
          <w:sz w:val="20"/>
        </w:rPr>
        <w:t xml:space="preserve">Ein unbefristetes Arbeitsverhältnis darf nicht mehr in ein befristetes umgewandelt werden. Selbst </w:t>
      </w:r>
      <w:r w:rsidR="007A00B1" w:rsidRPr="00C47987">
        <w:rPr>
          <w:rFonts w:ascii="Arial" w:hAnsi="Arial" w:cs="Arial"/>
          <w:sz w:val="20"/>
        </w:rPr>
        <w:tab/>
      </w:r>
      <w:r w:rsidRPr="00C47987">
        <w:rPr>
          <w:rFonts w:ascii="Arial" w:hAnsi="Arial" w:cs="Arial"/>
          <w:sz w:val="20"/>
        </w:rPr>
        <w:t>wenn die</w:t>
      </w:r>
      <w:r w:rsidR="009537AA" w:rsidRPr="00C47987">
        <w:rPr>
          <w:rFonts w:ascii="Arial" w:hAnsi="Arial" w:cs="Arial"/>
          <w:sz w:val="20"/>
        </w:rPr>
        <w:t>/der</w:t>
      </w:r>
      <w:r w:rsidRPr="00C47987">
        <w:rPr>
          <w:rFonts w:ascii="Arial" w:hAnsi="Arial" w:cs="Arial"/>
          <w:sz w:val="20"/>
        </w:rPr>
        <w:t xml:space="preserve"> Mitarbeiter</w:t>
      </w:r>
      <w:r w:rsidR="009537AA" w:rsidRPr="00C47987">
        <w:rPr>
          <w:rFonts w:ascii="Arial" w:hAnsi="Arial" w:cs="Arial"/>
          <w:sz w:val="20"/>
        </w:rPr>
        <w:t>/</w:t>
      </w:r>
      <w:r w:rsidRPr="00C47987">
        <w:rPr>
          <w:rFonts w:ascii="Arial" w:hAnsi="Arial" w:cs="Arial"/>
          <w:sz w:val="20"/>
        </w:rPr>
        <w:t>in zustimmt, ist dies unzulässig.</w:t>
      </w:r>
    </w:p>
    <w:p w14:paraId="12C80660" w14:textId="77777777" w:rsidR="000B1BCC" w:rsidRPr="00C47987" w:rsidRDefault="000B1BCC" w:rsidP="007A00B1">
      <w:pPr>
        <w:tabs>
          <w:tab w:val="num" w:pos="357"/>
        </w:tabs>
        <w:ind w:left="357"/>
        <w:jc w:val="both"/>
        <w:rPr>
          <w:rFonts w:ascii="Arial" w:hAnsi="Arial" w:cs="Arial"/>
          <w:sz w:val="20"/>
        </w:rPr>
      </w:pPr>
      <w:r w:rsidRPr="00C47987">
        <w:rPr>
          <w:rFonts w:ascii="Arial" w:hAnsi="Arial" w:cs="Arial"/>
          <w:i/>
          <w:sz w:val="20"/>
        </w:rPr>
        <w:t>Ausnahme</w:t>
      </w:r>
      <w:r w:rsidRPr="00C47987">
        <w:rPr>
          <w:rFonts w:ascii="Arial" w:hAnsi="Arial" w:cs="Arial"/>
          <w:sz w:val="20"/>
        </w:rPr>
        <w:t xml:space="preserve">: </w:t>
      </w:r>
    </w:p>
    <w:p w14:paraId="1EA94866" w14:textId="77777777" w:rsidR="000B1BCC" w:rsidRPr="00C47987" w:rsidRDefault="000B1BCC" w:rsidP="007A00B1">
      <w:pPr>
        <w:tabs>
          <w:tab w:val="num" w:pos="357"/>
        </w:tabs>
        <w:ind w:left="357"/>
        <w:jc w:val="both"/>
        <w:rPr>
          <w:rFonts w:ascii="Arial" w:hAnsi="Arial" w:cs="Arial"/>
          <w:sz w:val="20"/>
        </w:rPr>
      </w:pPr>
      <w:r w:rsidRPr="00C47987">
        <w:rPr>
          <w:rFonts w:ascii="Arial" w:hAnsi="Arial" w:cs="Arial"/>
          <w:sz w:val="20"/>
        </w:rPr>
        <w:t>Wurde die</w:t>
      </w:r>
      <w:r w:rsidR="009537AA" w:rsidRPr="00C47987">
        <w:rPr>
          <w:rFonts w:ascii="Arial" w:hAnsi="Arial" w:cs="Arial"/>
          <w:sz w:val="20"/>
        </w:rPr>
        <w:t>/der</w:t>
      </w:r>
      <w:r w:rsidRPr="00C47987">
        <w:rPr>
          <w:rFonts w:ascii="Arial" w:hAnsi="Arial" w:cs="Arial"/>
          <w:sz w:val="20"/>
        </w:rPr>
        <w:t xml:space="preserve"> Mitarbeiter</w:t>
      </w:r>
      <w:r w:rsidR="009537AA" w:rsidRPr="00C47987">
        <w:rPr>
          <w:rFonts w:ascii="Arial" w:hAnsi="Arial" w:cs="Arial"/>
          <w:sz w:val="20"/>
        </w:rPr>
        <w:t>/</w:t>
      </w:r>
      <w:r w:rsidRPr="00C47987">
        <w:rPr>
          <w:rFonts w:ascii="Arial" w:hAnsi="Arial" w:cs="Arial"/>
          <w:sz w:val="20"/>
        </w:rPr>
        <w:t>in</w:t>
      </w:r>
      <w:r w:rsidR="009537AA" w:rsidRPr="00C47987">
        <w:rPr>
          <w:rFonts w:ascii="Arial" w:hAnsi="Arial" w:cs="Arial"/>
          <w:sz w:val="20"/>
        </w:rPr>
        <w:t xml:space="preserve"> </w:t>
      </w:r>
      <w:r w:rsidRPr="00C47987">
        <w:rPr>
          <w:rFonts w:ascii="Arial" w:hAnsi="Arial" w:cs="Arial"/>
          <w:sz w:val="20"/>
        </w:rPr>
        <w:t xml:space="preserve">selbst ausgebildet, so darf sie/er in unmittelbaren Anschluss an die </w:t>
      </w:r>
      <w:r w:rsidR="00626F2A" w:rsidRPr="00C47987">
        <w:rPr>
          <w:rFonts w:ascii="Arial" w:hAnsi="Arial" w:cs="Arial"/>
          <w:sz w:val="20"/>
        </w:rPr>
        <w:t>Ausbildungszeit</w:t>
      </w:r>
      <w:r w:rsidRPr="00C47987">
        <w:rPr>
          <w:rFonts w:ascii="Arial" w:hAnsi="Arial" w:cs="Arial"/>
          <w:sz w:val="20"/>
        </w:rPr>
        <w:t xml:space="preserve"> einen befristeten Arbeitsvertrag abschließen.</w:t>
      </w:r>
    </w:p>
    <w:p w14:paraId="5F4B3B62" w14:textId="77777777" w:rsidR="007A00B1" w:rsidRPr="00C47987" w:rsidRDefault="007A00B1" w:rsidP="00245F30">
      <w:pPr>
        <w:tabs>
          <w:tab w:val="num" w:pos="357"/>
        </w:tabs>
        <w:jc w:val="both"/>
        <w:rPr>
          <w:rFonts w:ascii="Arial" w:hAnsi="Arial" w:cs="Arial"/>
          <w:sz w:val="20"/>
        </w:rPr>
      </w:pPr>
    </w:p>
    <w:p w14:paraId="6431FFA2" w14:textId="77777777" w:rsidR="007A00B1" w:rsidRPr="00C47987" w:rsidRDefault="005B4954" w:rsidP="007A2172">
      <w:pPr>
        <w:numPr>
          <w:ilvl w:val="0"/>
          <w:numId w:val="26"/>
        </w:numPr>
        <w:tabs>
          <w:tab w:val="clear" w:pos="720"/>
          <w:tab w:val="num" w:pos="357"/>
        </w:tabs>
        <w:ind w:left="357" w:hanging="357"/>
        <w:jc w:val="both"/>
        <w:rPr>
          <w:rFonts w:ascii="Arial" w:hAnsi="Arial"/>
          <w:szCs w:val="24"/>
        </w:rPr>
      </w:pPr>
      <w:r w:rsidRPr="00C47987">
        <w:rPr>
          <w:rFonts w:ascii="Arial" w:hAnsi="Arial" w:cs="Arial"/>
          <w:sz w:val="20"/>
        </w:rPr>
        <w:t>Arbeitnehmer</w:t>
      </w:r>
      <w:r w:rsidR="009537AA" w:rsidRPr="00C47987">
        <w:rPr>
          <w:rFonts w:ascii="Arial" w:hAnsi="Arial" w:cs="Arial"/>
          <w:sz w:val="20"/>
        </w:rPr>
        <w:t>/innen</w:t>
      </w:r>
      <w:r w:rsidRPr="00C47987">
        <w:rPr>
          <w:rFonts w:ascii="Arial" w:hAnsi="Arial" w:cs="Arial"/>
          <w:sz w:val="20"/>
        </w:rPr>
        <w:t xml:space="preserve"> mit befristeten Arbeitsverhältnissen dürfen gegenüber vergleichbaren </w:t>
      </w:r>
      <w:r w:rsidR="009537AA" w:rsidRPr="00C47987">
        <w:rPr>
          <w:rFonts w:ascii="Arial" w:hAnsi="Arial" w:cs="Arial"/>
          <w:sz w:val="20"/>
        </w:rPr>
        <w:t>Arbeitnehmerinnen/</w:t>
      </w:r>
      <w:r w:rsidRPr="00C47987">
        <w:rPr>
          <w:rFonts w:ascii="Arial" w:hAnsi="Arial" w:cs="Arial"/>
          <w:sz w:val="20"/>
        </w:rPr>
        <w:t>Arbeitnehmern mit unbefristeten Arbeitsverhältnissen nicht ohne sachliche Rechtfertigung benachteiligt werden.</w:t>
      </w:r>
    </w:p>
    <w:p w14:paraId="6D28CC4E" w14:textId="77777777" w:rsidR="007A00B1" w:rsidRPr="00245F30" w:rsidRDefault="007A00B1" w:rsidP="007A00B1">
      <w:pPr>
        <w:jc w:val="both"/>
        <w:rPr>
          <w:rFonts w:ascii="Arial" w:hAnsi="Arial"/>
          <w:sz w:val="20"/>
        </w:rPr>
      </w:pPr>
    </w:p>
    <w:p w14:paraId="5132C019" w14:textId="77777777" w:rsidR="005B4954" w:rsidRPr="000E0EE6" w:rsidRDefault="005B4954" w:rsidP="007A2172">
      <w:pPr>
        <w:numPr>
          <w:ilvl w:val="0"/>
          <w:numId w:val="26"/>
        </w:numPr>
        <w:tabs>
          <w:tab w:val="clear" w:pos="720"/>
          <w:tab w:val="num" w:pos="357"/>
        </w:tabs>
        <w:ind w:left="0" w:firstLine="0"/>
        <w:jc w:val="both"/>
        <w:rPr>
          <w:rFonts w:ascii="Arial" w:hAnsi="Arial"/>
          <w:szCs w:val="24"/>
        </w:rPr>
      </w:pPr>
      <w:r w:rsidRPr="00C47987">
        <w:rPr>
          <w:rFonts w:ascii="Arial" w:hAnsi="Arial" w:cs="Arial"/>
          <w:sz w:val="20"/>
        </w:rPr>
        <w:t xml:space="preserve">Ist die Befristung unzulässig, wandelt sich der zu unrecht befristete Arbeitsvertrag </w:t>
      </w:r>
      <w:r w:rsidRPr="00C47987">
        <w:rPr>
          <w:rFonts w:ascii="Arial" w:hAnsi="Arial" w:cs="Arial"/>
          <w:i/>
          <w:sz w:val="20"/>
        </w:rPr>
        <w:t xml:space="preserve">automatisch in </w:t>
      </w:r>
      <w:r w:rsidR="007A00B1" w:rsidRPr="00C47987">
        <w:rPr>
          <w:rFonts w:ascii="Arial" w:hAnsi="Arial" w:cs="Arial"/>
          <w:i/>
          <w:sz w:val="20"/>
        </w:rPr>
        <w:tab/>
      </w:r>
      <w:r w:rsidRPr="00C47987">
        <w:rPr>
          <w:rFonts w:ascii="Arial" w:hAnsi="Arial" w:cs="Arial"/>
          <w:i/>
          <w:sz w:val="20"/>
        </w:rPr>
        <w:t xml:space="preserve">einen </w:t>
      </w:r>
      <w:r w:rsidRPr="000E0EE6">
        <w:rPr>
          <w:rFonts w:ascii="Arial" w:hAnsi="Arial" w:cs="Arial"/>
          <w:i/>
          <w:sz w:val="20"/>
        </w:rPr>
        <w:t>unbefristeten Arbeitsvertrag</w:t>
      </w:r>
      <w:r w:rsidRPr="000E0EE6">
        <w:rPr>
          <w:rFonts w:ascii="Arial" w:hAnsi="Arial" w:cs="Arial"/>
          <w:sz w:val="20"/>
        </w:rPr>
        <w:t>.</w:t>
      </w:r>
    </w:p>
    <w:p w14:paraId="2300715A" w14:textId="77777777" w:rsidR="001253F4" w:rsidRPr="000E0EE6" w:rsidRDefault="001253F4" w:rsidP="007A00B1">
      <w:pPr>
        <w:jc w:val="both"/>
        <w:rPr>
          <w:rFonts w:ascii="Arial" w:hAnsi="Arial"/>
          <w:sz w:val="20"/>
        </w:rPr>
      </w:pPr>
    </w:p>
    <w:p w14:paraId="63093D3F" w14:textId="77777777" w:rsidR="00B83B23" w:rsidRPr="000E0EE6" w:rsidRDefault="005B4954" w:rsidP="004331CE">
      <w:pPr>
        <w:numPr>
          <w:ilvl w:val="0"/>
          <w:numId w:val="26"/>
        </w:numPr>
        <w:tabs>
          <w:tab w:val="clear" w:pos="720"/>
          <w:tab w:val="num" w:pos="357"/>
        </w:tabs>
        <w:ind w:left="357" w:hanging="357"/>
        <w:jc w:val="both"/>
        <w:rPr>
          <w:rFonts w:ascii="Arial" w:hAnsi="Arial"/>
          <w:sz w:val="20"/>
        </w:rPr>
      </w:pPr>
      <w:r w:rsidRPr="000E0EE6">
        <w:rPr>
          <w:rFonts w:ascii="Arial" w:hAnsi="Arial" w:cs="Arial"/>
          <w:sz w:val="20"/>
        </w:rPr>
        <w:t>D</w:t>
      </w:r>
      <w:r w:rsidR="009537AA" w:rsidRPr="000E0EE6">
        <w:rPr>
          <w:rFonts w:ascii="Arial" w:hAnsi="Arial" w:cs="Arial"/>
          <w:sz w:val="20"/>
        </w:rPr>
        <w:t>ie/d</w:t>
      </w:r>
      <w:r w:rsidRPr="000E0EE6">
        <w:rPr>
          <w:rFonts w:ascii="Arial" w:hAnsi="Arial" w:cs="Arial"/>
          <w:sz w:val="20"/>
        </w:rPr>
        <w:t>er Arbeitgeber</w:t>
      </w:r>
      <w:r w:rsidR="009537AA" w:rsidRPr="000E0EE6">
        <w:rPr>
          <w:rFonts w:ascii="Arial" w:hAnsi="Arial" w:cs="Arial"/>
          <w:sz w:val="20"/>
        </w:rPr>
        <w:t>/in</w:t>
      </w:r>
      <w:r w:rsidRPr="000E0EE6">
        <w:rPr>
          <w:rFonts w:ascii="Arial" w:hAnsi="Arial" w:cs="Arial"/>
          <w:sz w:val="20"/>
        </w:rPr>
        <w:t xml:space="preserve"> kann de</w:t>
      </w:r>
      <w:r w:rsidR="009537AA" w:rsidRPr="000E0EE6">
        <w:rPr>
          <w:rFonts w:ascii="Arial" w:hAnsi="Arial" w:cs="Arial"/>
          <w:sz w:val="20"/>
        </w:rPr>
        <w:t>r/de</w:t>
      </w:r>
      <w:r w:rsidRPr="000E0EE6">
        <w:rPr>
          <w:rFonts w:ascii="Arial" w:hAnsi="Arial" w:cs="Arial"/>
          <w:sz w:val="20"/>
        </w:rPr>
        <w:t>m Arbeitnehmer</w:t>
      </w:r>
      <w:r w:rsidR="009537AA" w:rsidRPr="000E0EE6">
        <w:rPr>
          <w:rFonts w:ascii="Arial" w:hAnsi="Arial" w:cs="Arial"/>
          <w:sz w:val="20"/>
        </w:rPr>
        <w:t>/in</w:t>
      </w:r>
      <w:r w:rsidRPr="000E0EE6">
        <w:rPr>
          <w:rFonts w:ascii="Arial" w:hAnsi="Arial" w:cs="Arial"/>
          <w:sz w:val="20"/>
        </w:rPr>
        <w:t xml:space="preserve"> (frühestens) zum vereinbarten Ende der ur</w:t>
      </w:r>
      <w:r w:rsidR="009537AA" w:rsidRPr="000E0EE6">
        <w:rPr>
          <w:rFonts w:ascii="Arial" w:hAnsi="Arial" w:cs="Arial"/>
          <w:sz w:val="20"/>
        </w:rPr>
        <w:softHyphen/>
      </w:r>
      <w:r w:rsidRPr="000E0EE6">
        <w:rPr>
          <w:rFonts w:ascii="Arial" w:hAnsi="Arial" w:cs="Arial"/>
          <w:sz w:val="20"/>
        </w:rPr>
        <w:t>sprünglichen Befristung ordentlich kündigen. Voraussetzung dafür ist, dass die Kündigung sozial gerechtfertigt ist.</w:t>
      </w:r>
      <w:r w:rsidR="00B83B23" w:rsidRPr="000E0EE6">
        <w:rPr>
          <w:rFonts w:ascii="Arial" w:hAnsi="Arial" w:cs="Arial"/>
          <w:sz w:val="20"/>
        </w:rPr>
        <w:t xml:space="preserve"> </w:t>
      </w:r>
      <w:r w:rsidR="004331CE" w:rsidRPr="000E0EE6">
        <w:rPr>
          <w:rFonts w:ascii="Arial" w:hAnsi="Arial" w:cs="Arial"/>
          <w:sz w:val="20"/>
        </w:rPr>
        <w:t xml:space="preserve">   </w:t>
      </w:r>
    </w:p>
    <w:p w14:paraId="747F7286" w14:textId="77777777" w:rsidR="004331CE" w:rsidRPr="00245F30" w:rsidRDefault="004331CE" w:rsidP="004331CE">
      <w:pPr>
        <w:jc w:val="both"/>
        <w:rPr>
          <w:rFonts w:ascii="Arial" w:hAnsi="Arial"/>
          <w:sz w:val="20"/>
        </w:rPr>
      </w:pPr>
    </w:p>
    <w:p w14:paraId="58597A4F" w14:textId="77777777" w:rsidR="005B4954" w:rsidRPr="00C47987" w:rsidRDefault="005B4954" w:rsidP="007A2172">
      <w:pPr>
        <w:numPr>
          <w:ilvl w:val="0"/>
          <w:numId w:val="26"/>
        </w:numPr>
        <w:tabs>
          <w:tab w:val="clear" w:pos="720"/>
          <w:tab w:val="num" w:pos="357"/>
        </w:tabs>
        <w:ind w:left="357" w:hanging="357"/>
        <w:jc w:val="both"/>
        <w:rPr>
          <w:rFonts w:ascii="Arial" w:hAnsi="Arial" w:cs="Arial"/>
          <w:sz w:val="20"/>
        </w:rPr>
      </w:pPr>
      <w:r w:rsidRPr="00C47987">
        <w:rPr>
          <w:rFonts w:ascii="Arial" w:hAnsi="Arial" w:cs="Arial"/>
          <w:sz w:val="20"/>
        </w:rPr>
        <w:t>Bestreitet d</w:t>
      </w:r>
      <w:r w:rsidR="009537AA" w:rsidRPr="00C47987">
        <w:rPr>
          <w:rFonts w:ascii="Arial" w:hAnsi="Arial" w:cs="Arial"/>
          <w:sz w:val="20"/>
        </w:rPr>
        <w:t>ie/d</w:t>
      </w:r>
      <w:r w:rsidRPr="00C47987">
        <w:rPr>
          <w:rFonts w:ascii="Arial" w:hAnsi="Arial" w:cs="Arial"/>
          <w:sz w:val="20"/>
        </w:rPr>
        <w:t>er Arbeitgeber</w:t>
      </w:r>
      <w:r w:rsidR="009537AA" w:rsidRPr="00C47987">
        <w:rPr>
          <w:rFonts w:ascii="Arial" w:hAnsi="Arial" w:cs="Arial"/>
          <w:sz w:val="20"/>
        </w:rPr>
        <w:t>/in</w:t>
      </w:r>
      <w:r w:rsidRPr="00C47987">
        <w:rPr>
          <w:rFonts w:ascii="Arial" w:hAnsi="Arial" w:cs="Arial"/>
          <w:sz w:val="20"/>
        </w:rPr>
        <w:t xml:space="preserve"> die Unzulässigkeit der Befristung, muss d</w:t>
      </w:r>
      <w:r w:rsidR="009537AA" w:rsidRPr="00C47987">
        <w:rPr>
          <w:rFonts w:ascii="Arial" w:hAnsi="Arial" w:cs="Arial"/>
          <w:sz w:val="20"/>
        </w:rPr>
        <w:t>ie/d</w:t>
      </w:r>
      <w:r w:rsidRPr="00C47987">
        <w:rPr>
          <w:rFonts w:ascii="Arial" w:hAnsi="Arial" w:cs="Arial"/>
          <w:sz w:val="20"/>
        </w:rPr>
        <w:t>er Arbeitnehmer</w:t>
      </w:r>
      <w:r w:rsidR="009537AA" w:rsidRPr="00C47987">
        <w:rPr>
          <w:rFonts w:ascii="Arial" w:hAnsi="Arial" w:cs="Arial"/>
          <w:sz w:val="20"/>
        </w:rPr>
        <w:t>/in</w:t>
      </w:r>
      <w:r w:rsidRPr="00C47987">
        <w:rPr>
          <w:rFonts w:ascii="Arial" w:hAnsi="Arial" w:cs="Arial"/>
          <w:sz w:val="20"/>
        </w:rPr>
        <w:t xml:space="preserve"> beim Arbeitsgericht die Feststellung beantragen, dass ein unbefristetes Arbeitsverhältnis bestehe, sog. Entfristungsklage. Hierfür ist eine Drei-Wochen-Frist zu beachten, § 1</w:t>
      </w:r>
      <w:r w:rsidR="008334BC" w:rsidRPr="00C47987">
        <w:rPr>
          <w:rFonts w:ascii="Arial" w:hAnsi="Arial" w:cs="Arial"/>
          <w:sz w:val="20"/>
        </w:rPr>
        <w:t>7</w:t>
      </w:r>
      <w:r w:rsidRPr="00C47987">
        <w:rPr>
          <w:rFonts w:ascii="Arial" w:hAnsi="Arial" w:cs="Arial"/>
          <w:sz w:val="20"/>
        </w:rPr>
        <w:t xml:space="preserve"> </w:t>
      </w:r>
      <w:r w:rsidR="00A91C5E" w:rsidRPr="00C47987">
        <w:rPr>
          <w:rFonts w:ascii="Arial" w:hAnsi="Arial" w:cs="Arial"/>
          <w:sz w:val="20"/>
        </w:rPr>
        <w:t>TzBfG</w:t>
      </w:r>
      <w:r w:rsidRPr="00C47987">
        <w:rPr>
          <w:rFonts w:ascii="Arial" w:hAnsi="Arial" w:cs="Arial"/>
          <w:sz w:val="20"/>
        </w:rPr>
        <w:t>, die ab Been</w:t>
      </w:r>
      <w:r w:rsidR="00F333D5" w:rsidRPr="00C47987">
        <w:rPr>
          <w:rFonts w:ascii="Arial" w:hAnsi="Arial" w:cs="Arial"/>
          <w:sz w:val="20"/>
        </w:rPr>
        <w:softHyphen/>
      </w:r>
      <w:r w:rsidRPr="00C47987">
        <w:rPr>
          <w:rFonts w:ascii="Arial" w:hAnsi="Arial" w:cs="Arial"/>
          <w:sz w:val="20"/>
        </w:rPr>
        <w:t>digung der Befristung läuft.</w:t>
      </w:r>
      <w:r w:rsidR="00B83B23" w:rsidRPr="00C47987">
        <w:rPr>
          <w:rFonts w:ascii="Arial" w:hAnsi="Arial" w:cs="Arial"/>
          <w:sz w:val="20"/>
        </w:rPr>
        <w:t xml:space="preserve"> </w:t>
      </w:r>
      <w:r w:rsidRPr="00C47987">
        <w:rPr>
          <w:rFonts w:ascii="Arial" w:hAnsi="Arial" w:cs="Arial"/>
          <w:sz w:val="20"/>
        </w:rPr>
        <w:t>Die Klage kann aber auch schon vor Auslaufen des Arbeitsverhält</w:t>
      </w:r>
      <w:r w:rsidR="00F333D5" w:rsidRPr="00C47987">
        <w:rPr>
          <w:rFonts w:ascii="Arial" w:hAnsi="Arial" w:cs="Arial"/>
          <w:sz w:val="20"/>
        </w:rPr>
        <w:softHyphen/>
      </w:r>
      <w:r w:rsidRPr="00C47987">
        <w:rPr>
          <w:rFonts w:ascii="Arial" w:hAnsi="Arial" w:cs="Arial"/>
          <w:sz w:val="20"/>
        </w:rPr>
        <w:t xml:space="preserve">nisses erhoben werden. Voraussetzung ist, dass das vereinbarte Ende des Arbeitsverhältnisses absehbar ist. </w:t>
      </w:r>
    </w:p>
    <w:p w14:paraId="7BB61DCF" w14:textId="0B15FFE8" w:rsidR="00B83B23" w:rsidRDefault="00B83B23" w:rsidP="007A00B1">
      <w:pPr>
        <w:tabs>
          <w:tab w:val="num" w:pos="357"/>
        </w:tabs>
        <w:jc w:val="both"/>
        <w:rPr>
          <w:rFonts w:ascii="Arial" w:hAnsi="Arial"/>
          <w:sz w:val="20"/>
        </w:rPr>
      </w:pPr>
    </w:p>
    <w:p w14:paraId="66070B8B" w14:textId="7A6AB3CC" w:rsidR="00B42145" w:rsidRDefault="00B42145" w:rsidP="007A00B1">
      <w:pPr>
        <w:tabs>
          <w:tab w:val="num" w:pos="357"/>
        </w:tabs>
        <w:jc w:val="both"/>
        <w:rPr>
          <w:rFonts w:ascii="Arial" w:hAnsi="Arial"/>
          <w:sz w:val="20"/>
        </w:rPr>
      </w:pPr>
    </w:p>
    <w:p w14:paraId="6A809650" w14:textId="77777777" w:rsidR="00B42145" w:rsidRPr="00245F30" w:rsidRDefault="00B42145" w:rsidP="007A00B1">
      <w:pPr>
        <w:tabs>
          <w:tab w:val="num" w:pos="357"/>
        </w:tabs>
        <w:jc w:val="both"/>
        <w:rPr>
          <w:rFonts w:ascii="Arial" w:hAnsi="Arial"/>
          <w:sz w:val="20"/>
        </w:rPr>
      </w:pPr>
    </w:p>
    <w:p w14:paraId="14A28ABC" w14:textId="77777777" w:rsidR="005B4954" w:rsidRPr="00C47987" w:rsidRDefault="005B4954" w:rsidP="007A2172">
      <w:pPr>
        <w:numPr>
          <w:ilvl w:val="0"/>
          <w:numId w:val="26"/>
        </w:numPr>
        <w:tabs>
          <w:tab w:val="clear" w:pos="720"/>
          <w:tab w:val="num" w:pos="357"/>
        </w:tabs>
        <w:ind w:left="357" w:hanging="357"/>
        <w:jc w:val="both"/>
        <w:rPr>
          <w:rFonts w:ascii="Arial" w:hAnsi="Arial"/>
          <w:szCs w:val="24"/>
        </w:rPr>
      </w:pPr>
      <w:r w:rsidRPr="00C47987">
        <w:rPr>
          <w:rFonts w:ascii="Arial" w:hAnsi="Arial" w:cs="Arial"/>
          <w:sz w:val="20"/>
        </w:rPr>
        <w:t>In bestimmten Fällen hat d</w:t>
      </w:r>
      <w:r w:rsidR="00F333D5" w:rsidRPr="00C47987">
        <w:rPr>
          <w:rFonts w:ascii="Arial" w:hAnsi="Arial" w:cs="Arial"/>
          <w:sz w:val="20"/>
        </w:rPr>
        <w:t>ie/d</w:t>
      </w:r>
      <w:r w:rsidRPr="00C47987">
        <w:rPr>
          <w:rFonts w:ascii="Arial" w:hAnsi="Arial" w:cs="Arial"/>
          <w:sz w:val="20"/>
        </w:rPr>
        <w:t>er Arbeitnehmer</w:t>
      </w:r>
      <w:r w:rsidR="00F333D5" w:rsidRPr="00C47987">
        <w:rPr>
          <w:rFonts w:ascii="Arial" w:hAnsi="Arial" w:cs="Arial"/>
          <w:sz w:val="20"/>
        </w:rPr>
        <w:t>/in</w:t>
      </w:r>
      <w:r w:rsidRPr="00C47987">
        <w:rPr>
          <w:rFonts w:ascii="Arial" w:hAnsi="Arial" w:cs="Arial"/>
          <w:sz w:val="20"/>
        </w:rPr>
        <w:t xml:space="preserve"> auch bei einer eigentlich zulässigen Befristung einen Anspruch auf Weiterbeschäftigung:</w:t>
      </w:r>
    </w:p>
    <w:p w14:paraId="3AB0FD94" w14:textId="77777777" w:rsidR="005B4954" w:rsidRPr="00C47987" w:rsidRDefault="005B4954" w:rsidP="007A2172">
      <w:pPr>
        <w:numPr>
          <w:ilvl w:val="0"/>
          <w:numId w:val="25"/>
        </w:numPr>
        <w:tabs>
          <w:tab w:val="clear" w:pos="720"/>
          <w:tab w:val="num" w:pos="357"/>
        </w:tabs>
        <w:ind w:left="641" w:hanging="284"/>
        <w:jc w:val="both"/>
        <w:rPr>
          <w:rFonts w:ascii="Arial" w:hAnsi="Arial"/>
          <w:szCs w:val="24"/>
        </w:rPr>
      </w:pPr>
      <w:r w:rsidRPr="00C47987">
        <w:rPr>
          <w:rFonts w:ascii="Arial" w:hAnsi="Arial" w:cs="Arial"/>
          <w:sz w:val="20"/>
        </w:rPr>
        <w:lastRenderedPageBreak/>
        <w:t xml:space="preserve">bei Zusage </w:t>
      </w:r>
      <w:r w:rsidR="00F333D5" w:rsidRPr="00C47987">
        <w:rPr>
          <w:rFonts w:ascii="Arial" w:hAnsi="Arial" w:cs="Arial"/>
          <w:sz w:val="20"/>
        </w:rPr>
        <w:t>der/</w:t>
      </w:r>
      <w:r w:rsidRPr="00C47987">
        <w:rPr>
          <w:rFonts w:ascii="Arial" w:hAnsi="Arial" w:cs="Arial"/>
          <w:sz w:val="20"/>
        </w:rPr>
        <w:t>des Arbeitgeber</w:t>
      </w:r>
      <w:r w:rsidR="00F333D5" w:rsidRPr="00C47987">
        <w:rPr>
          <w:rFonts w:ascii="Arial" w:hAnsi="Arial" w:cs="Arial"/>
          <w:sz w:val="20"/>
        </w:rPr>
        <w:t>in/Arbeitgebers</w:t>
      </w:r>
      <w:r w:rsidRPr="00C47987">
        <w:rPr>
          <w:rFonts w:ascii="Arial" w:hAnsi="Arial" w:cs="Arial"/>
          <w:sz w:val="20"/>
        </w:rPr>
        <w:t>,</w:t>
      </w:r>
    </w:p>
    <w:p w14:paraId="32FCE1D8" w14:textId="77777777" w:rsidR="005B4954" w:rsidRPr="00C47987" w:rsidRDefault="005B4954" w:rsidP="007A2172">
      <w:pPr>
        <w:numPr>
          <w:ilvl w:val="0"/>
          <w:numId w:val="25"/>
        </w:numPr>
        <w:tabs>
          <w:tab w:val="clear" w:pos="720"/>
          <w:tab w:val="num" w:pos="357"/>
        </w:tabs>
        <w:ind w:left="641" w:hanging="284"/>
        <w:jc w:val="both"/>
        <w:rPr>
          <w:rFonts w:ascii="Arial" w:hAnsi="Arial"/>
          <w:szCs w:val="24"/>
        </w:rPr>
      </w:pPr>
      <w:r w:rsidRPr="00C47987">
        <w:rPr>
          <w:rFonts w:ascii="Arial" w:hAnsi="Arial" w:cs="Arial"/>
          <w:sz w:val="20"/>
        </w:rPr>
        <w:t>wenn d</w:t>
      </w:r>
      <w:r w:rsidR="00F333D5" w:rsidRPr="00C47987">
        <w:rPr>
          <w:rFonts w:ascii="Arial" w:hAnsi="Arial" w:cs="Arial"/>
          <w:sz w:val="20"/>
        </w:rPr>
        <w:t>ie/d</w:t>
      </w:r>
      <w:r w:rsidRPr="00C47987">
        <w:rPr>
          <w:rFonts w:ascii="Arial" w:hAnsi="Arial" w:cs="Arial"/>
          <w:sz w:val="20"/>
        </w:rPr>
        <w:t>er Arbeitgeber</w:t>
      </w:r>
      <w:r w:rsidR="00F333D5" w:rsidRPr="00C47987">
        <w:rPr>
          <w:rFonts w:ascii="Arial" w:hAnsi="Arial" w:cs="Arial"/>
          <w:sz w:val="20"/>
        </w:rPr>
        <w:t>/in</w:t>
      </w:r>
      <w:r w:rsidRPr="00C47987">
        <w:rPr>
          <w:rFonts w:ascii="Arial" w:hAnsi="Arial" w:cs="Arial"/>
          <w:sz w:val="20"/>
        </w:rPr>
        <w:t xml:space="preserve"> die Erwartung geweckt hat, d</w:t>
      </w:r>
      <w:r w:rsidR="00F333D5" w:rsidRPr="00C47987">
        <w:rPr>
          <w:rFonts w:ascii="Arial" w:hAnsi="Arial" w:cs="Arial"/>
          <w:sz w:val="20"/>
        </w:rPr>
        <w:t>ie/d</w:t>
      </w:r>
      <w:r w:rsidRPr="00C47987">
        <w:rPr>
          <w:rFonts w:ascii="Arial" w:hAnsi="Arial" w:cs="Arial"/>
          <w:sz w:val="20"/>
        </w:rPr>
        <w:t>er Arbeitnehmer</w:t>
      </w:r>
      <w:r w:rsidR="00F333D5" w:rsidRPr="00C47987">
        <w:rPr>
          <w:rFonts w:ascii="Arial" w:hAnsi="Arial" w:cs="Arial"/>
          <w:sz w:val="20"/>
        </w:rPr>
        <w:t>/in</w:t>
      </w:r>
      <w:r w:rsidRPr="00C47987">
        <w:rPr>
          <w:rFonts w:ascii="Arial" w:hAnsi="Arial" w:cs="Arial"/>
          <w:sz w:val="20"/>
        </w:rPr>
        <w:t xml:space="preserve"> werden bei Eignung und Bewährung weiterbeschäftigt,</w:t>
      </w:r>
    </w:p>
    <w:p w14:paraId="2A70F576" w14:textId="77777777" w:rsidR="005B4954" w:rsidRPr="00C47987" w:rsidRDefault="005B4954" w:rsidP="007A2172">
      <w:pPr>
        <w:numPr>
          <w:ilvl w:val="0"/>
          <w:numId w:val="25"/>
        </w:numPr>
        <w:tabs>
          <w:tab w:val="clear" w:pos="720"/>
          <w:tab w:val="num" w:pos="357"/>
        </w:tabs>
        <w:ind w:left="641" w:hanging="284"/>
        <w:jc w:val="both"/>
        <w:rPr>
          <w:rFonts w:ascii="Arial" w:hAnsi="Arial"/>
          <w:szCs w:val="24"/>
        </w:rPr>
      </w:pPr>
      <w:r w:rsidRPr="00C47987">
        <w:rPr>
          <w:rFonts w:ascii="Arial" w:hAnsi="Arial" w:cs="Arial"/>
          <w:sz w:val="20"/>
        </w:rPr>
        <w:t>wenn d</w:t>
      </w:r>
      <w:r w:rsidR="00F333D5" w:rsidRPr="00C47987">
        <w:rPr>
          <w:rFonts w:ascii="Arial" w:hAnsi="Arial" w:cs="Arial"/>
          <w:sz w:val="20"/>
        </w:rPr>
        <w:t>ie/d</w:t>
      </w:r>
      <w:r w:rsidRPr="00C47987">
        <w:rPr>
          <w:rFonts w:ascii="Arial" w:hAnsi="Arial" w:cs="Arial"/>
          <w:sz w:val="20"/>
        </w:rPr>
        <w:t>er Arbeitnehmer</w:t>
      </w:r>
      <w:r w:rsidR="00F333D5" w:rsidRPr="00C47987">
        <w:rPr>
          <w:rFonts w:ascii="Arial" w:hAnsi="Arial" w:cs="Arial"/>
          <w:sz w:val="20"/>
        </w:rPr>
        <w:t>/in</w:t>
      </w:r>
      <w:r w:rsidRPr="00C47987">
        <w:rPr>
          <w:rFonts w:ascii="Arial" w:hAnsi="Arial" w:cs="Arial"/>
          <w:sz w:val="20"/>
        </w:rPr>
        <w:t xml:space="preserve"> nach Ablauf des Arbeitsvertrages seine Tätigkeit fortsetzt und d</w:t>
      </w:r>
      <w:r w:rsidR="00F333D5" w:rsidRPr="00C47987">
        <w:rPr>
          <w:rFonts w:ascii="Arial" w:hAnsi="Arial" w:cs="Arial"/>
          <w:sz w:val="20"/>
        </w:rPr>
        <w:t>ie/d</w:t>
      </w:r>
      <w:r w:rsidRPr="00C47987">
        <w:rPr>
          <w:rFonts w:ascii="Arial" w:hAnsi="Arial" w:cs="Arial"/>
          <w:sz w:val="20"/>
        </w:rPr>
        <w:t>er Arbeitgeber</w:t>
      </w:r>
      <w:r w:rsidR="00F333D5" w:rsidRPr="00C47987">
        <w:rPr>
          <w:rFonts w:ascii="Arial" w:hAnsi="Arial" w:cs="Arial"/>
          <w:sz w:val="20"/>
        </w:rPr>
        <w:t>/in</w:t>
      </w:r>
      <w:r w:rsidRPr="00C47987">
        <w:rPr>
          <w:rFonts w:ascii="Arial" w:hAnsi="Arial" w:cs="Arial"/>
          <w:sz w:val="20"/>
        </w:rPr>
        <w:t xml:space="preserve"> oder d</w:t>
      </w:r>
      <w:r w:rsidR="00F333D5" w:rsidRPr="00C47987">
        <w:rPr>
          <w:rFonts w:ascii="Arial" w:hAnsi="Arial" w:cs="Arial"/>
          <w:sz w:val="20"/>
        </w:rPr>
        <w:t>ie/d</w:t>
      </w:r>
      <w:r w:rsidRPr="00C47987">
        <w:rPr>
          <w:rFonts w:ascii="Arial" w:hAnsi="Arial" w:cs="Arial"/>
          <w:sz w:val="20"/>
        </w:rPr>
        <w:t>er Vorgesetzte Kenntnis davon hat.</w:t>
      </w:r>
    </w:p>
    <w:p w14:paraId="4A85691D" w14:textId="77777777" w:rsidR="00B52DD7" w:rsidRPr="00BC09C5" w:rsidRDefault="00B52DD7" w:rsidP="00BC09C5">
      <w:pPr>
        <w:jc w:val="both"/>
        <w:rPr>
          <w:rFonts w:ascii="Arial" w:hAnsi="Arial"/>
          <w:sz w:val="20"/>
        </w:rPr>
      </w:pPr>
    </w:p>
    <w:p w14:paraId="7B1E4EAE" w14:textId="77777777" w:rsidR="00AA7507" w:rsidRPr="00BC09C5" w:rsidRDefault="00AA7507" w:rsidP="00BC09C5">
      <w:pPr>
        <w:jc w:val="both"/>
        <w:rPr>
          <w:rFonts w:ascii="Arial" w:hAnsi="Arial"/>
          <w:sz w:val="20"/>
        </w:rPr>
      </w:pPr>
    </w:p>
    <w:p w14:paraId="54BD5E8C" w14:textId="77777777" w:rsidR="003E127E" w:rsidRPr="00C47987" w:rsidRDefault="00D9132D" w:rsidP="003E127E">
      <w:pPr>
        <w:jc w:val="both"/>
        <w:rPr>
          <w:rFonts w:ascii="Arial" w:hAnsi="Arial" w:cs="Arial"/>
          <w:sz w:val="20"/>
        </w:rPr>
      </w:pPr>
      <w:r w:rsidRPr="00C47987">
        <w:rPr>
          <w:rFonts w:ascii="Arial" w:hAnsi="Arial" w:cs="Arial"/>
          <w:sz w:val="20"/>
        </w:rPr>
        <w:t xml:space="preserve">Ausbildungsverhältnisse sind befristete Beschäftigungsverhältnisse. Sie enden entweder mit Ablauf der vereinbarten Ausbildungszeit oder mit Bestehen der Abschlussprüfung. Da beide Zeitpunkte in der </w:t>
      </w:r>
      <w:r w:rsidR="00AA7507" w:rsidRPr="00C47987">
        <w:rPr>
          <w:rFonts w:ascii="Arial" w:hAnsi="Arial" w:cs="Arial"/>
          <w:sz w:val="20"/>
        </w:rPr>
        <w:t xml:space="preserve">Regel nicht zusammenfallen, </w:t>
      </w:r>
      <w:r w:rsidR="00400923" w:rsidRPr="00C47987">
        <w:rPr>
          <w:rFonts w:ascii="Arial" w:hAnsi="Arial" w:cs="Arial"/>
          <w:sz w:val="20"/>
        </w:rPr>
        <w:t>ergeben sich verschiedene Anhaltspunkte zur Prüfung (s</w:t>
      </w:r>
      <w:r w:rsidR="00400923" w:rsidRPr="00C47987">
        <w:rPr>
          <w:rFonts w:ascii="Arial" w:hAnsi="Arial" w:cs="Arial"/>
          <w:color w:val="800080"/>
          <w:sz w:val="20"/>
        </w:rPr>
        <w:t xml:space="preserve">. </w:t>
      </w:r>
      <w:hyperlink r:id="rId11" w:history="1">
        <w:r w:rsidR="00400923" w:rsidRPr="00C47987">
          <w:rPr>
            <w:rStyle w:val="Hyperlink"/>
            <w:rFonts w:ascii="Arial" w:hAnsi="Arial" w:cs="Arial"/>
            <w:sz w:val="20"/>
          </w:rPr>
          <w:t>Kapitel „Perso</w:t>
        </w:r>
        <w:r w:rsidR="00400923" w:rsidRPr="00C47987">
          <w:rPr>
            <w:rStyle w:val="Hyperlink"/>
            <w:rFonts w:ascii="Arial" w:hAnsi="Arial" w:cs="Arial"/>
            <w:sz w:val="20"/>
          </w:rPr>
          <w:softHyphen/>
          <w:t>nal in der Zahnarztpraxis“</w:t>
        </w:r>
      </w:hyperlink>
      <w:r w:rsidR="00400923" w:rsidRPr="00C47987">
        <w:rPr>
          <w:rFonts w:ascii="Arial" w:hAnsi="Arial" w:cs="Arial"/>
          <w:sz w:val="20"/>
        </w:rPr>
        <w:t>).</w:t>
      </w:r>
      <w:r w:rsidR="003E127E" w:rsidRPr="00C47987">
        <w:rPr>
          <w:rFonts w:ascii="Arial" w:hAnsi="Arial" w:cs="Arial"/>
          <w:sz w:val="20"/>
        </w:rPr>
        <w:t xml:space="preserve"> Nach einem Urteil des Bundesarbeitsgerichtes vom 10.10.2007, Az.: 7 AZR 795/06, kann die Befristung eines Arbeitsverhältnisses im unmittelbaren Anschluss an eine Ausbildung nur einmalig mit dem Sachgrund der Erleichterung des Übergangs in eine Anschlussbeschäftigung gemäß § 14 Abs.1 S.2 Nr.2 TzBfG gerechtfertigt werden. Weitere befristete Arbeitsverträge können daher nicht mehr auf diesen Sachgrund gestützt werden.</w:t>
      </w:r>
    </w:p>
    <w:p w14:paraId="7FE10C14" w14:textId="77777777" w:rsidR="00D9132D" w:rsidRDefault="00D9132D" w:rsidP="00D9132D">
      <w:pPr>
        <w:pStyle w:val="text"/>
        <w:spacing w:line="240" w:lineRule="auto"/>
        <w:ind w:left="0" w:right="0"/>
        <w:jc w:val="both"/>
        <w:rPr>
          <w:rFonts w:ascii="Arial" w:hAnsi="Arial" w:cs="Arial"/>
          <w:sz w:val="20"/>
        </w:rPr>
      </w:pPr>
    </w:p>
    <w:p w14:paraId="779958B1" w14:textId="77777777" w:rsidR="00BC09C5" w:rsidRPr="00C47987" w:rsidRDefault="00BC09C5" w:rsidP="00D9132D">
      <w:pPr>
        <w:pStyle w:val="text"/>
        <w:spacing w:line="240" w:lineRule="auto"/>
        <w:ind w:left="0" w:right="0"/>
        <w:jc w:val="both"/>
        <w:rPr>
          <w:rFonts w:ascii="Arial" w:hAnsi="Arial" w:cs="Arial"/>
          <w:sz w:val="20"/>
        </w:rPr>
      </w:pPr>
    </w:p>
    <w:p w14:paraId="50EC8133" w14:textId="77777777" w:rsidR="00D9132D" w:rsidRPr="00C47987" w:rsidRDefault="00D9132D" w:rsidP="00D9132D">
      <w:pPr>
        <w:pStyle w:val="text"/>
        <w:spacing w:line="240" w:lineRule="auto"/>
        <w:ind w:left="0" w:right="0"/>
        <w:jc w:val="both"/>
        <w:rPr>
          <w:rFonts w:ascii="Arial" w:hAnsi="Arial" w:cs="Arial"/>
          <w:sz w:val="20"/>
        </w:rPr>
      </w:pPr>
    </w:p>
    <w:p w14:paraId="1C2567F5" w14:textId="77777777" w:rsidR="00D9132D" w:rsidRPr="00C47987" w:rsidRDefault="00830936" w:rsidP="00D9132D">
      <w:pPr>
        <w:pStyle w:val="text"/>
        <w:spacing w:line="240" w:lineRule="auto"/>
        <w:ind w:left="0" w:right="0"/>
        <w:jc w:val="both"/>
        <w:rPr>
          <w:rFonts w:ascii="Arial" w:hAnsi="Arial" w:cs="Arial"/>
          <w:sz w:val="20"/>
        </w:rPr>
      </w:pPr>
      <w:r w:rsidRPr="00C47987">
        <w:rPr>
          <w:rFonts w:ascii="Arial" w:hAnsi="Arial" w:cs="Arial"/>
          <w:sz w:val="20"/>
        </w:rPr>
        <w:br w:type="page"/>
      </w:r>
    </w:p>
    <w:tbl>
      <w:tblPr>
        <w:tblW w:w="0" w:type="auto"/>
        <w:tblLayout w:type="fixed"/>
        <w:tblCellMar>
          <w:left w:w="70" w:type="dxa"/>
          <w:right w:w="70" w:type="dxa"/>
        </w:tblCellMar>
        <w:tblLook w:val="0000" w:firstRow="0" w:lastRow="0" w:firstColumn="0" w:lastColumn="0" w:noHBand="0" w:noVBand="0"/>
      </w:tblPr>
      <w:tblGrid>
        <w:gridCol w:w="8150"/>
        <w:gridCol w:w="1006"/>
      </w:tblGrid>
      <w:tr w:rsidR="00651F4C" w:rsidRPr="00C47987" w14:paraId="560A7B62" w14:textId="77777777">
        <w:trPr>
          <w:cantSplit/>
        </w:trPr>
        <w:tc>
          <w:tcPr>
            <w:tcW w:w="8150" w:type="dxa"/>
            <w:tcBorders>
              <w:top w:val="single" w:sz="6" w:space="0" w:color="auto"/>
              <w:left w:val="single" w:sz="6" w:space="0" w:color="auto"/>
              <w:bottom w:val="single" w:sz="6" w:space="0" w:color="auto"/>
              <w:right w:val="single" w:sz="6" w:space="0" w:color="auto"/>
            </w:tcBorders>
            <w:shd w:val="pct15" w:color="auto" w:fill="FFFFFF"/>
          </w:tcPr>
          <w:p w14:paraId="6211E117" w14:textId="77777777" w:rsidR="00651F4C" w:rsidRPr="00782F77" w:rsidRDefault="00651F4C" w:rsidP="001540A7">
            <w:pPr>
              <w:rPr>
                <w:rFonts w:ascii="Arial" w:hAnsi="Arial"/>
                <w:bCs/>
                <w:sz w:val="20"/>
              </w:rPr>
            </w:pPr>
            <w:r w:rsidRPr="00C47987">
              <w:rPr>
                <w:rFonts w:ascii="Arial" w:hAnsi="Arial"/>
                <w:b/>
                <w:sz w:val="20"/>
              </w:rPr>
              <w:lastRenderedPageBreak/>
              <w:br w:type="page"/>
            </w:r>
            <w:bookmarkStart w:id="17" w:name="Pers_6_TZBesch"/>
            <w:bookmarkEnd w:id="17"/>
          </w:p>
          <w:p w14:paraId="62F52D4F" w14:textId="77777777" w:rsidR="00651F4C" w:rsidRPr="00C47987" w:rsidRDefault="00651F4C" w:rsidP="001540A7">
            <w:pPr>
              <w:jc w:val="center"/>
              <w:rPr>
                <w:rFonts w:ascii="Arial" w:hAnsi="Arial"/>
                <w:b/>
                <w:sz w:val="40"/>
              </w:rPr>
            </w:pPr>
            <w:r w:rsidRPr="00C47987">
              <w:rPr>
                <w:rFonts w:ascii="Arial" w:hAnsi="Arial"/>
                <w:b/>
                <w:sz w:val="40"/>
              </w:rPr>
              <w:t>Teilzeitbeschäftigung</w:t>
            </w:r>
          </w:p>
          <w:p w14:paraId="72D81680" w14:textId="77777777" w:rsidR="00651F4C" w:rsidRPr="00782F77" w:rsidRDefault="00651F4C" w:rsidP="001540A7">
            <w:pPr>
              <w:rPr>
                <w:rFonts w:ascii="Arial" w:hAnsi="Arial"/>
                <w:sz w:val="20"/>
              </w:rPr>
            </w:pPr>
          </w:p>
        </w:tc>
        <w:tc>
          <w:tcPr>
            <w:tcW w:w="1006" w:type="dxa"/>
            <w:tcBorders>
              <w:top w:val="single" w:sz="6" w:space="0" w:color="auto"/>
              <w:left w:val="single" w:sz="6" w:space="0" w:color="auto"/>
              <w:bottom w:val="single" w:sz="6" w:space="0" w:color="auto"/>
              <w:right w:val="single" w:sz="6" w:space="0" w:color="auto"/>
            </w:tcBorders>
            <w:shd w:val="pct20" w:color="auto" w:fill="FFFFFF"/>
            <w:vAlign w:val="center"/>
          </w:tcPr>
          <w:p w14:paraId="66E40E6E" w14:textId="77777777" w:rsidR="00651F4C" w:rsidRPr="00C47987" w:rsidRDefault="00FF504E" w:rsidP="00CA3E59">
            <w:pPr>
              <w:jc w:val="center"/>
              <w:rPr>
                <w:rFonts w:ascii="Arial" w:hAnsi="Arial"/>
              </w:rPr>
            </w:pPr>
            <w:r w:rsidRPr="00C47987">
              <w:rPr>
                <w:rFonts w:ascii="Arial" w:hAnsi="Arial"/>
                <w:b/>
                <w:sz w:val="30"/>
              </w:rPr>
              <w:t>2.</w:t>
            </w:r>
            <w:r w:rsidR="006E6D79" w:rsidRPr="00C47987">
              <w:rPr>
                <w:rFonts w:ascii="Arial" w:hAnsi="Arial"/>
                <w:b/>
                <w:sz w:val="30"/>
              </w:rPr>
              <w:t>6</w:t>
            </w:r>
          </w:p>
        </w:tc>
      </w:tr>
    </w:tbl>
    <w:p w14:paraId="6B2C4E3E" w14:textId="77777777" w:rsidR="00651F4C" w:rsidRPr="00782F77" w:rsidRDefault="00651F4C" w:rsidP="00651F4C">
      <w:pPr>
        <w:jc w:val="both"/>
        <w:rPr>
          <w:rFonts w:ascii="Arial" w:hAnsi="Arial"/>
          <w:bCs/>
          <w:sz w:val="20"/>
        </w:rPr>
      </w:pPr>
    </w:p>
    <w:p w14:paraId="1DC29317" w14:textId="77777777" w:rsidR="00651F4C" w:rsidRPr="00C47987" w:rsidRDefault="00651F4C" w:rsidP="00651F4C">
      <w:pPr>
        <w:rPr>
          <w:rFonts w:ascii="Arial" w:hAnsi="Arial" w:cs="Arial"/>
          <w:sz w:val="20"/>
        </w:rPr>
      </w:pPr>
    </w:p>
    <w:p w14:paraId="4C91A8DB" w14:textId="77777777" w:rsidR="00DD7D66" w:rsidRPr="00C47987" w:rsidRDefault="00DD7D66" w:rsidP="005D01A5">
      <w:pPr>
        <w:jc w:val="both"/>
        <w:outlineLvl w:val="0"/>
        <w:rPr>
          <w:rFonts w:ascii="Arial" w:hAnsi="Arial"/>
          <w:b/>
          <w:szCs w:val="24"/>
        </w:rPr>
      </w:pPr>
      <w:bookmarkStart w:id="18" w:name="Pers_6_TZBesch_Allgemeines"/>
      <w:bookmarkEnd w:id="18"/>
      <w:r w:rsidRPr="00C47987">
        <w:rPr>
          <w:rFonts w:ascii="Arial" w:hAnsi="Arial"/>
          <w:b/>
          <w:szCs w:val="24"/>
        </w:rPr>
        <w:t>Allgemeines</w:t>
      </w:r>
    </w:p>
    <w:p w14:paraId="0B07A8B0" w14:textId="77777777" w:rsidR="005B3FC0" w:rsidRPr="00782F77" w:rsidRDefault="005B3FC0">
      <w:pPr>
        <w:jc w:val="both"/>
        <w:rPr>
          <w:rFonts w:ascii="Arial" w:hAnsi="Arial"/>
          <w:bCs/>
          <w:sz w:val="20"/>
        </w:rPr>
      </w:pPr>
    </w:p>
    <w:p w14:paraId="3FDF1438" w14:textId="77777777" w:rsidR="005B3FC0" w:rsidRPr="00C47987" w:rsidRDefault="005B3FC0">
      <w:pPr>
        <w:jc w:val="both"/>
        <w:rPr>
          <w:rFonts w:ascii="Arial" w:hAnsi="Arial"/>
          <w:sz w:val="20"/>
        </w:rPr>
      </w:pPr>
      <w:r w:rsidRPr="00C47987">
        <w:rPr>
          <w:rFonts w:ascii="Arial" w:hAnsi="Arial"/>
          <w:sz w:val="20"/>
        </w:rPr>
        <w:t>Teilzeitbeschäftigte sind Arbeitnehmer</w:t>
      </w:r>
      <w:r w:rsidR="00F333D5" w:rsidRPr="00C47987">
        <w:rPr>
          <w:rFonts w:ascii="Arial" w:hAnsi="Arial"/>
          <w:sz w:val="20"/>
        </w:rPr>
        <w:t>/innen</w:t>
      </w:r>
      <w:r w:rsidRPr="00C47987">
        <w:rPr>
          <w:rFonts w:ascii="Arial" w:hAnsi="Arial"/>
          <w:sz w:val="20"/>
        </w:rPr>
        <w:t xml:space="preserve"> mit allen arbeitsrechtlichen Rechten und Pflichten wie Vollzeitbeschäftigte auch. Das Teilzeitarbeitsverhältnis ist somit ein normales Beschäftigungsverhält</w:t>
      </w:r>
      <w:r w:rsidR="00F333D5" w:rsidRPr="00C47987">
        <w:rPr>
          <w:rFonts w:ascii="Arial" w:hAnsi="Arial"/>
          <w:sz w:val="20"/>
        </w:rPr>
        <w:softHyphen/>
      </w:r>
      <w:r w:rsidRPr="00C47987">
        <w:rPr>
          <w:rFonts w:ascii="Arial" w:hAnsi="Arial"/>
          <w:sz w:val="20"/>
        </w:rPr>
        <w:t>nis, das den gleichen Wertungen und Maßstäben, Regelungen sowie Bemessungskriterien unterliegt wie das von Vollzeitbeschäftigten.</w:t>
      </w:r>
    </w:p>
    <w:p w14:paraId="6C178F98" w14:textId="77777777" w:rsidR="005B3FC0" w:rsidRPr="00C47987" w:rsidRDefault="005B3FC0">
      <w:pPr>
        <w:jc w:val="both"/>
        <w:rPr>
          <w:rFonts w:ascii="Arial" w:hAnsi="Arial"/>
          <w:sz w:val="20"/>
        </w:rPr>
      </w:pPr>
    </w:p>
    <w:p w14:paraId="5EEC9F98" w14:textId="77777777" w:rsidR="005B3FC0" w:rsidRPr="00C47987" w:rsidRDefault="005B3FC0">
      <w:pPr>
        <w:jc w:val="both"/>
        <w:rPr>
          <w:rFonts w:ascii="Arial" w:hAnsi="Arial"/>
          <w:sz w:val="20"/>
        </w:rPr>
      </w:pPr>
      <w:r w:rsidRPr="00C47987">
        <w:rPr>
          <w:rFonts w:ascii="Arial" w:hAnsi="Arial"/>
          <w:sz w:val="20"/>
        </w:rPr>
        <w:t>Es ergeben sich jedoch bezüglich der Berechnung der arbeitsrechtlichen Ansprüche, der Voraus</w:t>
      </w:r>
      <w:r w:rsidR="00C55B1E" w:rsidRPr="00C47987">
        <w:rPr>
          <w:rFonts w:ascii="Arial" w:hAnsi="Arial"/>
          <w:sz w:val="20"/>
        </w:rPr>
        <w:softHyphen/>
      </w:r>
      <w:r w:rsidRPr="00C47987">
        <w:rPr>
          <w:rFonts w:ascii="Arial" w:hAnsi="Arial"/>
          <w:sz w:val="20"/>
        </w:rPr>
        <w:t>setzungen für die Lohnsteuerpauschalierung und der Freistellung von Sozialabgaben bestimmte Be</w:t>
      </w:r>
      <w:r w:rsidR="00C55B1E" w:rsidRPr="00C47987">
        <w:rPr>
          <w:rFonts w:ascii="Arial" w:hAnsi="Arial"/>
          <w:sz w:val="20"/>
        </w:rPr>
        <w:softHyphen/>
      </w:r>
      <w:r w:rsidRPr="00C47987">
        <w:rPr>
          <w:rFonts w:ascii="Arial" w:hAnsi="Arial"/>
          <w:sz w:val="20"/>
        </w:rPr>
        <w:t>sonderheiten, die nachfolgend angesprochen werden.</w:t>
      </w:r>
    </w:p>
    <w:p w14:paraId="36B38148" w14:textId="77777777" w:rsidR="005B3FC0" w:rsidRDefault="005B3FC0">
      <w:pPr>
        <w:jc w:val="both"/>
        <w:rPr>
          <w:rFonts w:ascii="Arial" w:hAnsi="Arial"/>
          <w:sz w:val="20"/>
        </w:rPr>
      </w:pPr>
    </w:p>
    <w:p w14:paraId="1F7372B0" w14:textId="77777777" w:rsidR="007723E3" w:rsidRPr="00C47987" w:rsidRDefault="007723E3">
      <w:pPr>
        <w:jc w:val="both"/>
        <w:rPr>
          <w:rFonts w:ascii="Arial" w:hAnsi="Arial"/>
          <w:sz w:val="20"/>
        </w:rPr>
      </w:pPr>
    </w:p>
    <w:p w14:paraId="2B038103" w14:textId="77777777" w:rsidR="005B3FC0" w:rsidRPr="007723E3" w:rsidRDefault="005B3FC0">
      <w:pPr>
        <w:jc w:val="both"/>
        <w:rPr>
          <w:rFonts w:ascii="Arial" w:hAnsi="Arial"/>
          <w:b/>
        </w:rPr>
      </w:pPr>
      <w:bookmarkStart w:id="19" w:name="Pers_6_TZBesch_nicht_begrzt_TzBfG"/>
      <w:r w:rsidRPr="007723E3">
        <w:rPr>
          <w:rFonts w:ascii="Arial" w:hAnsi="Arial"/>
          <w:b/>
        </w:rPr>
        <w:t xml:space="preserve">Anspruch auf </w:t>
      </w:r>
      <w:r w:rsidR="00B57F55" w:rsidRPr="007723E3">
        <w:rPr>
          <w:rFonts w:ascii="Arial" w:hAnsi="Arial"/>
          <w:b/>
        </w:rPr>
        <w:t>zeitlich nicht begrenzte Verringerung der Arbeitszeit (</w:t>
      </w:r>
      <w:r w:rsidRPr="007723E3">
        <w:rPr>
          <w:rFonts w:ascii="Arial" w:hAnsi="Arial"/>
          <w:b/>
        </w:rPr>
        <w:t>Teilzeitbeschäftigung</w:t>
      </w:r>
      <w:r w:rsidR="00E01309" w:rsidRPr="007723E3">
        <w:rPr>
          <w:rFonts w:ascii="Arial" w:hAnsi="Arial"/>
          <w:b/>
        </w:rPr>
        <w:t xml:space="preserve"> nach </w:t>
      </w:r>
      <w:r w:rsidR="00B57F55" w:rsidRPr="007723E3">
        <w:rPr>
          <w:rFonts w:ascii="Arial" w:hAnsi="Arial"/>
          <w:b/>
        </w:rPr>
        <w:t xml:space="preserve">§ 8 </w:t>
      </w:r>
      <w:r w:rsidR="00E01309" w:rsidRPr="007723E3">
        <w:rPr>
          <w:rFonts w:ascii="Arial" w:hAnsi="Arial"/>
          <w:b/>
        </w:rPr>
        <w:t>Teilzeit- und Befristungsgesetz</w:t>
      </w:r>
      <w:r w:rsidR="00D239A2" w:rsidRPr="007723E3">
        <w:rPr>
          <w:rFonts w:ascii="Arial" w:hAnsi="Arial"/>
          <w:b/>
        </w:rPr>
        <w:t xml:space="preserve"> (TzBfG)</w:t>
      </w:r>
      <w:r w:rsidR="00B57F55" w:rsidRPr="007723E3">
        <w:rPr>
          <w:rFonts w:ascii="Arial" w:hAnsi="Arial"/>
          <w:b/>
        </w:rPr>
        <w:t>)</w:t>
      </w:r>
    </w:p>
    <w:bookmarkEnd w:id="19"/>
    <w:p w14:paraId="407916F9" w14:textId="77777777" w:rsidR="005B3FC0" w:rsidRPr="00C47987" w:rsidRDefault="005B3FC0">
      <w:pPr>
        <w:jc w:val="both"/>
        <w:rPr>
          <w:rFonts w:ascii="Arial" w:hAnsi="Arial"/>
          <w:sz w:val="20"/>
        </w:rPr>
      </w:pPr>
    </w:p>
    <w:p w14:paraId="007321DB" w14:textId="77777777" w:rsidR="005B3FC0" w:rsidRPr="006E0FA2" w:rsidRDefault="005B3FC0">
      <w:pPr>
        <w:jc w:val="both"/>
        <w:rPr>
          <w:rFonts w:ascii="Arial" w:hAnsi="Arial"/>
          <w:sz w:val="20"/>
        </w:rPr>
      </w:pPr>
      <w:r w:rsidRPr="00C47987">
        <w:rPr>
          <w:rFonts w:ascii="Arial" w:hAnsi="Arial"/>
          <w:sz w:val="20"/>
        </w:rPr>
        <w:t xml:space="preserve">Seit dem </w:t>
      </w:r>
      <w:smartTag w:uri="urn:schemas-microsoft-com:office:smarttags" w:element="date">
        <w:smartTagPr>
          <w:attr w:name="Year" w:val="2001"/>
          <w:attr w:name="Day" w:val="01"/>
          <w:attr w:name="Month" w:val="01"/>
          <w:attr w:name="ls" w:val="trans"/>
        </w:smartTagPr>
        <w:r w:rsidRPr="00C47987">
          <w:rPr>
            <w:rFonts w:ascii="Arial" w:hAnsi="Arial"/>
            <w:sz w:val="20"/>
          </w:rPr>
          <w:t>01.01.2001</w:t>
        </w:r>
      </w:smartTag>
      <w:r w:rsidRPr="00C47987">
        <w:rPr>
          <w:rFonts w:ascii="Arial" w:hAnsi="Arial"/>
          <w:sz w:val="20"/>
        </w:rPr>
        <w:t xml:space="preserve"> haben grundsätzlich alle Arbeitnehmer</w:t>
      </w:r>
      <w:r w:rsidR="00515B84" w:rsidRPr="00C47987">
        <w:rPr>
          <w:rFonts w:ascii="Arial" w:hAnsi="Arial"/>
          <w:sz w:val="20"/>
        </w:rPr>
        <w:t>/innen</w:t>
      </w:r>
      <w:r w:rsidRPr="00C47987">
        <w:rPr>
          <w:rFonts w:ascii="Arial" w:hAnsi="Arial"/>
          <w:sz w:val="20"/>
        </w:rPr>
        <w:t xml:space="preserve"> einen Anspruch auf Teilzeitarbeit, also nicht nur Eltern in </w:t>
      </w:r>
      <w:r w:rsidRPr="006E0FA2">
        <w:rPr>
          <w:rFonts w:ascii="Arial" w:hAnsi="Arial"/>
          <w:sz w:val="20"/>
        </w:rPr>
        <w:t xml:space="preserve">der </w:t>
      </w:r>
      <w:bookmarkStart w:id="20" w:name="Elternzeit_Erwerbtstätigkeit"/>
      <w:r w:rsidRPr="006E0FA2">
        <w:rPr>
          <w:rFonts w:ascii="Arial" w:hAnsi="Arial"/>
          <w:sz w:val="20"/>
        </w:rPr>
        <w:t>Elternzeit</w:t>
      </w:r>
      <w:bookmarkEnd w:id="20"/>
      <w:r w:rsidRPr="006E0FA2">
        <w:rPr>
          <w:rFonts w:ascii="Arial" w:hAnsi="Arial"/>
          <w:sz w:val="20"/>
        </w:rPr>
        <w:t>. Voraussetzung dafür ist, dass</w:t>
      </w:r>
    </w:p>
    <w:p w14:paraId="5BE68867" w14:textId="77777777" w:rsidR="005B3FC0" w:rsidRPr="00C47987" w:rsidRDefault="005B3FC0">
      <w:pPr>
        <w:numPr>
          <w:ilvl w:val="0"/>
          <w:numId w:val="20"/>
        </w:numPr>
        <w:jc w:val="both"/>
        <w:rPr>
          <w:rFonts w:ascii="Arial" w:hAnsi="Arial"/>
          <w:sz w:val="20"/>
        </w:rPr>
      </w:pPr>
      <w:r w:rsidRPr="006E0FA2">
        <w:rPr>
          <w:rFonts w:ascii="Arial" w:hAnsi="Arial"/>
          <w:sz w:val="20"/>
        </w:rPr>
        <w:t>der Arbeitsvertrag bereits seit 6 Monaten</w:t>
      </w:r>
      <w:r w:rsidRPr="00C47987">
        <w:rPr>
          <w:rFonts w:ascii="Arial" w:hAnsi="Arial"/>
          <w:sz w:val="20"/>
        </w:rPr>
        <w:t xml:space="preserve"> besteht und</w:t>
      </w:r>
    </w:p>
    <w:p w14:paraId="360BB9F3" w14:textId="77777777" w:rsidR="005B3FC0" w:rsidRPr="00C47987" w:rsidRDefault="005B3FC0">
      <w:pPr>
        <w:numPr>
          <w:ilvl w:val="0"/>
          <w:numId w:val="19"/>
        </w:numPr>
        <w:jc w:val="both"/>
        <w:rPr>
          <w:rFonts w:ascii="Arial" w:hAnsi="Arial"/>
          <w:sz w:val="20"/>
        </w:rPr>
      </w:pPr>
      <w:r w:rsidRPr="00C47987">
        <w:rPr>
          <w:rFonts w:ascii="Arial" w:hAnsi="Arial"/>
          <w:sz w:val="20"/>
        </w:rPr>
        <w:t>die Praxis me</w:t>
      </w:r>
      <w:r w:rsidR="009D1454" w:rsidRPr="00C47987">
        <w:rPr>
          <w:rFonts w:ascii="Arial" w:hAnsi="Arial"/>
          <w:sz w:val="20"/>
        </w:rPr>
        <w:t>hr als 15 Arbeitnehmer</w:t>
      </w:r>
      <w:r w:rsidR="00515B84" w:rsidRPr="00C47987">
        <w:rPr>
          <w:rFonts w:ascii="Arial" w:hAnsi="Arial"/>
          <w:sz w:val="20"/>
        </w:rPr>
        <w:t>/innen</w:t>
      </w:r>
      <w:r w:rsidR="009D1454" w:rsidRPr="00C47987">
        <w:rPr>
          <w:rFonts w:ascii="Arial" w:hAnsi="Arial"/>
          <w:sz w:val="20"/>
        </w:rPr>
        <w:t xml:space="preserve"> beschäftigt.</w:t>
      </w:r>
    </w:p>
    <w:p w14:paraId="7AE97F1B" w14:textId="77777777" w:rsidR="005B3FC0" w:rsidRPr="00C47987" w:rsidRDefault="005B3FC0">
      <w:pPr>
        <w:jc w:val="both"/>
        <w:rPr>
          <w:rFonts w:ascii="Arial" w:hAnsi="Arial"/>
          <w:sz w:val="20"/>
        </w:rPr>
      </w:pPr>
    </w:p>
    <w:p w14:paraId="6ABE3B39" w14:textId="77777777" w:rsidR="005B3FC0" w:rsidRPr="00C47987" w:rsidRDefault="005B3FC0">
      <w:pPr>
        <w:jc w:val="both"/>
        <w:rPr>
          <w:rFonts w:ascii="Arial" w:hAnsi="Arial"/>
          <w:sz w:val="20"/>
        </w:rPr>
      </w:pPr>
      <w:r w:rsidRPr="00C47987">
        <w:rPr>
          <w:rFonts w:ascii="Arial" w:hAnsi="Arial"/>
          <w:sz w:val="20"/>
        </w:rPr>
        <w:t xml:space="preserve">Dabei ist unerheblich, ob es sich bei den 15 </w:t>
      </w:r>
      <w:r w:rsidR="009D1454" w:rsidRPr="00C47987">
        <w:rPr>
          <w:rFonts w:ascii="Arial" w:hAnsi="Arial"/>
          <w:sz w:val="20"/>
        </w:rPr>
        <w:t>Mitarbeiter</w:t>
      </w:r>
      <w:r w:rsidR="00515B84" w:rsidRPr="00C47987">
        <w:rPr>
          <w:rFonts w:ascii="Arial" w:hAnsi="Arial"/>
          <w:sz w:val="20"/>
        </w:rPr>
        <w:t>innen/Mitarbeitern</w:t>
      </w:r>
      <w:r w:rsidRPr="00C47987">
        <w:rPr>
          <w:rFonts w:ascii="Arial" w:hAnsi="Arial"/>
          <w:sz w:val="20"/>
        </w:rPr>
        <w:t xml:space="preserve"> um Aushilfskräfte oder lei</w:t>
      </w:r>
      <w:r w:rsidR="00515B84" w:rsidRPr="00C47987">
        <w:rPr>
          <w:rFonts w:ascii="Arial" w:hAnsi="Arial"/>
          <w:sz w:val="20"/>
        </w:rPr>
        <w:softHyphen/>
      </w:r>
      <w:r w:rsidR="008C0D47" w:rsidRPr="00C47987">
        <w:rPr>
          <w:rFonts w:ascii="Arial" w:hAnsi="Arial"/>
          <w:sz w:val="20"/>
        </w:rPr>
        <w:t>t</w:t>
      </w:r>
      <w:r w:rsidRPr="00C47987">
        <w:rPr>
          <w:rFonts w:ascii="Arial" w:hAnsi="Arial"/>
          <w:sz w:val="20"/>
        </w:rPr>
        <w:t>ende Angestellte handelt. Die Putzhilfe wird ebenso mitgezählt wie d</w:t>
      </w:r>
      <w:r w:rsidR="008C0D47" w:rsidRPr="00C47987">
        <w:rPr>
          <w:rFonts w:ascii="Arial" w:hAnsi="Arial"/>
          <w:sz w:val="20"/>
        </w:rPr>
        <w:t>ie/d</w:t>
      </w:r>
      <w:r w:rsidRPr="00C47987">
        <w:rPr>
          <w:rFonts w:ascii="Arial" w:hAnsi="Arial"/>
          <w:sz w:val="20"/>
        </w:rPr>
        <w:t xml:space="preserve">er angestellte </w:t>
      </w:r>
      <w:r w:rsidR="008C0D47" w:rsidRPr="00C47987">
        <w:rPr>
          <w:rFonts w:ascii="Arial" w:hAnsi="Arial"/>
          <w:sz w:val="20"/>
        </w:rPr>
        <w:t xml:space="preserve">Zahnärztin/ </w:t>
      </w:r>
      <w:r w:rsidRPr="00C47987">
        <w:rPr>
          <w:rFonts w:ascii="Arial" w:hAnsi="Arial"/>
          <w:sz w:val="20"/>
        </w:rPr>
        <w:t>Zahnarzt. Maßgeblich ist ausschließlich die reine Kopfzahl. Ausgenommen sind Auszubildende, diese werden bei der Anzahl der Beschäftigten nicht berücksichtigt.</w:t>
      </w:r>
    </w:p>
    <w:p w14:paraId="1EF2E2D5" w14:textId="77777777" w:rsidR="005B3FC0" w:rsidRPr="00C47987" w:rsidRDefault="005B3FC0">
      <w:pPr>
        <w:jc w:val="both"/>
        <w:rPr>
          <w:rFonts w:ascii="Arial" w:hAnsi="Arial"/>
          <w:sz w:val="20"/>
        </w:rPr>
      </w:pPr>
    </w:p>
    <w:p w14:paraId="66F4D926" w14:textId="77777777" w:rsidR="005B3FC0" w:rsidRPr="00EC53F6" w:rsidRDefault="00E13B3B">
      <w:pPr>
        <w:jc w:val="both"/>
        <w:rPr>
          <w:rFonts w:ascii="Arial" w:hAnsi="Arial" w:cs="Arial"/>
          <w:sz w:val="20"/>
        </w:rPr>
      </w:pPr>
      <w:r w:rsidRPr="00117521">
        <w:rPr>
          <w:rFonts w:ascii="Arial" w:hAnsi="Arial" w:cs="Arial"/>
          <w:sz w:val="20"/>
        </w:rPr>
        <w:t>D</w:t>
      </w:r>
      <w:r w:rsidR="008C0D47" w:rsidRPr="00117521">
        <w:rPr>
          <w:rFonts w:ascii="Arial" w:hAnsi="Arial" w:cs="Arial"/>
          <w:sz w:val="20"/>
        </w:rPr>
        <w:t>ie/d</w:t>
      </w:r>
      <w:r w:rsidRPr="00117521">
        <w:rPr>
          <w:rFonts w:ascii="Arial" w:hAnsi="Arial" w:cs="Arial"/>
          <w:sz w:val="20"/>
        </w:rPr>
        <w:t>er</w:t>
      </w:r>
      <w:r w:rsidR="005B3FC0" w:rsidRPr="00117521">
        <w:rPr>
          <w:rFonts w:ascii="Arial" w:hAnsi="Arial" w:cs="Arial"/>
          <w:sz w:val="20"/>
        </w:rPr>
        <w:t xml:space="preserve"> Arbeitnehme</w:t>
      </w:r>
      <w:r w:rsidR="005B3FC0" w:rsidRPr="004A2354">
        <w:rPr>
          <w:rFonts w:ascii="Arial" w:hAnsi="Arial" w:cs="Arial"/>
          <w:sz w:val="20"/>
        </w:rPr>
        <w:t>r</w:t>
      </w:r>
      <w:r w:rsidR="008C0D47" w:rsidRPr="004A2354">
        <w:rPr>
          <w:rFonts w:ascii="Arial" w:hAnsi="Arial" w:cs="Arial"/>
          <w:sz w:val="20"/>
        </w:rPr>
        <w:t>/in</w:t>
      </w:r>
      <w:r w:rsidRPr="00A51A75">
        <w:rPr>
          <w:rFonts w:ascii="Arial" w:hAnsi="Arial" w:cs="Arial"/>
          <w:sz w:val="20"/>
        </w:rPr>
        <w:t xml:space="preserve"> muss de</w:t>
      </w:r>
      <w:r w:rsidR="008C0D47" w:rsidRPr="00AD2595">
        <w:rPr>
          <w:rFonts w:ascii="Arial" w:hAnsi="Arial" w:cs="Arial"/>
          <w:sz w:val="20"/>
        </w:rPr>
        <w:t>r/de</w:t>
      </w:r>
      <w:r w:rsidRPr="00AD2595">
        <w:rPr>
          <w:rFonts w:ascii="Arial" w:hAnsi="Arial" w:cs="Arial"/>
          <w:sz w:val="20"/>
        </w:rPr>
        <w:t>m</w:t>
      </w:r>
      <w:r w:rsidR="005B3FC0" w:rsidRPr="00085B9C">
        <w:rPr>
          <w:rFonts w:ascii="Arial" w:hAnsi="Arial" w:cs="Arial"/>
          <w:sz w:val="20"/>
        </w:rPr>
        <w:t xml:space="preserve"> Arbeitgeber</w:t>
      </w:r>
      <w:r w:rsidR="008C0D47" w:rsidRPr="004F77F2">
        <w:rPr>
          <w:rFonts w:ascii="Arial" w:hAnsi="Arial" w:cs="Arial"/>
          <w:sz w:val="20"/>
        </w:rPr>
        <w:t>/in</w:t>
      </w:r>
      <w:r w:rsidR="005B3FC0" w:rsidRPr="004F77F2">
        <w:rPr>
          <w:rFonts w:ascii="Arial" w:hAnsi="Arial" w:cs="Arial"/>
          <w:sz w:val="20"/>
        </w:rPr>
        <w:t xml:space="preserve"> 3 Monate vor Beginn der gew</w:t>
      </w:r>
      <w:r w:rsidR="005B3FC0" w:rsidRPr="000712DB">
        <w:rPr>
          <w:rFonts w:ascii="Arial" w:hAnsi="Arial" w:cs="Arial"/>
          <w:sz w:val="20"/>
        </w:rPr>
        <w:t>ünschten Ver</w:t>
      </w:r>
      <w:r w:rsidR="008C0D47" w:rsidRPr="000712DB">
        <w:rPr>
          <w:rFonts w:ascii="Arial" w:hAnsi="Arial" w:cs="Arial"/>
          <w:sz w:val="20"/>
        </w:rPr>
        <w:softHyphen/>
      </w:r>
      <w:r w:rsidR="005B3FC0" w:rsidRPr="00EC53F6">
        <w:rPr>
          <w:rFonts w:ascii="Arial" w:hAnsi="Arial" w:cs="Arial"/>
          <w:sz w:val="20"/>
        </w:rPr>
        <w:t>kürzung der Arbeitszeit</w:t>
      </w:r>
    </w:p>
    <w:p w14:paraId="5A3B637D" w14:textId="77777777" w:rsidR="005B3FC0" w:rsidRPr="00125B2E" w:rsidRDefault="005B3FC0">
      <w:pPr>
        <w:numPr>
          <w:ilvl w:val="0"/>
          <w:numId w:val="21"/>
        </w:numPr>
        <w:jc w:val="both"/>
        <w:rPr>
          <w:rFonts w:ascii="Arial" w:hAnsi="Arial" w:cs="Arial"/>
          <w:sz w:val="20"/>
        </w:rPr>
      </w:pPr>
      <w:r w:rsidRPr="00EC53F6">
        <w:rPr>
          <w:rFonts w:ascii="Arial" w:hAnsi="Arial" w:cs="Arial"/>
          <w:sz w:val="20"/>
        </w:rPr>
        <w:t>die Höhe der gewünschten Stunden</w:t>
      </w:r>
      <w:r w:rsidRPr="00125B2E">
        <w:rPr>
          <w:rFonts w:ascii="Arial" w:hAnsi="Arial" w:cs="Arial"/>
          <w:sz w:val="20"/>
        </w:rPr>
        <w:t>zahl und</w:t>
      </w:r>
    </w:p>
    <w:p w14:paraId="3364A6B3" w14:textId="464A53F8" w:rsidR="005B3FC0" w:rsidRPr="00125B2E" w:rsidRDefault="005B3FC0">
      <w:pPr>
        <w:numPr>
          <w:ilvl w:val="0"/>
          <w:numId w:val="21"/>
        </w:numPr>
        <w:jc w:val="both"/>
        <w:rPr>
          <w:rFonts w:ascii="Arial" w:hAnsi="Arial" w:cs="Arial"/>
          <w:sz w:val="20"/>
        </w:rPr>
      </w:pPr>
      <w:r w:rsidRPr="00125B2E">
        <w:rPr>
          <w:rFonts w:ascii="Arial" w:hAnsi="Arial" w:cs="Arial"/>
          <w:sz w:val="20"/>
        </w:rPr>
        <w:t xml:space="preserve">die Verteilung der Arbeitszeit </w:t>
      </w:r>
    </w:p>
    <w:p w14:paraId="375BF745" w14:textId="77777777" w:rsidR="00117462" w:rsidRPr="00117521" w:rsidRDefault="008F3524">
      <w:pPr>
        <w:jc w:val="both"/>
        <w:rPr>
          <w:rFonts w:ascii="Arial" w:hAnsi="Arial" w:cs="Arial"/>
          <w:sz w:val="20"/>
        </w:rPr>
      </w:pPr>
      <w:r w:rsidRPr="00BA6490">
        <w:rPr>
          <w:rFonts w:ascii="Arial" w:hAnsi="Arial" w:cs="Arial"/>
          <w:sz w:val="20"/>
        </w:rPr>
        <w:t xml:space="preserve">in Textform </w:t>
      </w:r>
      <w:r w:rsidR="005B3FC0" w:rsidRPr="00BA6490">
        <w:rPr>
          <w:rFonts w:ascii="Arial" w:hAnsi="Arial" w:cs="Arial"/>
          <w:sz w:val="20"/>
        </w:rPr>
        <w:t>mitteilen</w:t>
      </w:r>
      <w:r w:rsidR="00117462" w:rsidRPr="00BA6490">
        <w:rPr>
          <w:rFonts w:ascii="Arial" w:hAnsi="Arial" w:cs="Arial"/>
          <w:sz w:val="20"/>
        </w:rPr>
        <w:t xml:space="preserve">. </w:t>
      </w:r>
      <w:r w:rsidRPr="00BA6490">
        <w:rPr>
          <w:rFonts w:ascii="Arial" w:hAnsi="Arial" w:cs="Arial"/>
          <w:sz w:val="20"/>
        </w:rPr>
        <w:t>Textform bedeutet, da</w:t>
      </w:r>
      <w:r w:rsidRPr="005344FA">
        <w:rPr>
          <w:rFonts w:ascii="Arial" w:hAnsi="Arial" w:cs="Arial"/>
          <w:sz w:val="20"/>
        </w:rPr>
        <w:t>ss e</w:t>
      </w:r>
      <w:r w:rsidRPr="00D462A0">
        <w:rPr>
          <w:rFonts w:ascii="Arial" w:hAnsi="Arial" w:cs="Arial"/>
          <w:color w:val="222222"/>
          <w:sz w:val="20"/>
        </w:rPr>
        <w:t>ine lesbare Erklärung, in der die Person des Erklärenden genannt ist, auf einem dauerhaften Datenträger abgegeben wird. Daher kann der Wunsch</w:t>
      </w:r>
      <w:r w:rsidR="00354EA6">
        <w:rPr>
          <w:rFonts w:ascii="Arial" w:hAnsi="Arial" w:cs="Arial"/>
          <w:color w:val="222222"/>
          <w:sz w:val="20"/>
        </w:rPr>
        <w:t xml:space="preserve"> auf Verringerung der Arbeitszeit</w:t>
      </w:r>
      <w:r w:rsidRPr="00D462A0">
        <w:rPr>
          <w:rFonts w:ascii="Arial" w:hAnsi="Arial" w:cs="Arial"/>
          <w:color w:val="222222"/>
          <w:sz w:val="20"/>
        </w:rPr>
        <w:t xml:space="preserve"> dem/der Arbeitgeber/in auch per SMS, E-Mail oder auch per Fax mitgeteilt werden.</w:t>
      </w:r>
    </w:p>
    <w:p w14:paraId="5E29EE87" w14:textId="77777777" w:rsidR="00117462" w:rsidRPr="004A2354" w:rsidRDefault="00117462">
      <w:pPr>
        <w:jc w:val="both"/>
        <w:rPr>
          <w:rFonts w:ascii="Arial" w:hAnsi="Arial" w:cs="Arial"/>
          <w:sz w:val="20"/>
        </w:rPr>
      </w:pPr>
    </w:p>
    <w:p w14:paraId="09B0906E" w14:textId="77777777" w:rsidR="00117462" w:rsidRPr="00C47987" w:rsidRDefault="00117462" w:rsidP="00117462">
      <w:pPr>
        <w:jc w:val="both"/>
        <w:rPr>
          <w:rFonts w:ascii="Arial" w:hAnsi="Arial"/>
          <w:sz w:val="20"/>
        </w:rPr>
      </w:pPr>
      <w:r w:rsidRPr="004A2354">
        <w:rPr>
          <w:rFonts w:ascii="Arial" w:hAnsi="Arial" w:cs="Arial"/>
          <w:sz w:val="20"/>
        </w:rPr>
        <w:t>D</w:t>
      </w:r>
      <w:r w:rsidRPr="00A51A75">
        <w:rPr>
          <w:rFonts w:ascii="Arial" w:hAnsi="Arial" w:cs="Arial"/>
          <w:sz w:val="20"/>
        </w:rPr>
        <w:t xml:space="preserve">as BAG hat in einem </w:t>
      </w:r>
      <w:r w:rsidRPr="00AD2595">
        <w:rPr>
          <w:rFonts w:ascii="Arial" w:hAnsi="Arial" w:cs="Arial"/>
          <w:sz w:val="20"/>
        </w:rPr>
        <w:t>Urteil vom 23.11.2004, Az.: 9 AZR 644/03</w:t>
      </w:r>
      <w:r w:rsidRPr="00085B9C">
        <w:rPr>
          <w:rFonts w:ascii="Arial" w:hAnsi="Arial" w:cs="Arial"/>
          <w:sz w:val="20"/>
        </w:rPr>
        <w:t xml:space="preserve"> zu den Einzelheiten Stellung g</w:t>
      </w:r>
      <w:r w:rsidRPr="004F77F2">
        <w:rPr>
          <w:rFonts w:ascii="Arial" w:hAnsi="Arial" w:cs="Arial"/>
          <w:sz w:val="20"/>
        </w:rPr>
        <w:t>e</w:t>
      </w:r>
      <w:r w:rsidRPr="00C47987">
        <w:rPr>
          <w:rFonts w:ascii="Arial" w:hAnsi="Arial"/>
          <w:sz w:val="20"/>
        </w:rPr>
        <w:t xml:space="preserve">nommen: Der Arbeitnehmer/in kann entscheiden, ob er ausschließlich die Herabsetzung der vertraglich vereinbarten Arbeitszeit beansprucht oder ob er zusätzlich eine bestimmte Verteilung der so verringerten Arbeitszeit verlangt. Er kann die Verringerung der Arbeitszeit davon abhängig machen, dass der Arbeitgeber/in der gewünschten Verteilung zustimmt. Der Arbeitnehmer/in ist nicht verpflichtet, bereits mit dem Antrag auf Herabsetzung der Arbeitszeit verbindlich anzugeben, in welcher Weise die Arbeitszeit verteilt werden soll. Will der Arbeitnehmer/in eine bestimmte Verteilung der Arbeitszeit erreichen, muss er seinen Wunsch spätestens in das Erörterungsgespräch mit dem Arbeitgeber/in einbringen. </w:t>
      </w:r>
    </w:p>
    <w:p w14:paraId="55A18834" w14:textId="77777777" w:rsidR="00117462" w:rsidRPr="00C47987" w:rsidRDefault="00117462" w:rsidP="00117462">
      <w:pPr>
        <w:jc w:val="both"/>
        <w:rPr>
          <w:rFonts w:ascii="Arial" w:hAnsi="Arial"/>
          <w:sz w:val="20"/>
        </w:rPr>
      </w:pPr>
    </w:p>
    <w:p w14:paraId="30F30E3B" w14:textId="77777777" w:rsidR="00117462" w:rsidRPr="00C47987" w:rsidRDefault="00117462" w:rsidP="00117462">
      <w:pPr>
        <w:jc w:val="both"/>
        <w:rPr>
          <w:rFonts w:ascii="Arial" w:hAnsi="Arial"/>
          <w:sz w:val="20"/>
        </w:rPr>
      </w:pPr>
      <w:r w:rsidRPr="00C47987">
        <w:rPr>
          <w:rFonts w:ascii="Arial" w:hAnsi="Arial"/>
          <w:sz w:val="20"/>
        </w:rPr>
        <w:t>Bevor überhaupt irgendetwas bezüglich der grundsätzlichen Zulässigkeit entschieden werden kann, muss klargelegt werden, ob der Arbeitnehmer/in im Erörterungsgespräch seinen Antrag auf Verringerung der Arbeitszeit von einer bestimmten Verteilung der verringerten Arbeitszeit abhängig gemacht hat. Danach muss klargelegt werden, ob diese Verteilung dem Arbeitszeitverlangen entgegensteht.</w:t>
      </w:r>
    </w:p>
    <w:p w14:paraId="7775B104" w14:textId="77777777" w:rsidR="005B3FC0" w:rsidRPr="00C47987" w:rsidRDefault="005B3FC0">
      <w:pPr>
        <w:jc w:val="both"/>
        <w:rPr>
          <w:rFonts w:ascii="Arial" w:hAnsi="Arial"/>
          <w:sz w:val="20"/>
        </w:rPr>
      </w:pPr>
    </w:p>
    <w:p w14:paraId="7914E082" w14:textId="65F63508" w:rsidR="005B3FC0" w:rsidRPr="00C47987" w:rsidRDefault="005B3FC0">
      <w:pPr>
        <w:pStyle w:val="Textkrper"/>
      </w:pPr>
      <w:r w:rsidRPr="00C47987">
        <w:t>Äußert sich d</w:t>
      </w:r>
      <w:r w:rsidR="0093719A" w:rsidRPr="00C47987">
        <w:t>ie/d</w:t>
      </w:r>
      <w:r w:rsidRPr="00C47987">
        <w:t>er Arbeitgeber</w:t>
      </w:r>
      <w:r w:rsidR="0093719A" w:rsidRPr="00C47987">
        <w:t>/in</w:t>
      </w:r>
      <w:r w:rsidRPr="00C47987">
        <w:t xml:space="preserve"> nicht spätestens </w:t>
      </w:r>
      <w:r w:rsidR="00E01309" w:rsidRPr="00C47987">
        <w:t xml:space="preserve">einen Monat </w:t>
      </w:r>
      <w:r w:rsidRPr="00C47987">
        <w:t>vor Beginn der gewünschten Arbeits</w:t>
      </w:r>
      <w:r w:rsidR="00C55B1E" w:rsidRPr="00C47987">
        <w:softHyphen/>
      </w:r>
      <w:r w:rsidRPr="00C47987">
        <w:t xml:space="preserve">zeitverkürzung und -verteilung </w:t>
      </w:r>
      <w:r w:rsidR="0072190F">
        <w:t>in Textform</w:t>
      </w:r>
      <w:r w:rsidRPr="00C47987">
        <w:t>, gilt die Zustimmung hierzu als erteilt. Die Zustimmung darf aber auch nicht ohne Grund verweigert werden, sondern nur dann, wenn „</w:t>
      </w:r>
      <w:r w:rsidR="00B57F55">
        <w:t>betriebliche Gründe</w:t>
      </w:r>
      <w:r w:rsidRPr="00C47987">
        <w:t xml:space="preserve">“ überwiegen. </w:t>
      </w:r>
      <w:r w:rsidR="00B57F55">
        <w:t xml:space="preserve">Ein betrieblicher Grund liegt insbesondere dann vor, wenn die Verringerung der Arbeitszeit die Organisation, den Arbeitsablauf oder die Sicherheit im Betrieb wesentlich beeinträchtigt oder unverhältnismäßige Kosten verursacht. </w:t>
      </w:r>
    </w:p>
    <w:p w14:paraId="30F5D762" w14:textId="77777777" w:rsidR="00782F77" w:rsidRPr="00C47987" w:rsidRDefault="00782F77">
      <w:pPr>
        <w:jc w:val="both"/>
        <w:rPr>
          <w:rFonts w:ascii="Arial" w:hAnsi="Arial"/>
          <w:sz w:val="20"/>
        </w:rPr>
      </w:pPr>
    </w:p>
    <w:p w14:paraId="6254A3B1" w14:textId="77777777" w:rsidR="005B3FC0" w:rsidRPr="00C47987" w:rsidRDefault="005B3FC0" w:rsidP="005D01A5">
      <w:pPr>
        <w:jc w:val="both"/>
        <w:outlineLvl w:val="0"/>
        <w:rPr>
          <w:rFonts w:ascii="Arial" w:hAnsi="Arial"/>
          <w:sz w:val="20"/>
        </w:rPr>
      </w:pPr>
      <w:r w:rsidRPr="00C47987">
        <w:rPr>
          <w:rFonts w:ascii="Arial" w:hAnsi="Arial"/>
          <w:sz w:val="20"/>
        </w:rPr>
        <w:lastRenderedPageBreak/>
        <w:t>Weiter ist in diesem Zusammenhang zu beachten, dass</w:t>
      </w:r>
    </w:p>
    <w:p w14:paraId="64189604" w14:textId="77777777" w:rsidR="005B3FC0" w:rsidRPr="00C47987" w:rsidRDefault="005B3FC0">
      <w:pPr>
        <w:numPr>
          <w:ilvl w:val="0"/>
          <w:numId w:val="22"/>
        </w:numPr>
        <w:jc w:val="both"/>
        <w:rPr>
          <w:rFonts w:ascii="Arial" w:hAnsi="Arial"/>
          <w:sz w:val="20"/>
        </w:rPr>
      </w:pPr>
      <w:r w:rsidRPr="00C47987">
        <w:rPr>
          <w:rFonts w:ascii="Arial" w:hAnsi="Arial"/>
          <w:sz w:val="20"/>
        </w:rPr>
        <w:t>eine erneute Verringerung der Arbeitszeit von de</w:t>
      </w:r>
      <w:r w:rsidR="008C0D47" w:rsidRPr="00C47987">
        <w:rPr>
          <w:rFonts w:ascii="Arial" w:hAnsi="Arial"/>
          <w:sz w:val="20"/>
        </w:rPr>
        <w:t>r/de</w:t>
      </w:r>
      <w:r w:rsidRPr="00C47987">
        <w:rPr>
          <w:rFonts w:ascii="Arial" w:hAnsi="Arial"/>
          <w:sz w:val="20"/>
        </w:rPr>
        <w:t>m Arbeitnehmer</w:t>
      </w:r>
      <w:r w:rsidR="008C0D47" w:rsidRPr="00C47987">
        <w:rPr>
          <w:rFonts w:ascii="Arial" w:hAnsi="Arial"/>
          <w:sz w:val="20"/>
        </w:rPr>
        <w:t>/in</w:t>
      </w:r>
      <w:r w:rsidRPr="00C47987">
        <w:rPr>
          <w:rFonts w:ascii="Arial" w:hAnsi="Arial"/>
          <w:sz w:val="20"/>
        </w:rPr>
        <w:t xml:space="preserve"> frühestens nach Ablauf von 2 Jahren verlangt werden kann,</w:t>
      </w:r>
      <w:r w:rsidR="00585C84">
        <w:rPr>
          <w:rFonts w:ascii="Arial" w:hAnsi="Arial"/>
          <w:sz w:val="20"/>
        </w:rPr>
        <w:t xml:space="preserve"> nachdem der/die Arbeitgeber/in dem Verlangen zugestimmt oder berechtigt abgelehnt hat.</w:t>
      </w:r>
    </w:p>
    <w:p w14:paraId="1E3FF3B1" w14:textId="77777777" w:rsidR="005B3FC0" w:rsidRPr="00C47987" w:rsidRDefault="005B3FC0">
      <w:pPr>
        <w:numPr>
          <w:ilvl w:val="0"/>
          <w:numId w:val="22"/>
        </w:numPr>
        <w:jc w:val="both"/>
        <w:rPr>
          <w:rFonts w:ascii="Arial" w:hAnsi="Arial"/>
          <w:sz w:val="20"/>
        </w:rPr>
      </w:pPr>
      <w:r w:rsidRPr="00C47987">
        <w:rPr>
          <w:rFonts w:ascii="Arial" w:hAnsi="Arial"/>
          <w:sz w:val="20"/>
        </w:rPr>
        <w:t>Arbeitgeber</w:t>
      </w:r>
      <w:r w:rsidR="001540A7" w:rsidRPr="00C47987">
        <w:rPr>
          <w:rFonts w:ascii="Arial" w:hAnsi="Arial"/>
          <w:sz w:val="20"/>
        </w:rPr>
        <w:t>/innen</w:t>
      </w:r>
      <w:r w:rsidRPr="00C47987">
        <w:rPr>
          <w:rFonts w:ascii="Arial" w:hAnsi="Arial"/>
          <w:sz w:val="20"/>
        </w:rPr>
        <w:t xml:space="preserve"> einen Arbeitsplatz, den sie öffentlich oder innerhalb des Betriebes ausschreiben, auch als Teilzeitarbeitsplatz ausschreiben müssen, wenn sich der Arbeitsplatz hierfür eignet und nicht dringende betriebliche Interessen dem entgegen stehen und</w:t>
      </w:r>
    </w:p>
    <w:p w14:paraId="167497C8" w14:textId="77777777" w:rsidR="006E6D79" w:rsidRPr="00C47987" w:rsidRDefault="005B3FC0">
      <w:pPr>
        <w:numPr>
          <w:ilvl w:val="0"/>
          <w:numId w:val="22"/>
        </w:numPr>
        <w:jc w:val="both"/>
        <w:rPr>
          <w:rFonts w:ascii="Arial" w:hAnsi="Arial"/>
          <w:sz w:val="20"/>
        </w:rPr>
      </w:pPr>
      <w:r w:rsidRPr="00C47987">
        <w:rPr>
          <w:rFonts w:ascii="Arial" w:hAnsi="Arial"/>
          <w:sz w:val="20"/>
        </w:rPr>
        <w:t>Arbeit auf Abruf ist nur noch unter erschwerten Bedingungen möglich; reichte bislang, wenn nur das monatliche, vierteljährliche oder jährliche Arbeitszeitkontingent vereinbart wurde, so muss nunmehr die tägliche und die wöchentliche Arbeitszeit festgelegt werden.</w:t>
      </w:r>
    </w:p>
    <w:p w14:paraId="11EF9C44" w14:textId="77777777" w:rsidR="009F478C" w:rsidRDefault="009F478C" w:rsidP="006E6D79">
      <w:pPr>
        <w:jc w:val="both"/>
        <w:rPr>
          <w:rFonts w:ascii="Arial" w:hAnsi="Arial"/>
          <w:sz w:val="20"/>
        </w:rPr>
      </w:pPr>
    </w:p>
    <w:p w14:paraId="304A908E" w14:textId="77777777" w:rsidR="007723E3" w:rsidRPr="00C47987" w:rsidRDefault="007723E3" w:rsidP="006E6D79">
      <w:pPr>
        <w:jc w:val="both"/>
        <w:rPr>
          <w:rFonts w:ascii="Arial" w:hAnsi="Arial"/>
          <w:sz w:val="20"/>
        </w:rPr>
      </w:pPr>
    </w:p>
    <w:p w14:paraId="379865BD" w14:textId="77777777" w:rsidR="00B57F55" w:rsidRPr="007723E3" w:rsidRDefault="00B57F55" w:rsidP="00B57F55">
      <w:pPr>
        <w:jc w:val="both"/>
        <w:rPr>
          <w:rFonts w:ascii="Arial" w:hAnsi="Arial"/>
          <w:b/>
        </w:rPr>
      </w:pPr>
      <w:bookmarkStart w:id="21" w:name="Pers_6_TZBesch_Begründung"/>
      <w:bookmarkStart w:id="22" w:name="Pers_6_begzt_TzBfG"/>
      <w:bookmarkStart w:id="23" w:name="Pers_6_TZBesch_begzt_TzBfG"/>
      <w:bookmarkEnd w:id="21"/>
      <w:r w:rsidRPr="007723E3">
        <w:rPr>
          <w:rFonts w:ascii="Arial" w:hAnsi="Arial"/>
          <w:b/>
        </w:rPr>
        <w:t>Anspruch auf zeitlich begrenzte Verringerung der Arbeitszeit (Teilzeitbeschäftigung nach § 9a Teilzeit- und Befristungsgesetz (TzBfG))</w:t>
      </w:r>
    </w:p>
    <w:bookmarkEnd w:id="22"/>
    <w:bookmarkEnd w:id="23"/>
    <w:p w14:paraId="6C83C871" w14:textId="77777777" w:rsidR="00392025" w:rsidRDefault="00392025" w:rsidP="006E6D79">
      <w:pPr>
        <w:jc w:val="both"/>
        <w:rPr>
          <w:rFonts w:ascii="Arial" w:hAnsi="Arial"/>
          <w:bCs/>
          <w:sz w:val="20"/>
        </w:rPr>
      </w:pPr>
    </w:p>
    <w:p w14:paraId="16AD8D84" w14:textId="77777777" w:rsidR="00255179" w:rsidRDefault="00B57F55" w:rsidP="00B57F55">
      <w:pPr>
        <w:jc w:val="both"/>
        <w:rPr>
          <w:rFonts w:ascii="Arial" w:hAnsi="Arial"/>
          <w:sz w:val="20"/>
        </w:rPr>
      </w:pPr>
      <w:r w:rsidRPr="00C47987">
        <w:rPr>
          <w:rFonts w:ascii="Arial" w:hAnsi="Arial"/>
          <w:sz w:val="20"/>
        </w:rPr>
        <w:t>Seit dem 01.01.20</w:t>
      </w:r>
      <w:r>
        <w:rPr>
          <w:rFonts w:ascii="Arial" w:hAnsi="Arial"/>
          <w:sz w:val="20"/>
        </w:rPr>
        <w:t>19</w:t>
      </w:r>
      <w:r w:rsidRPr="00C47987">
        <w:rPr>
          <w:rFonts w:ascii="Arial" w:hAnsi="Arial"/>
          <w:sz w:val="20"/>
        </w:rPr>
        <w:t xml:space="preserve"> haben</w:t>
      </w:r>
      <w:r>
        <w:rPr>
          <w:rFonts w:ascii="Arial" w:hAnsi="Arial"/>
          <w:sz w:val="20"/>
        </w:rPr>
        <w:t xml:space="preserve"> nunmehr</w:t>
      </w:r>
      <w:r w:rsidRPr="00C47987">
        <w:rPr>
          <w:rFonts w:ascii="Arial" w:hAnsi="Arial"/>
          <w:sz w:val="20"/>
        </w:rPr>
        <w:t xml:space="preserve"> grundsätzlich alle Arbeitnehmer/innen einen Anspruch </w:t>
      </w:r>
      <w:r w:rsidR="00DE16E9">
        <w:rPr>
          <w:rFonts w:ascii="Arial" w:hAnsi="Arial"/>
          <w:sz w:val="20"/>
        </w:rPr>
        <w:t xml:space="preserve">auf </w:t>
      </w:r>
      <w:r>
        <w:rPr>
          <w:rFonts w:ascii="Arial" w:hAnsi="Arial"/>
          <w:sz w:val="20"/>
        </w:rPr>
        <w:t>zeitlich begrenzte Verringerung der Arbeitszeit</w:t>
      </w:r>
      <w:r w:rsidR="00BA6490">
        <w:rPr>
          <w:rFonts w:ascii="Arial" w:hAnsi="Arial"/>
          <w:sz w:val="20"/>
        </w:rPr>
        <w:t xml:space="preserve"> (Brückenteilzeit)</w:t>
      </w:r>
      <w:r w:rsidRPr="006E0FA2">
        <w:rPr>
          <w:rFonts w:ascii="Arial" w:hAnsi="Arial"/>
          <w:sz w:val="20"/>
        </w:rPr>
        <w:t>.</w:t>
      </w:r>
      <w:r w:rsidR="004F77F2">
        <w:rPr>
          <w:rFonts w:ascii="Arial" w:hAnsi="Arial"/>
          <w:sz w:val="20"/>
        </w:rPr>
        <w:t xml:space="preserve"> </w:t>
      </w:r>
      <w:r w:rsidR="00DE16E9">
        <w:rPr>
          <w:rFonts w:ascii="Arial" w:hAnsi="Arial"/>
          <w:sz w:val="20"/>
        </w:rPr>
        <w:t xml:space="preserve">Hier verringert der/die Arbeitnehmer/in seine/ihre derzeitige Arbeitszeit für einen bestimmten Zeitraum und kehrt nach dieser bestimmten Zeit in seine ursprüngliche Arbeitszeit unproblematisch wieder zurück. </w:t>
      </w:r>
      <w:r w:rsidR="00255179">
        <w:rPr>
          <w:rFonts w:ascii="Arial" w:hAnsi="Arial"/>
          <w:sz w:val="20"/>
        </w:rPr>
        <w:t xml:space="preserve">Der/die Arbeitnehmerin muss </w:t>
      </w:r>
      <w:r w:rsidR="00BA6490">
        <w:rPr>
          <w:rFonts w:ascii="Arial" w:hAnsi="Arial"/>
          <w:sz w:val="20"/>
        </w:rPr>
        <w:t xml:space="preserve">hierbei </w:t>
      </w:r>
      <w:r w:rsidR="00255179">
        <w:rPr>
          <w:rFonts w:ascii="Arial" w:hAnsi="Arial"/>
          <w:sz w:val="20"/>
        </w:rPr>
        <w:t>den Antrag mind</w:t>
      </w:r>
      <w:r w:rsidR="009B1453">
        <w:rPr>
          <w:rFonts w:ascii="Arial" w:hAnsi="Arial"/>
          <w:sz w:val="20"/>
        </w:rPr>
        <w:t>estens</w:t>
      </w:r>
      <w:r w:rsidR="00255179">
        <w:rPr>
          <w:rFonts w:ascii="Arial" w:hAnsi="Arial"/>
          <w:sz w:val="20"/>
        </w:rPr>
        <w:t xml:space="preserve"> 3 Monate </w:t>
      </w:r>
      <w:r w:rsidR="00A36568">
        <w:rPr>
          <w:rFonts w:ascii="Arial" w:hAnsi="Arial"/>
          <w:sz w:val="20"/>
        </w:rPr>
        <w:t xml:space="preserve"> vor dem geplanten Beginn der Verringerung</w:t>
      </w:r>
      <w:r w:rsidR="00255179">
        <w:rPr>
          <w:rFonts w:ascii="Arial" w:hAnsi="Arial"/>
          <w:sz w:val="20"/>
        </w:rPr>
        <w:t xml:space="preserve"> </w:t>
      </w:r>
      <w:r w:rsidR="009B1453">
        <w:rPr>
          <w:rFonts w:ascii="Arial" w:hAnsi="Arial"/>
          <w:sz w:val="20"/>
        </w:rPr>
        <w:t>stellen</w:t>
      </w:r>
      <w:r w:rsidR="00255179">
        <w:rPr>
          <w:rFonts w:ascii="Arial" w:hAnsi="Arial"/>
          <w:sz w:val="20"/>
        </w:rPr>
        <w:t xml:space="preserve"> und dem/der Arbeitgeber/in gleichzeitig mitteilen, wie die gewünschte Verteilung der Arbeitzeit aussehen soll und in welchem Umfang diese wahrgenommen werden möchte.</w:t>
      </w:r>
      <w:r w:rsidRPr="006E0FA2">
        <w:rPr>
          <w:rFonts w:ascii="Arial" w:hAnsi="Arial"/>
          <w:sz w:val="20"/>
        </w:rPr>
        <w:t xml:space="preserve"> </w:t>
      </w:r>
      <w:r w:rsidR="00255179">
        <w:rPr>
          <w:rFonts w:ascii="Arial" w:hAnsi="Arial"/>
          <w:sz w:val="20"/>
        </w:rPr>
        <w:t xml:space="preserve">Dabei </w:t>
      </w:r>
      <w:r w:rsidR="00DE16E9">
        <w:rPr>
          <w:rFonts w:ascii="Arial" w:hAnsi="Arial"/>
          <w:sz w:val="20"/>
        </w:rPr>
        <w:t>muss</w:t>
      </w:r>
      <w:r w:rsidR="00255179">
        <w:rPr>
          <w:rFonts w:ascii="Arial" w:hAnsi="Arial"/>
          <w:sz w:val="20"/>
        </w:rPr>
        <w:t xml:space="preserve"> der</w:t>
      </w:r>
      <w:r w:rsidR="00DC2AD1">
        <w:rPr>
          <w:rFonts w:ascii="Arial" w:hAnsi="Arial"/>
          <w:sz w:val="20"/>
        </w:rPr>
        <w:t xml:space="preserve"> begehrte Zeitraum </w:t>
      </w:r>
      <w:r w:rsidR="00231078">
        <w:rPr>
          <w:rFonts w:ascii="Arial" w:hAnsi="Arial"/>
          <w:sz w:val="20"/>
        </w:rPr>
        <w:t xml:space="preserve">der Arbeitszeitverringerung </w:t>
      </w:r>
      <w:r w:rsidR="00DC2AD1">
        <w:rPr>
          <w:rFonts w:ascii="Arial" w:hAnsi="Arial"/>
          <w:sz w:val="20"/>
        </w:rPr>
        <w:t xml:space="preserve">mindestens ein Jahr und </w:t>
      </w:r>
      <w:r w:rsidR="00C70553">
        <w:rPr>
          <w:rFonts w:ascii="Arial" w:hAnsi="Arial"/>
          <w:sz w:val="20"/>
        </w:rPr>
        <w:t xml:space="preserve">darf </w:t>
      </w:r>
      <w:r w:rsidR="00DC2AD1">
        <w:rPr>
          <w:rFonts w:ascii="Arial" w:hAnsi="Arial"/>
          <w:sz w:val="20"/>
        </w:rPr>
        <w:t xml:space="preserve">maximal fünf Jahre betragen. </w:t>
      </w:r>
    </w:p>
    <w:p w14:paraId="1B1ABB2D" w14:textId="77777777" w:rsidR="00255179" w:rsidRDefault="00255179" w:rsidP="00B57F55">
      <w:pPr>
        <w:jc w:val="both"/>
        <w:rPr>
          <w:rFonts w:ascii="Arial" w:hAnsi="Arial"/>
          <w:sz w:val="20"/>
        </w:rPr>
      </w:pPr>
    </w:p>
    <w:p w14:paraId="6B8B65FE" w14:textId="77777777" w:rsidR="00B57F55" w:rsidRPr="006E0FA2" w:rsidRDefault="00B57F55" w:rsidP="00B57F55">
      <w:pPr>
        <w:jc w:val="both"/>
        <w:rPr>
          <w:rFonts w:ascii="Arial" w:hAnsi="Arial"/>
          <w:sz w:val="20"/>
        </w:rPr>
      </w:pPr>
      <w:r w:rsidRPr="006E0FA2">
        <w:rPr>
          <w:rFonts w:ascii="Arial" w:hAnsi="Arial"/>
          <w:sz w:val="20"/>
        </w:rPr>
        <w:t xml:space="preserve">Voraussetzung </w:t>
      </w:r>
      <w:r w:rsidR="00DE16E9">
        <w:rPr>
          <w:rFonts w:ascii="Arial" w:hAnsi="Arial"/>
          <w:sz w:val="20"/>
        </w:rPr>
        <w:t>für einen Rechtsanspruch ist</w:t>
      </w:r>
      <w:r w:rsidR="00EC53F6">
        <w:rPr>
          <w:rFonts w:ascii="Arial" w:hAnsi="Arial"/>
          <w:sz w:val="20"/>
        </w:rPr>
        <w:t xml:space="preserve"> weiterhin</w:t>
      </w:r>
      <w:r w:rsidRPr="006E0FA2">
        <w:rPr>
          <w:rFonts w:ascii="Arial" w:hAnsi="Arial"/>
          <w:sz w:val="20"/>
        </w:rPr>
        <w:t>, dass</w:t>
      </w:r>
    </w:p>
    <w:p w14:paraId="5DD4A766" w14:textId="77777777" w:rsidR="00B57F55" w:rsidRPr="00C47987" w:rsidRDefault="00B57F55" w:rsidP="00B57F55">
      <w:pPr>
        <w:numPr>
          <w:ilvl w:val="0"/>
          <w:numId w:val="20"/>
        </w:numPr>
        <w:jc w:val="both"/>
        <w:rPr>
          <w:rFonts w:ascii="Arial" w:hAnsi="Arial"/>
          <w:sz w:val="20"/>
        </w:rPr>
      </w:pPr>
      <w:r w:rsidRPr="006E0FA2">
        <w:rPr>
          <w:rFonts w:ascii="Arial" w:hAnsi="Arial"/>
          <w:sz w:val="20"/>
        </w:rPr>
        <w:t>der Arbeitsvertrag bereits seit 6 Monaten</w:t>
      </w:r>
      <w:r w:rsidRPr="00C47987">
        <w:rPr>
          <w:rFonts w:ascii="Arial" w:hAnsi="Arial"/>
          <w:sz w:val="20"/>
        </w:rPr>
        <w:t xml:space="preserve"> besteht </w:t>
      </w:r>
      <w:r w:rsidRPr="00D462A0">
        <w:rPr>
          <w:rFonts w:ascii="Arial" w:hAnsi="Arial"/>
          <w:b/>
          <w:sz w:val="20"/>
        </w:rPr>
        <w:t>und</w:t>
      </w:r>
    </w:p>
    <w:p w14:paraId="4226E413" w14:textId="77777777" w:rsidR="00B57F55" w:rsidRPr="00117521" w:rsidRDefault="00B57F55" w:rsidP="00D462A0">
      <w:pPr>
        <w:numPr>
          <w:ilvl w:val="0"/>
          <w:numId w:val="19"/>
        </w:numPr>
        <w:jc w:val="both"/>
        <w:rPr>
          <w:rFonts w:ascii="Arial" w:hAnsi="Arial"/>
          <w:bCs/>
          <w:sz w:val="20"/>
        </w:rPr>
      </w:pPr>
      <w:r w:rsidRPr="00B57F55">
        <w:rPr>
          <w:rFonts w:ascii="Arial" w:hAnsi="Arial"/>
          <w:sz w:val="20"/>
        </w:rPr>
        <w:t xml:space="preserve">die Praxis mehr als 45 Arbeitnehmer/innen beschäftigt (wie oben, ist auch hier unerheblich, ob es sich bei den 45 Mitarbeiterinnen/Mitarbeitern </w:t>
      </w:r>
      <w:r>
        <w:rPr>
          <w:rFonts w:ascii="Arial" w:hAnsi="Arial"/>
          <w:sz w:val="20"/>
        </w:rPr>
        <w:t xml:space="preserve">(pro Kopf) </w:t>
      </w:r>
      <w:r w:rsidRPr="00B57F55">
        <w:rPr>
          <w:rFonts w:ascii="Arial" w:hAnsi="Arial"/>
          <w:sz w:val="20"/>
        </w:rPr>
        <w:t>um Aushilfskräfte oder lei</w:t>
      </w:r>
      <w:r w:rsidRPr="00B57F55">
        <w:rPr>
          <w:rFonts w:ascii="Arial" w:hAnsi="Arial"/>
          <w:sz w:val="20"/>
        </w:rPr>
        <w:softHyphen/>
        <w:t>tende Angestellte handelt. Auch hier wird die Putzhilfe ebenso mitgezählt wie die/der angestellte Zahnärztin/ Zahnarzt.</w:t>
      </w:r>
      <w:r w:rsidR="00085B9C">
        <w:rPr>
          <w:rFonts w:ascii="Arial" w:hAnsi="Arial"/>
          <w:sz w:val="20"/>
        </w:rPr>
        <w:t xml:space="preserve"> Auszubildende sind nicht zu berücksichtigen</w:t>
      </w:r>
      <w:r w:rsidRPr="00117521">
        <w:rPr>
          <w:rFonts w:ascii="Arial" w:hAnsi="Arial"/>
          <w:sz w:val="20"/>
        </w:rPr>
        <w:t xml:space="preserve">). </w:t>
      </w:r>
      <w:r w:rsidR="003205F0">
        <w:rPr>
          <w:rFonts w:ascii="Arial" w:hAnsi="Arial"/>
          <w:sz w:val="20"/>
        </w:rPr>
        <w:t>Da die ganz überwiegende Zahl der Zahnarzt</w:t>
      </w:r>
      <w:r w:rsidR="00EF1BF2">
        <w:rPr>
          <w:rFonts w:ascii="Arial" w:hAnsi="Arial"/>
          <w:sz w:val="20"/>
        </w:rPr>
        <w:t>praxen nicht annähernd diese Anzahl an Mitarbeitern beschäftigen, dürfte die neue Regelung des § 9a TzBfG für die Zahnarztpraxis kaum relevant werden.</w:t>
      </w:r>
    </w:p>
    <w:p w14:paraId="69087595" w14:textId="77777777" w:rsidR="00B57F55" w:rsidRDefault="00B57F55" w:rsidP="006E6D79">
      <w:pPr>
        <w:jc w:val="both"/>
        <w:rPr>
          <w:rFonts w:ascii="Arial" w:hAnsi="Arial"/>
          <w:bCs/>
          <w:sz w:val="20"/>
        </w:rPr>
      </w:pPr>
    </w:p>
    <w:p w14:paraId="0493B651" w14:textId="08DCB926" w:rsidR="005A0F8C" w:rsidRDefault="00117521" w:rsidP="006E6D79">
      <w:pPr>
        <w:jc w:val="both"/>
        <w:rPr>
          <w:rFonts w:ascii="Arial" w:hAnsi="Arial"/>
          <w:bCs/>
          <w:sz w:val="20"/>
        </w:rPr>
      </w:pPr>
      <w:r>
        <w:rPr>
          <w:rFonts w:ascii="Arial" w:hAnsi="Arial"/>
          <w:bCs/>
          <w:sz w:val="20"/>
        </w:rPr>
        <w:t xml:space="preserve">Der/die Arbeitgeber/in </w:t>
      </w:r>
      <w:r w:rsidR="004A2354">
        <w:rPr>
          <w:rFonts w:ascii="Arial" w:hAnsi="Arial"/>
          <w:bCs/>
          <w:sz w:val="20"/>
        </w:rPr>
        <w:t>kann das Verlangen des/der Arbeitnehmer</w:t>
      </w:r>
      <w:r w:rsidR="000B6E7C">
        <w:rPr>
          <w:rFonts w:ascii="Arial" w:hAnsi="Arial"/>
          <w:bCs/>
          <w:sz w:val="20"/>
        </w:rPr>
        <w:t>s/</w:t>
      </w:r>
      <w:r w:rsidR="004A2354">
        <w:rPr>
          <w:rFonts w:ascii="Arial" w:hAnsi="Arial"/>
          <w:bCs/>
          <w:sz w:val="20"/>
        </w:rPr>
        <w:t>in aus betri</w:t>
      </w:r>
      <w:r w:rsidR="00255179">
        <w:rPr>
          <w:rFonts w:ascii="Arial" w:hAnsi="Arial"/>
          <w:bCs/>
          <w:sz w:val="20"/>
        </w:rPr>
        <w:t>e</w:t>
      </w:r>
      <w:r w:rsidR="004A2354">
        <w:rPr>
          <w:rFonts w:ascii="Arial" w:hAnsi="Arial"/>
          <w:bCs/>
          <w:sz w:val="20"/>
        </w:rPr>
        <w:t xml:space="preserve">blichen Gründen </w:t>
      </w:r>
      <w:r w:rsidR="00A51A75">
        <w:rPr>
          <w:rFonts w:ascii="Arial" w:hAnsi="Arial"/>
          <w:bCs/>
          <w:sz w:val="20"/>
        </w:rPr>
        <w:t xml:space="preserve">innerhalb eines Monats </w:t>
      </w:r>
      <w:r w:rsidR="009E28D0">
        <w:rPr>
          <w:rFonts w:ascii="Arial" w:hAnsi="Arial"/>
          <w:bCs/>
          <w:sz w:val="20"/>
        </w:rPr>
        <w:t xml:space="preserve">in Textform </w:t>
      </w:r>
      <w:r w:rsidR="00A51A75">
        <w:rPr>
          <w:rFonts w:ascii="Arial" w:hAnsi="Arial"/>
          <w:bCs/>
          <w:sz w:val="20"/>
        </w:rPr>
        <w:t>ablehnen.</w:t>
      </w:r>
      <w:r w:rsidR="009E28D0" w:rsidRPr="009E28D0">
        <w:t xml:space="preserve"> </w:t>
      </w:r>
      <w:r w:rsidR="009E28D0" w:rsidRPr="009E28D0">
        <w:rPr>
          <w:rFonts w:ascii="Arial" w:hAnsi="Arial"/>
          <w:bCs/>
          <w:sz w:val="20"/>
        </w:rPr>
        <w:t>Haben sich Arbeitgeber</w:t>
      </w:r>
      <w:r w:rsidR="009E28D0">
        <w:rPr>
          <w:rFonts w:ascii="Arial" w:hAnsi="Arial"/>
          <w:bCs/>
          <w:sz w:val="20"/>
        </w:rPr>
        <w:t>/in</w:t>
      </w:r>
      <w:r w:rsidR="009E28D0" w:rsidRPr="009E28D0">
        <w:rPr>
          <w:rFonts w:ascii="Arial" w:hAnsi="Arial"/>
          <w:bCs/>
          <w:sz w:val="20"/>
        </w:rPr>
        <w:t xml:space="preserve"> und Arbeitnehmer</w:t>
      </w:r>
      <w:r w:rsidR="009E28D0">
        <w:rPr>
          <w:rFonts w:ascii="Arial" w:hAnsi="Arial"/>
          <w:bCs/>
          <w:sz w:val="20"/>
        </w:rPr>
        <w:t>/in</w:t>
      </w:r>
      <w:r w:rsidR="009E28D0" w:rsidRPr="009E28D0">
        <w:rPr>
          <w:rFonts w:ascii="Arial" w:hAnsi="Arial"/>
          <w:bCs/>
          <w:sz w:val="20"/>
        </w:rPr>
        <w:t xml:space="preserve"> nicht nach über die Verringerung der Arbeitszeit geeinigt und hat der</w:t>
      </w:r>
      <w:r w:rsidR="009E28D0">
        <w:rPr>
          <w:rFonts w:ascii="Arial" w:hAnsi="Arial"/>
          <w:bCs/>
          <w:sz w:val="20"/>
        </w:rPr>
        <w:t>/die</w:t>
      </w:r>
      <w:r w:rsidR="009E28D0" w:rsidRPr="009E28D0">
        <w:rPr>
          <w:rFonts w:ascii="Arial" w:hAnsi="Arial"/>
          <w:bCs/>
          <w:sz w:val="20"/>
        </w:rPr>
        <w:t xml:space="preserve"> Arbeitgeber</w:t>
      </w:r>
      <w:r w:rsidR="009E28D0">
        <w:rPr>
          <w:rFonts w:ascii="Arial" w:hAnsi="Arial"/>
          <w:bCs/>
          <w:sz w:val="20"/>
        </w:rPr>
        <w:t>/in</w:t>
      </w:r>
      <w:r w:rsidR="009E28D0" w:rsidRPr="009E28D0">
        <w:rPr>
          <w:rFonts w:ascii="Arial" w:hAnsi="Arial"/>
          <w:bCs/>
          <w:sz w:val="20"/>
        </w:rPr>
        <w:t xml:space="preserve"> die Arbeitszeitverringerung nicht spätestens einen Monat vor deren gewünschtem Beginn in Textform abgelehnt, verringert sich die Arbeitszeit in dem vom</w:t>
      </w:r>
      <w:r w:rsidR="009E28D0">
        <w:rPr>
          <w:rFonts w:ascii="Arial" w:hAnsi="Arial"/>
          <w:bCs/>
          <w:sz w:val="20"/>
        </w:rPr>
        <w:t>/von der</w:t>
      </w:r>
      <w:r w:rsidR="009E28D0" w:rsidRPr="009E28D0">
        <w:rPr>
          <w:rFonts w:ascii="Arial" w:hAnsi="Arial"/>
          <w:bCs/>
          <w:sz w:val="20"/>
        </w:rPr>
        <w:t xml:space="preserve"> Arbeitnehmer</w:t>
      </w:r>
      <w:r w:rsidR="009E28D0">
        <w:rPr>
          <w:rFonts w:ascii="Arial" w:hAnsi="Arial"/>
          <w:bCs/>
          <w:sz w:val="20"/>
        </w:rPr>
        <w:t>/in</w:t>
      </w:r>
      <w:r w:rsidR="009E28D0" w:rsidRPr="009E28D0">
        <w:rPr>
          <w:rFonts w:ascii="Arial" w:hAnsi="Arial"/>
          <w:bCs/>
          <w:sz w:val="20"/>
        </w:rPr>
        <w:t xml:space="preserve"> gewünschten Umfang.</w:t>
      </w:r>
      <w:r w:rsidR="00A51A75">
        <w:rPr>
          <w:rFonts w:ascii="Arial" w:hAnsi="Arial"/>
          <w:bCs/>
          <w:sz w:val="20"/>
        </w:rPr>
        <w:t xml:space="preserve"> </w:t>
      </w:r>
      <w:r w:rsidR="00AD2595">
        <w:rPr>
          <w:rFonts w:ascii="Arial" w:hAnsi="Arial"/>
          <w:bCs/>
          <w:sz w:val="20"/>
        </w:rPr>
        <w:t>Der/die Arbeitgeber/in kann das Begehren</w:t>
      </w:r>
      <w:r w:rsidR="00DE16E9">
        <w:rPr>
          <w:rFonts w:ascii="Arial" w:hAnsi="Arial"/>
          <w:bCs/>
          <w:sz w:val="20"/>
        </w:rPr>
        <w:t xml:space="preserve"> aber</w:t>
      </w:r>
      <w:r w:rsidR="00AD2595">
        <w:rPr>
          <w:rFonts w:ascii="Arial" w:hAnsi="Arial"/>
          <w:bCs/>
          <w:sz w:val="20"/>
        </w:rPr>
        <w:t xml:space="preserve"> </w:t>
      </w:r>
      <w:r w:rsidR="005A0F8C">
        <w:rPr>
          <w:rFonts w:ascii="Arial" w:hAnsi="Arial"/>
          <w:bCs/>
          <w:sz w:val="20"/>
        </w:rPr>
        <w:t xml:space="preserve">auch </w:t>
      </w:r>
      <w:r w:rsidR="00AD2595">
        <w:rPr>
          <w:rFonts w:ascii="Arial" w:hAnsi="Arial"/>
          <w:bCs/>
          <w:sz w:val="20"/>
        </w:rPr>
        <w:t>dann ablehnen, wenn er</w:t>
      </w:r>
      <w:r w:rsidR="00EC53F6">
        <w:rPr>
          <w:rFonts w:ascii="Arial" w:hAnsi="Arial"/>
          <w:bCs/>
          <w:sz w:val="20"/>
        </w:rPr>
        <w:t xml:space="preserve"> höchstens</w:t>
      </w:r>
      <w:r w:rsidR="00AD2595">
        <w:rPr>
          <w:rFonts w:ascii="Arial" w:hAnsi="Arial"/>
          <w:bCs/>
          <w:sz w:val="20"/>
        </w:rPr>
        <w:t xml:space="preserve"> 200 Arbeitnehmer/innen beschäftigt und </w:t>
      </w:r>
      <w:r w:rsidR="00DE16E9">
        <w:rPr>
          <w:rFonts w:ascii="Arial" w:hAnsi="Arial"/>
          <w:bCs/>
          <w:sz w:val="20"/>
        </w:rPr>
        <w:t xml:space="preserve">sich </w:t>
      </w:r>
      <w:r w:rsidR="005A0F8C">
        <w:rPr>
          <w:rFonts w:ascii="Arial" w:hAnsi="Arial"/>
          <w:bCs/>
          <w:sz w:val="20"/>
        </w:rPr>
        <w:t xml:space="preserve">eine bestimmte Anzahl der Beschäftigten bereits </w:t>
      </w:r>
      <w:r w:rsidR="00DE16E9">
        <w:rPr>
          <w:rFonts w:ascii="Arial" w:hAnsi="Arial"/>
          <w:bCs/>
          <w:sz w:val="20"/>
        </w:rPr>
        <w:t>in Brückenteilzeit befinden</w:t>
      </w:r>
      <w:r w:rsidR="005A0F8C">
        <w:rPr>
          <w:rFonts w:ascii="Arial" w:hAnsi="Arial"/>
          <w:bCs/>
          <w:sz w:val="20"/>
        </w:rPr>
        <w:t xml:space="preserve"> </w:t>
      </w:r>
      <w:r w:rsidR="00DE16E9">
        <w:rPr>
          <w:rFonts w:ascii="Arial" w:hAnsi="Arial"/>
          <w:bCs/>
          <w:sz w:val="20"/>
        </w:rPr>
        <w:t>(Zumutbarkeitsgrenze)</w:t>
      </w:r>
      <w:r w:rsidR="005A0F8C">
        <w:rPr>
          <w:rFonts w:ascii="Arial" w:hAnsi="Arial"/>
          <w:bCs/>
          <w:sz w:val="20"/>
        </w:rPr>
        <w:t>. Hierzu regelt § 9a Abs. 2 TzBfrG</w:t>
      </w:r>
      <w:r w:rsidR="00255179">
        <w:rPr>
          <w:rFonts w:ascii="Arial" w:hAnsi="Arial"/>
          <w:bCs/>
          <w:sz w:val="20"/>
        </w:rPr>
        <w:t xml:space="preserve"> folgende Maximalanzahl</w:t>
      </w:r>
      <w:r w:rsidR="00EC53F6">
        <w:rPr>
          <w:rFonts w:ascii="Arial" w:hAnsi="Arial"/>
          <w:bCs/>
          <w:sz w:val="20"/>
        </w:rPr>
        <w:t>en</w:t>
      </w:r>
      <w:r w:rsidR="005A0F8C">
        <w:rPr>
          <w:rFonts w:ascii="Arial" w:hAnsi="Arial"/>
          <w:bCs/>
          <w:sz w:val="20"/>
        </w:rPr>
        <w:t>:</w:t>
      </w:r>
    </w:p>
    <w:p w14:paraId="31C5E518" w14:textId="77777777" w:rsidR="005A0F8C" w:rsidRDefault="005A0F8C" w:rsidP="006E6D79">
      <w:pPr>
        <w:jc w:val="both"/>
        <w:rPr>
          <w:rFonts w:ascii="Arial" w:hAnsi="Arial"/>
          <w:bCs/>
          <w:sz w:val="20"/>
        </w:rPr>
      </w:pPr>
      <w:r w:rsidRPr="005A0F8C">
        <w:rPr>
          <w:rFonts w:ascii="Arial" w:hAnsi="Arial"/>
          <w:bCs/>
          <w:sz w:val="20"/>
        </w:rPr>
        <w:t>mehr als 45 bis 60 bereits mindestens vier</w:t>
      </w:r>
      <w:r>
        <w:rPr>
          <w:rFonts w:ascii="Arial" w:hAnsi="Arial"/>
          <w:bCs/>
          <w:sz w:val="20"/>
        </w:rPr>
        <w:t>,</w:t>
      </w:r>
    </w:p>
    <w:p w14:paraId="0FF28EE1" w14:textId="77777777" w:rsidR="005A0F8C" w:rsidRDefault="005A0F8C" w:rsidP="006E6D79">
      <w:pPr>
        <w:jc w:val="both"/>
        <w:rPr>
          <w:rFonts w:ascii="Arial" w:hAnsi="Arial"/>
          <w:bCs/>
          <w:sz w:val="20"/>
        </w:rPr>
      </w:pPr>
      <w:r w:rsidRPr="005A0F8C">
        <w:rPr>
          <w:rFonts w:ascii="Arial" w:hAnsi="Arial"/>
          <w:bCs/>
          <w:sz w:val="20"/>
        </w:rPr>
        <w:t>mehr als 60 bis 75 bereits mindestens fünf</w:t>
      </w:r>
      <w:r>
        <w:rPr>
          <w:rFonts w:ascii="Arial" w:hAnsi="Arial"/>
          <w:bCs/>
          <w:sz w:val="20"/>
        </w:rPr>
        <w:t>,</w:t>
      </w:r>
    </w:p>
    <w:p w14:paraId="67601A50" w14:textId="77777777" w:rsidR="005A0F8C" w:rsidRDefault="005A0F8C" w:rsidP="006E6D79">
      <w:pPr>
        <w:jc w:val="both"/>
        <w:rPr>
          <w:rFonts w:ascii="Arial" w:hAnsi="Arial"/>
          <w:bCs/>
          <w:sz w:val="20"/>
        </w:rPr>
      </w:pPr>
      <w:r w:rsidRPr="005A0F8C">
        <w:rPr>
          <w:rFonts w:ascii="Arial" w:hAnsi="Arial"/>
          <w:bCs/>
          <w:sz w:val="20"/>
        </w:rPr>
        <w:t>mehr als 75 bis 90 bereits mindestens sechs</w:t>
      </w:r>
      <w:r>
        <w:rPr>
          <w:rFonts w:ascii="Arial" w:hAnsi="Arial"/>
          <w:bCs/>
          <w:sz w:val="20"/>
        </w:rPr>
        <w:t>,</w:t>
      </w:r>
    </w:p>
    <w:p w14:paraId="6CDE6153" w14:textId="77777777" w:rsidR="005A0F8C" w:rsidRDefault="005A0F8C" w:rsidP="006E6D79">
      <w:pPr>
        <w:jc w:val="both"/>
        <w:rPr>
          <w:rFonts w:ascii="Arial" w:hAnsi="Arial"/>
          <w:bCs/>
          <w:sz w:val="20"/>
        </w:rPr>
      </w:pPr>
      <w:r w:rsidRPr="005A0F8C">
        <w:rPr>
          <w:rFonts w:ascii="Arial" w:hAnsi="Arial"/>
          <w:bCs/>
          <w:sz w:val="20"/>
        </w:rPr>
        <w:t>mehr als 90 bis 105 bereits mindestens sieben</w:t>
      </w:r>
      <w:r>
        <w:rPr>
          <w:rFonts w:ascii="Arial" w:hAnsi="Arial"/>
          <w:bCs/>
          <w:sz w:val="20"/>
        </w:rPr>
        <w:t>,</w:t>
      </w:r>
    </w:p>
    <w:p w14:paraId="2A48AD6E" w14:textId="77777777" w:rsidR="005A0F8C" w:rsidRDefault="005A0F8C" w:rsidP="006E6D79">
      <w:pPr>
        <w:jc w:val="both"/>
        <w:rPr>
          <w:rFonts w:ascii="Arial" w:hAnsi="Arial"/>
          <w:bCs/>
          <w:sz w:val="20"/>
        </w:rPr>
      </w:pPr>
      <w:r w:rsidRPr="005A0F8C">
        <w:rPr>
          <w:rFonts w:ascii="Arial" w:hAnsi="Arial"/>
          <w:bCs/>
          <w:sz w:val="20"/>
        </w:rPr>
        <w:t>mehr als 105 bis 120 bereits mindestens acht</w:t>
      </w:r>
      <w:r>
        <w:rPr>
          <w:rFonts w:ascii="Arial" w:hAnsi="Arial"/>
          <w:bCs/>
          <w:sz w:val="20"/>
        </w:rPr>
        <w:t>,</w:t>
      </w:r>
    </w:p>
    <w:p w14:paraId="41322D9A" w14:textId="77777777" w:rsidR="005A0F8C" w:rsidRDefault="005A0F8C" w:rsidP="006E6D79">
      <w:pPr>
        <w:jc w:val="both"/>
        <w:rPr>
          <w:rFonts w:ascii="Arial" w:hAnsi="Arial"/>
          <w:bCs/>
          <w:sz w:val="20"/>
        </w:rPr>
      </w:pPr>
      <w:r w:rsidRPr="005A0F8C">
        <w:rPr>
          <w:rFonts w:ascii="Arial" w:hAnsi="Arial"/>
          <w:bCs/>
          <w:sz w:val="20"/>
        </w:rPr>
        <w:t>mehr als 120 bis 135 bereits mindestens neun</w:t>
      </w:r>
      <w:r>
        <w:rPr>
          <w:rFonts w:ascii="Arial" w:hAnsi="Arial"/>
          <w:bCs/>
          <w:sz w:val="20"/>
        </w:rPr>
        <w:t>,</w:t>
      </w:r>
    </w:p>
    <w:p w14:paraId="3D0C4237" w14:textId="77777777" w:rsidR="005A0F8C" w:rsidRDefault="005A0F8C" w:rsidP="006E6D79">
      <w:pPr>
        <w:jc w:val="both"/>
        <w:rPr>
          <w:rFonts w:ascii="Arial" w:hAnsi="Arial"/>
          <w:bCs/>
          <w:sz w:val="20"/>
        </w:rPr>
      </w:pPr>
      <w:r w:rsidRPr="005A0F8C">
        <w:rPr>
          <w:rFonts w:ascii="Arial" w:hAnsi="Arial"/>
          <w:bCs/>
          <w:sz w:val="20"/>
        </w:rPr>
        <w:t>mehr als 135 bis 150 bereits mindestens zehn</w:t>
      </w:r>
      <w:r>
        <w:rPr>
          <w:rFonts w:ascii="Arial" w:hAnsi="Arial"/>
          <w:bCs/>
          <w:sz w:val="20"/>
        </w:rPr>
        <w:t>,</w:t>
      </w:r>
    </w:p>
    <w:p w14:paraId="1A550695" w14:textId="77777777" w:rsidR="005A0F8C" w:rsidRDefault="005A0F8C" w:rsidP="006E6D79">
      <w:pPr>
        <w:jc w:val="both"/>
        <w:rPr>
          <w:rFonts w:ascii="Arial" w:hAnsi="Arial"/>
          <w:bCs/>
          <w:sz w:val="20"/>
        </w:rPr>
      </w:pPr>
      <w:r w:rsidRPr="005A0F8C">
        <w:rPr>
          <w:rFonts w:ascii="Arial" w:hAnsi="Arial"/>
          <w:bCs/>
          <w:sz w:val="20"/>
        </w:rPr>
        <w:t>mehr als 150 bis 165 bereits mindestens elf</w:t>
      </w:r>
      <w:r>
        <w:rPr>
          <w:rFonts w:ascii="Arial" w:hAnsi="Arial"/>
          <w:bCs/>
          <w:sz w:val="20"/>
        </w:rPr>
        <w:t>,</w:t>
      </w:r>
    </w:p>
    <w:p w14:paraId="4AEA4A5C" w14:textId="77777777" w:rsidR="005A0F8C" w:rsidRDefault="005A0F8C" w:rsidP="006E6D79">
      <w:pPr>
        <w:jc w:val="both"/>
        <w:rPr>
          <w:rFonts w:ascii="Arial" w:hAnsi="Arial"/>
          <w:bCs/>
          <w:sz w:val="20"/>
        </w:rPr>
      </w:pPr>
      <w:r w:rsidRPr="005A0F8C">
        <w:rPr>
          <w:rFonts w:ascii="Arial" w:hAnsi="Arial"/>
          <w:bCs/>
          <w:sz w:val="20"/>
        </w:rPr>
        <w:t>mehr als 165 bis 180 bereits mindestens zwölf</w:t>
      </w:r>
      <w:r>
        <w:rPr>
          <w:rFonts w:ascii="Arial" w:hAnsi="Arial"/>
          <w:bCs/>
          <w:sz w:val="20"/>
        </w:rPr>
        <w:t>,</w:t>
      </w:r>
    </w:p>
    <w:p w14:paraId="19338929" w14:textId="77777777" w:rsidR="005A0F8C" w:rsidRDefault="005A0F8C" w:rsidP="006E6D79">
      <w:pPr>
        <w:jc w:val="both"/>
        <w:rPr>
          <w:rFonts w:ascii="Arial" w:hAnsi="Arial"/>
          <w:bCs/>
          <w:sz w:val="20"/>
        </w:rPr>
      </w:pPr>
      <w:r w:rsidRPr="005A0F8C">
        <w:rPr>
          <w:rFonts w:ascii="Arial" w:hAnsi="Arial"/>
          <w:bCs/>
          <w:sz w:val="20"/>
        </w:rPr>
        <w:t>mehr als 180 bis 195 bereits mindestens 13</w:t>
      </w:r>
      <w:r>
        <w:rPr>
          <w:rFonts w:ascii="Arial" w:hAnsi="Arial"/>
          <w:bCs/>
          <w:sz w:val="20"/>
        </w:rPr>
        <w:t>,</w:t>
      </w:r>
    </w:p>
    <w:p w14:paraId="6921A649" w14:textId="77777777" w:rsidR="005A0F8C" w:rsidRDefault="005A0F8C" w:rsidP="006E6D79">
      <w:pPr>
        <w:jc w:val="both"/>
        <w:rPr>
          <w:rFonts w:ascii="Arial" w:hAnsi="Arial"/>
          <w:bCs/>
          <w:sz w:val="20"/>
        </w:rPr>
      </w:pPr>
      <w:r w:rsidRPr="005A0F8C">
        <w:rPr>
          <w:rFonts w:ascii="Arial" w:hAnsi="Arial"/>
          <w:bCs/>
          <w:sz w:val="20"/>
        </w:rPr>
        <w:t>mehr als 195 bis 200 bereits mindestens 14</w:t>
      </w:r>
      <w:r>
        <w:rPr>
          <w:rFonts w:ascii="Arial" w:hAnsi="Arial"/>
          <w:bCs/>
          <w:sz w:val="20"/>
        </w:rPr>
        <w:t>.</w:t>
      </w:r>
    </w:p>
    <w:p w14:paraId="4AF527CB" w14:textId="77777777" w:rsidR="005A0F8C" w:rsidRDefault="005A0F8C" w:rsidP="006E6D79">
      <w:pPr>
        <w:jc w:val="both"/>
        <w:rPr>
          <w:rFonts w:ascii="Arial" w:hAnsi="Arial"/>
          <w:bCs/>
          <w:sz w:val="20"/>
        </w:rPr>
      </w:pPr>
    </w:p>
    <w:p w14:paraId="3A047874" w14:textId="77777777" w:rsidR="00085B9C" w:rsidRPr="00C47987" w:rsidRDefault="00085B9C" w:rsidP="00085B9C">
      <w:pPr>
        <w:jc w:val="both"/>
        <w:outlineLvl w:val="0"/>
        <w:rPr>
          <w:rFonts w:ascii="Arial" w:hAnsi="Arial"/>
          <w:sz w:val="20"/>
        </w:rPr>
      </w:pPr>
      <w:r w:rsidRPr="00C47987">
        <w:rPr>
          <w:rFonts w:ascii="Arial" w:hAnsi="Arial"/>
          <w:sz w:val="20"/>
        </w:rPr>
        <w:t>Weiter ist in diesem Zusammenhang zu beachten, dass</w:t>
      </w:r>
    </w:p>
    <w:p w14:paraId="588DCE95" w14:textId="77777777" w:rsidR="00085B9C" w:rsidRDefault="00085B9C" w:rsidP="00085B9C">
      <w:pPr>
        <w:numPr>
          <w:ilvl w:val="0"/>
          <w:numId w:val="22"/>
        </w:numPr>
        <w:jc w:val="both"/>
        <w:rPr>
          <w:rFonts w:ascii="Arial" w:hAnsi="Arial"/>
          <w:sz w:val="20"/>
        </w:rPr>
      </w:pPr>
      <w:r w:rsidRPr="00C47987">
        <w:rPr>
          <w:rFonts w:ascii="Arial" w:hAnsi="Arial"/>
          <w:sz w:val="20"/>
        </w:rPr>
        <w:t xml:space="preserve">eine </w:t>
      </w:r>
      <w:r w:rsidR="003679E3">
        <w:rPr>
          <w:rFonts w:ascii="Arial" w:hAnsi="Arial"/>
          <w:sz w:val="20"/>
        </w:rPr>
        <w:t xml:space="preserve">weitere </w:t>
      </w:r>
      <w:r w:rsidRPr="00C47987">
        <w:rPr>
          <w:rFonts w:ascii="Arial" w:hAnsi="Arial"/>
          <w:sz w:val="20"/>
        </w:rPr>
        <w:t xml:space="preserve">Verringerung der Arbeitszeit </w:t>
      </w:r>
      <w:r w:rsidR="003679E3">
        <w:rPr>
          <w:rFonts w:ascii="Arial" w:hAnsi="Arial"/>
          <w:sz w:val="20"/>
        </w:rPr>
        <w:t xml:space="preserve">oder Verlängerung während der Dauer der zeitlichen begrenzten Arbeitszeitverringerung </w:t>
      </w:r>
      <w:r w:rsidR="003679E3" w:rsidRPr="00C47987">
        <w:rPr>
          <w:rFonts w:ascii="Arial" w:hAnsi="Arial"/>
          <w:sz w:val="20"/>
        </w:rPr>
        <w:t>vo</w:t>
      </w:r>
      <w:r w:rsidR="003679E3">
        <w:rPr>
          <w:rFonts w:ascii="Arial" w:hAnsi="Arial"/>
          <w:sz w:val="20"/>
        </w:rPr>
        <w:t>n</w:t>
      </w:r>
      <w:r w:rsidR="003679E3" w:rsidRPr="00C47987">
        <w:rPr>
          <w:rFonts w:ascii="Arial" w:hAnsi="Arial"/>
          <w:sz w:val="20"/>
        </w:rPr>
        <w:t xml:space="preserve"> </w:t>
      </w:r>
      <w:r w:rsidR="003679E3">
        <w:rPr>
          <w:rFonts w:ascii="Arial" w:hAnsi="Arial"/>
          <w:sz w:val="20"/>
        </w:rPr>
        <w:t xml:space="preserve">dem/ der </w:t>
      </w:r>
      <w:r w:rsidR="003679E3" w:rsidRPr="00C47987">
        <w:rPr>
          <w:rFonts w:ascii="Arial" w:hAnsi="Arial"/>
          <w:sz w:val="20"/>
        </w:rPr>
        <w:t xml:space="preserve">Arbeitnehmer/in </w:t>
      </w:r>
      <w:r w:rsidR="003679E3">
        <w:rPr>
          <w:rFonts w:ascii="Arial" w:hAnsi="Arial"/>
          <w:sz w:val="20"/>
        </w:rPr>
        <w:t>nicht</w:t>
      </w:r>
      <w:r w:rsidRPr="00C47987">
        <w:rPr>
          <w:rFonts w:ascii="Arial" w:hAnsi="Arial"/>
          <w:sz w:val="20"/>
        </w:rPr>
        <w:t xml:space="preserve"> verlangt werden kann</w:t>
      </w:r>
      <w:r w:rsidR="003679E3">
        <w:rPr>
          <w:rFonts w:ascii="Arial" w:hAnsi="Arial"/>
          <w:sz w:val="20"/>
        </w:rPr>
        <w:t>,</w:t>
      </w:r>
    </w:p>
    <w:p w14:paraId="533B1F2B" w14:textId="77777777" w:rsidR="003679E3" w:rsidRPr="00C47987" w:rsidRDefault="003679E3" w:rsidP="00085B9C">
      <w:pPr>
        <w:numPr>
          <w:ilvl w:val="0"/>
          <w:numId w:val="22"/>
        </w:numPr>
        <w:jc w:val="both"/>
        <w:rPr>
          <w:rFonts w:ascii="Arial" w:hAnsi="Arial"/>
          <w:sz w:val="20"/>
        </w:rPr>
      </w:pPr>
      <w:r>
        <w:rPr>
          <w:rFonts w:ascii="Arial" w:hAnsi="Arial"/>
          <w:sz w:val="20"/>
        </w:rPr>
        <w:t xml:space="preserve">nach Rückkehr in die ursprüngliche Arbeitszeit, der/die Arbeitnehmer/in eine erneute zeitliche Arbeitszeitverringerung nach dem Teilzeit- und Befristungsgesetz frühestens ein Jahr nach </w:t>
      </w:r>
      <w:r w:rsidR="00DC2AD1">
        <w:rPr>
          <w:rFonts w:ascii="Arial" w:hAnsi="Arial"/>
          <w:sz w:val="20"/>
        </w:rPr>
        <w:t>seiner</w:t>
      </w:r>
      <w:r>
        <w:rPr>
          <w:rFonts w:ascii="Arial" w:hAnsi="Arial"/>
          <w:sz w:val="20"/>
        </w:rPr>
        <w:t xml:space="preserve"> Rückkehr verlangen kann. </w:t>
      </w:r>
      <w:r w:rsidR="00DC2AD1">
        <w:rPr>
          <w:rFonts w:ascii="Arial" w:hAnsi="Arial"/>
          <w:sz w:val="20"/>
        </w:rPr>
        <w:t>Die Jahresfrist gilt auch im Falle einer berechtigten Ablehnung durch den/die Arbeitgeber/in</w:t>
      </w:r>
      <w:r w:rsidR="009E28D0">
        <w:rPr>
          <w:rFonts w:ascii="Arial" w:hAnsi="Arial"/>
          <w:sz w:val="20"/>
        </w:rPr>
        <w:t xml:space="preserve"> aufgrund der Zumutbarkeitsregelung bzgl. der dargestellten Anzahl der Beschäftigten</w:t>
      </w:r>
      <w:r w:rsidR="00DC2AD1">
        <w:rPr>
          <w:rFonts w:ascii="Arial" w:hAnsi="Arial"/>
          <w:sz w:val="20"/>
        </w:rPr>
        <w:t>.</w:t>
      </w:r>
      <w:r w:rsidR="009E28D0">
        <w:rPr>
          <w:rFonts w:ascii="Arial" w:hAnsi="Arial"/>
          <w:sz w:val="20"/>
        </w:rPr>
        <w:t xml:space="preserve"> Bei Ablehnung aus sonstigen betrieblichen Gründen gilt eine Frist von zwei Jahren.</w:t>
      </w:r>
    </w:p>
    <w:p w14:paraId="240BC90D" w14:textId="77777777" w:rsidR="00117521" w:rsidRDefault="00EE041F" w:rsidP="006E6D79">
      <w:pPr>
        <w:jc w:val="both"/>
        <w:rPr>
          <w:rFonts w:ascii="Arial" w:hAnsi="Arial"/>
          <w:b/>
          <w:bCs/>
          <w:szCs w:val="24"/>
        </w:rPr>
      </w:pPr>
      <w:r w:rsidRPr="00D462A0">
        <w:rPr>
          <w:rFonts w:ascii="Arial" w:hAnsi="Arial"/>
          <w:b/>
          <w:bCs/>
          <w:szCs w:val="24"/>
        </w:rPr>
        <w:lastRenderedPageBreak/>
        <w:t>Verlängerung der Arbeitszeit</w:t>
      </w:r>
      <w:r w:rsidR="00D04419">
        <w:rPr>
          <w:rFonts w:ascii="Arial" w:hAnsi="Arial"/>
          <w:b/>
          <w:bCs/>
          <w:szCs w:val="24"/>
        </w:rPr>
        <w:t>, § 9 TzBfG</w:t>
      </w:r>
    </w:p>
    <w:p w14:paraId="732CB72F" w14:textId="77777777" w:rsidR="00EE041F" w:rsidRDefault="00EE041F" w:rsidP="006E6D79">
      <w:pPr>
        <w:jc w:val="both"/>
        <w:rPr>
          <w:rFonts w:ascii="Arial" w:hAnsi="Arial"/>
          <w:b/>
          <w:bCs/>
          <w:sz w:val="20"/>
        </w:rPr>
      </w:pPr>
    </w:p>
    <w:p w14:paraId="157C8083" w14:textId="77777777" w:rsidR="00D04419" w:rsidRDefault="00D04419" w:rsidP="006E6D79">
      <w:pPr>
        <w:jc w:val="both"/>
        <w:rPr>
          <w:rFonts w:ascii="Arial" w:hAnsi="Arial"/>
          <w:bCs/>
          <w:sz w:val="20"/>
        </w:rPr>
      </w:pPr>
      <w:r>
        <w:rPr>
          <w:rFonts w:ascii="Arial" w:hAnsi="Arial"/>
          <w:bCs/>
          <w:sz w:val="20"/>
        </w:rPr>
        <w:t xml:space="preserve">Neben der Verringerung </w:t>
      </w:r>
      <w:r w:rsidR="00D271D7">
        <w:rPr>
          <w:rFonts w:ascii="Arial" w:hAnsi="Arial"/>
          <w:bCs/>
          <w:sz w:val="20"/>
        </w:rPr>
        <w:t xml:space="preserve">der Arbeitszeit </w:t>
      </w:r>
      <w:r>
        <w:rPr>
          <w:rFonts w:ascii="Arial" w:hAnsi="Arial"/>
          <w:bCs/>
          <w:sz w:val="20"/>
        </w:rPr>
        <w:t xml:space="preserve">hat der/die </w:t>
      </w:r>
      <w:r w:rsidR="00565C66">
        <w:rPr>
          <w:rFonts w:ascii="Arial" w:hAnsi="Arial"/>
          <w:bCs/>
          <w:sz w:val="20"/>
        </w:rPr>
        <w:t xml:space="preserve">teilzeitbeschäftigte </w:t>
      </w:r>
      <w:r>
        <w:rPr>
          <w:rFonts w:ascii="Arial" w:hAnsi="Arial"/>
          <w:bCs/>
          <w:sz w:val="20"/>
        </w:rPr>
        <w:t xml:space="preserve">Arbeitnehmer/in auch einen Anspruch auf Verlängerung der Arbeitszeit. </w:t>
      </w:r>
      <w:r w:rsidR="0067648C">
        <w:rPr>
          <w:rFonts w:ascii="Arial" w:hAnsi="Arial"/>
          <w:bCs/>
          <w:sz w:val="20"/>
        </w:rPr>
        <w:t xml:space="preserve">Ist </w:t>
      </w:r>
      <w:r w:rsidR="00D271D7">
        <w:rPr>
          <w:rFonts w:ascii="Arial" w:hAnsi="Arial"/>
          <w:bCs/>
          <w:sz w:val="20"/>
        </w:rPr>
        <w:t xml:space="preserve">also </w:t>
      </w:r>
      <w:r w:rsidR="0067648C">
        <w:rPr>
          <w:rFonts w:ascii="Arial" w:hAnsi="Arial"/>
          <w:bCs/>
          <w:sz w:val="20"/>
        </w:rPr>
        <w:t>innerhalb der Zahnarztpraxis eine unbesetzte Stelle neu zu besetzen oder wird eine neue Arbeitsstelle geschaffen, so hat der/die Arbeitgeber/in eine/n teilzeitbeschäftigte</w:t>
      </w:r>
      <w:r w:rsidR="00D271D7">
        <w:rPr>
          <w:rFonts w:ascii="Arial" w:hAnsi="Arial"/>
          <w:bCs/>
          <w:sz w:val="20"/>
        </w:rPr>
        <w:t>/</w:t>
      </w:r>
      <w:r w:rsidR="0067648C">
        <w:rPr>
          <w:rFonts w:ascii="Arial" w:hAnsi="Arial"/>
          <w:bCs/>
          <w:sz w:val="20"/>
        </w:rPr>
        <w:t xml:space="preserve">n Arbeitnehmer/in, dessen Wunsch es ist, seine/ihre Arbeitszeit künftig zu verlängern, bei der Besetzung der freien Stelle bevorzugt zu berücksichtigen. </w:t>
      </w:r>
    </w:p>
    <w:p w14:paraId="645ACD92" w14:textId="77777777" w:rsidR="0067648C" w:rsidRDefault="0067648C" w:rsidP="006E6D79">
      <w:pPr>
        <w:jc w:val="both"/>
        <w:rPr>
          <w:rFonts w:ascii="Arial" w:hAnsi="Arial"/>
          <w:bCs/>
          <w:sz w:val="20"/>
        </w:rPr>
      </w:pPr>
    </w:p>
    <w:p w14:paraId="0A8D4BC9" w14:textId="77777777" w:rsidR="0067648C" w:rsidRDefault="00D271D7" w:rsidP="006E6D79">
      <w:pPr>
        <w:jc w:val="both"/>
        <w:rPr>
          <w:rFonts w:ascii="Arial" w:hAnsi="Arial"/>
          <w:bCs/>
          <w:sz w:val="20"/>
        </w:rPr>
      </w:pPr>
      <w:r>
        <w:rPr>
          <w:rFonts w:ascii="Arial" w:hAnsi="Arial"/>
          <w:bCs/>
          <w:sz w:val="20"/>
        </w:rPr>
        <w:t>Z</w:t>
      </w:r>
      <w:r w:rsidR="0067648C">
        <w:rPr>
          <w:rFonts w:ascii="Arial" w:hAnsi="Arial"/>
          <w:bCs/>
          <w:sz w:val="20"/>
        </w:rPr>
        <w:t>u beachten</w:t>
      </w:r>
      <w:r>
        <w:rPr>
          <w:rFonts w:ascii="Arial" w:hAnsi="Arial"/>
          <w:bCs/>
          <w:sz w:val="20"/>
        </w:rPr>
        <w:t xml:space="preserve"> ist jedoch</w:t>
      </w:r>
      <w:r w:rsidR="0067648C">
        <w:rPr>
          <w:rFonts w:ascii="Arial" w:hAnsi="Arial"/>
          <w:bCs/>
          <w:sz w:val="20"/>
        </w:rPr>
        <w:t>, dass der/die Arbeitnehmer/in diesen Wunsch dem/der Arbeitgeber/in</w:t>
      </w:r>
      <w:r w:rsidR="0067648C" w:rsidRPr="0067648C">
        <w:rPr>
          <w:rFonts w:ascii="Arial" w:hAnsi="Arial"/>
          <w:bCs/>
          <w:sz w:val="20"/>
        </w:rPr>
        <w:t xml:space="preserve"> </w:t>
      </w:r>
      <w:r w:rsidR="0067648C">
        <w:rPr>
          <w:rFonts w:ascii="Arial" w:hAnsi="Arial"/>
          <w:bCs/>
          <w:sz w:val="20"/>
        </w:rPr>
        <w:t xml:space="preserve">vorher in Textform </w:t>
      </w:r>
      <w:r>
        <w:rPr>
          <w:rFonts w:ascii="Arial" w:hAnsi="Arial"/>
          <w:bCs/>
          <w:sz w:val="20"/>
        </w:rPr>
        <w:t>(Per Brief, E-Mail, Fax oder SMS) mitteilt</w:t>
      </w:r>
      <w:r w:rsidR="0067648C">
        <w:rPr>
          <w:rFonts w:ascii="Arial" w:hAnsi="Arial"/>
          <w:bCs/>
          <w:sz w:val="20"/>
        </w:rPr>
        <w:t xml:space="preserve">. Eine besondere Frist ist hierbei nicht zu beachten. </w:t>
      </w:r>
    </w:p>
    <w:p w14:paraId="69A10727" w14:textId="77777777" w:rsidR="0067648C" w:rsidRDefault="0067648C" w:rsidP="006E6D79">
      <w:pPr>
        <w:jc w:val="both"/>
        <w:rPr>
          <w:rFonts w:ascii="Arial" w:hAnsi="Arial"/>
          <w:bCs/>
          <w:sz w:val="20"/>
        </w:rPr>
      </w:pPr>
    </w:p>
    <w:p w14:paraId="619C58A7" w14:textId="77777777" w:rsidR="0067648C" w:rsidRDefault="0067648C" w:rsidP="006E6D79">
      <w:pPr>
        <w:jc w:val="both"/>
        <w:rPr>
          <w:rFonts w:ascii="Arial" w:hAnsi="Arial"/>
          <w:bCs/>
          <w:sz w:val="20"/>
        </w:rPr>
      </w:pPr>
      <w:r>
        <w:rPr>
          <w:rFonts w:ascii="Arial" w:hAnsi="Arial"/>
          <w:bCs/>
          <w:sz w:val="20"/>
        </w:rPr>
        <w:t>Der/die Arbeitgeber/in muss dem Wunsch des/der Arbeitnehmers/in</w:t>
      </w:r>
      <w:r w:rsidR="00D271D7">
        <w:rPr>
          <w:rFonts w:ascii="Arial" w:hAnsi="Arial"/>
          <w:bCs/>
          <w:sz w:val="20"/>
        </w:rPr>
        <w:t xml:space="preserve"> jedoch </w:t>
      </w:r>
      <w:r>
        <w:rPr>
          <w:rFonts w:ascii="Arial" w:hAnsi="Arial"/>
          <w:bCs/>
          <w:sz w:val="20"/>
        </w:rPr>
        <w:t>nicht folgen, wenn</w:t>
      </w:r>
    </w:p>
    <w:p w14:paraId="4601F7AD" w14:textId="77777777" w:rsidR="0067648C" w:rsidRDefault="0067648C" w:rsidP="0067648C">
      <w:pPr>
        <w:numPr>
          <w:ilvl w:val="0"/>
          <w:numId w:val="59"/>
        </w:numPr>
        <w:jc w:val="both"/>
        <w:rPr>
          <w:rFonts w:ascii="Arial" w:hAnsi="Arial"/>
          <w:bCs/>
          <w:sz w:val="20"/>
        </w:rPr>
      </w:pPr>
      <w:r>
        <w:rPr>
          <w:rFonts w:ascii="Arial" w:hAnsi="Arial"/>
          <w:bCs/>
          <w:sz w:val="20"/>
        </w:rPr>
        <w:t>es sich dabei nicht um einen entsprechenden freien Arbeitsplatz handelt oder</w:t>
      </w:r>
    </w:p>
    <w:p w14:paraId="54878F19" w14:textId="77777777" w:rsidR="0067648C" w:rsidRDefault="0067648C" w:rsidP="0067648C">
      <w:pPr>
        <w:numPr>
          <w:ilvl w:val="0"/>
          <w:numId w:val="59"/>
        </w:numPr>
        <w:jc w:val="both"/>
        <w:rPr>
          <w:rFonts w:ascii="Arial" w:hAnsi="Arial"/>
          <w:bCs/>
          <w:sz w:val="20"/>
        </w:rPr>
      </w:pPr>
      <w:r>
        <w:rPr>
          <w:rFonts w:ascii="Arial" w:hAnsi="Arial"/>
          <w:bCs/>
          <w:sz w:val="20"/>
        </w:rPr>
        <w:t xml:space="preserve">der/die teilzeitbeschäftigte Arbeitnehmer/in nicht mindestens gleich geeignet ist, wie ein anderer vom Arbeitgeber bevorzugter Bewerber oder </w:t>
      </w:r>
    </w:p>
    <w:p w14:paraId="6F899775" w14:textId="77777777" w:rsidR="0067648C" w:rsidRDefault="0067648C" w:rsidP="0067648C">
      <w:pPr>
        <w:numPr>
          <w:ilvl w:val="0"/>
          <w:numId w:val="59"/>
        </w:numPr>
        <w:jc w:val="both"/>
        <w:rPr>
          <w:rFonts w:ascii="Arial" w:hAnsi="Arial"/>
          <w:bCs/>
          <w:sz w:val="20"/>
        </w:rPr>
      </w:pPr>
      <w:r>
        <w:rPr>
          <w:rFonts w:ascii="Arial" w:hAnsi="Arial"/>
          <w:bCs/>
          <w:sz w:val="20"/>
        </w:rPr>
        <w:t xml:space="preserve">Arbeitszeitwünsche anderer teilzeitbeschäftigter Arbeitnehmer/innen oder </w:t>
      </w:r>
    </w:p>
    <w:p w14:paraId="0C845A7E" w14:textId="77777777" w:rsidR="0067648C" w:rsidRDefault="0067648C" w:rsidP="0067648C">
      <w:pPr>
        <w:numPr>
          <w:ilvl w:val="0"/>
          <w:numId w:val="59"/>
        </w:numPr>
        <w:jc w:val="both"/>
        <w:rPr>
          <w:rFonts w:ascii="Arial" w:hAnsi="Arial"/>
          <w:bCs/>
          <w:sz w:val="20"/>
        </w:rPr>
      </w:pPr>
      <w:r>
        <w:rPr>
          <w:rFonts w:ascii="Arial" w:hAnsi="Arial"/>
          <w:bCs/>
          <w:sz w:val="20"/>
        </w:rPr>
        <w:t xml:space="preserve">dringende betriebliche Gründe entgegenstehen. </w:t>
      </w:r>
    </w:p>
    <w:p w14:paraId="4C905855" w14:textId="77777777" w:rsidR="00D271D7" w:rsidRPr="00D462A0" w:rsidRDefault="00D271D7" w:rsidP="00D271D7">
      <w:pPr>
        <w:jc w:val="both"/>
        <w:rPr>
          <w:rFonts w:ascii="Arial" w:hAnsi="Arial"/>
          <w:bCs/>
          <w:sz w:val="20"/>
        </w:rPr>
      </w:pPr>
    </w:p>
    <w:p w14:paraId="5899966F" w14:textId="77777777" w:rsidR="00EE041F" w:rsidRPr="00D462A0" w:rsidRDefault="00EE041F" w:rsidP="006E6D79">
      <w:pPr>
        <w:jc w:val="both"/>
        <w:rPr>
          <w:rFonts w:ascii="Arial" w:hAnsi="Arial"/>
          <w:b/>
          <w:bCs/>
          <w:szCs w:val="24"/>
        </w:rPr>
      </w:pPr>
    </w:p>
    <w:p w14:paraId="172D0D33" w14:textId="77777777" w:rsidR="005B3FC0" w:rsidRPr="00C47987" w:rsidRDefault="005B3FC0" w:rsidP="006E6D79">
      <w:pPr>
        <w:jc w:val="both"/>
        <w:rPr>
          <w:rFonts w:ascii="Arial" w:hAnsi="Arial"/>
          <w:b/>
        </w:rPr>
      </w:pPr>
      <w:r w:rsidRPr="00C47987">
        <w:rPr>
          <w:rFonts w:ascii="Arial" w:hAnsi="Arial"/>
          <w:b/>
        </w:rPr>
        <w:t>Begründung eines Teilzeitarbeitsvertrages</w:t>
      </w:r>
    </w:p>
    <w:p w14:paraId="36600E15" w14:textId="77777777" w:rsidR="005B3FC0" w:rsidRPr="00C47987" w:rsidRDefault="005B3FC0">
      <w:pPr>
        <w:jc w:val="both"/>
        <w:rPr>
          <w:rFonts w:ascii="Arial" w:hAnsi="Arial"/>
          <w:sz w:val="20"/>
        </w:rPr>
      </w:pPr>
    </w:p>
    <w:p w14:paraId="1E090A15" w14:textId="77777777" w:rsidR="005B3FC0" w:rsidRPr="00C47987" w:rsidRDefault="005B3FC0">
      <w:pPr>
        <w:jc w:val="both"/>
        <w:rPr>
          <w:rFonts w:ascii="Arial" w:hAnsi="Arial"/>
          <w:sz w:val="20"/>
        </w:rPr>
      </w:pPr>
      <w:r w:rsidRPr="00C47987">
        <w:rPr>
          <w:rFonts w:ascii="Arial" w:hAnsi="Arial"/>
          <w:sz w:val="20"/>
        </w:rPr>
        <w:t>Eine Teilzeitbeschäftigung liegt immer dann vor, wenn die regelmäßige vertraglich vereinbarte Wochenarbeitszeit kürzer ist als die regelmäßige Wochenarbeitszeit vergleichbarer vollzeitbeschäftig</w:t>
      </w:r>
      <w:r w:rsidR="00C55B1E" w:rsidRPr="00C47987">
        <w:rPr>
          <w:rFonts w:ascii="Arial" w:hAnsi="Arial"/>
          <w:sz w:val="20"/>
        </w:rPr>
        <w:softHyphen/>
      </w:r>
      <w:r w:rsidRPr="00C47987">
        <w:rPr>
          <w:rFonts w:ascii="Arial" w:hAnsi="Arial"/>
          <w:sz w:val="20"/>
        </w:rPr>
        <w:t>ter Mitarbeiter</w:t>
      </w:r>
      <w:r w:rsidR="008C0D47" w:rsidRPr="00C47987">
        <w:rPr>
          <w:rFonts w:ascii="Arial" w:hAnsi="Arial"/>
          <w:sz w:val="20"/>
        </w:rPr>
        <w:t>/innen</w:t>
      </w:r>
      <w:r w:rsidRPr="00C47987">
        <w:rPr>
          <w:rFonts w:ascii="Arial" w:hAnsi="Arial"/>
          <w:sz w:val="20"/>
        </w:rPr>
        <w:t xml:space="preserve"> (§ 2</w:t>
      </w:r>
      <w:r w:rsidR="00917FC1" w:rsidRPr="00C47987">
        <w:rPr>
          <w:rFonts w:ascii="Arial" w:hAnsi="Arial"/>
          <w:sz w:val="20"/>
        </w:rPr>
        <w:t xml:space="preserve"> TzBfG</w:t>
      </w:r>
      <w:r w:rsidRPr="00C47987">
        <w:rPr>
          <w:rFonts w:ascii="Arial" w:hAnsi="Arial"/>
          <w:sz w:val="20"/>
        </w:rPr>
        <w:t>). Auch geringfügig Beschäftigte sind Teilzeitbeschäftig</w:t>
      </w:r>
      <w:r w:rsidR="00917FC1" w:rsidRPr="00C47987">
        <w:rPr>
          <w:rFonts w:ascii="Arial" w:hAnsi="Arial"/>
          <w:sz w:val="20"/>
        </w:rPr>
        <w:t>te und als solche zu behandeln.</w:t>
      </w:r>
    </w:p>
    <w:p w14:paraId="5BD481EC" w14:textId="77777777" w:rsidR="005B3FC0" w:rsidRPr="00C47987" w:rsidRDefault="005B3FC0">
      <w:pPr>
        <w:jc w:val="both"/>
        <w:rPr>
          <w:rFonts w:ascii="Arial" w:hAnsi="Arial"/>
          <w:sz w:val="20"/>
        </w:rPr>
      </w:pPr>
    </w:p>
    <w:tbl>
      <w:tblPr>
        <w:tblW w:w="0" w:type="auto"/>
        <w:tblLayout w:type="fixed"/>
        <w:tblCellMar>
          <w:left w:w="70" w:type="dxa"/>
          <w:right w:w="70" w:type="dxa"/>
        </w:tblCellMar>
        <w:tblLook w:val="0000" w:firstRow="0" w:lastRow="0" w:firstColumn="0" w:lastColumn="0" w:noHBand="0" w:noVBand="0"/>
      </w:tblPr>
      <w:tblGrid>
        <w:gridCol w:w="4181"/>
        <w:gridCol w:w="354"/>
        <w:gridCol w:w="355"/>
        <w:gridCol w:w="4180"/>
      </w:tblGrid>
      <w:tr w:rsidR="00093111" w:rsidRPr="00C47987" w14:paraId="6A615252" w14:textId="77777777">
        <w:trPr>
          <w:cantSplit/>
        </w:trPr>
        <w:tc>
          <w:tcPr>
            <w:tcW w:w="9070" w:type="dxa"/>
            <w:gridSpan w:val="4"/>
            <w:tcBorders>
              <w:top w:val="single" w:sz="4" w:space="0" w:color="auto"/>
              <w:left w:val="single" w:sz="4" w:space="0" w:color="auto"/>
              <w:bottom w:val="single" w:sz="4" w:space="0" w:color="auto"/>
              <w:right w:val="single" w:sz="4" w:space="0" w:color="auto"/>
            </w:tcBorders>
          </w:tcPr>
          <w:p w14:paraId="028920B7" w14:textId="77777777" w:rsidR="00093111" w:rsidRPr="00C47987" w:rsidRDefault="00093111">
            <w:pPr>
              <w:jc w:val="center"/>
              <w:rPr>
                <w:rFonts w:ascii="Arial" w:hAnsi="Arial"/>
                <w:b/>
                <w:sz w:val="20"/>
              </w:rPr>
            </w:pPr>
          </w:p>
          <w:p w14:paraId="61B8C81F" w14:textId="77777777" w:rsidR="00093111" w:rsidRPr="00C47987" w:rsidRDefault="00093111">
            <w:pPr>
              <w:jc w:val="center"/>
              <w:rPr>
                <w:rFonts w:ascii="Arial" w:hAnsi="Arial"/>
                <w:b/>
                <w:sz w:val="20"/>
              </w:rPr>
            </w:pPr>
            <w:r w:rsidRPr="00C47987">
              <w:rPr>
                <w:rFonts w:ascii="Arial" w:hAnsi="Arial"/>
                <w:b/>
                <w:sz w:val="20"/>
              </w:rPr>
              <w:t>Teilzeitarbeit</w:t>
            </w:r>
          </w:p>
          <w:p w14:paraId="08E23D96" w14:textId="77777777" w:rsidR="00093111" w:rsidRPr="00C47987" w:rsidRDefault="00093111">
            <w:pPr>
              <w:jc w:val="center"/>
              <w:rPr>
                <w:rFonts w:ascii="Arial" w:hAnsi="Arial"/>
                <w:b/>
                <w:sz w:val="20"/>
              </w:rPr>
            </w:pPr>
          </w:p>
        </w:tc>
      </w:tr>
      <w:tr w:rsidR="00EE195E" w:rsidRPr="00C47987" w14:paraId="23D5EE4A" w14:textId="77777777">
        <w:trPr>
          <w:cantSplit/>
        </w:trPr>
        <w:tc>
          <w:tcPr>
            <w:tcW w:w="4181" w:type="dxa"/>
            <w:tcBorders>
              <w:top w:val="single" w:sz="4" w:space="0" w:color="auto"/>
            </w:tcBorders>
          </w:tcPr>
          <w:p w14:paraId="32A001C9" w14:textId="77777777" w:rsidR="00EE195E" w:rsidRPr="00C47987" w:rsidRDefault="00EE195E">
            <w:pPr>
              <w:jc w:val="center"/>
              <w:rPr>
                <w:rFonts w:ascii="Arial" w:hAnsi="Arial"/>
                <w:b/>
                <w:sz w:val="20"/>
              </w:rPr>
            </w:pPr>
            <w:r w:rsidRPr="00C47987">
              <w:rPr>
                <w:rFonts w:ascii="Arial" w:hAnsi="Arial"/>
                <w:b/>
                <w:sz w:val="20"/>
              </w:rPr>
              <w:fldChar w:fldCharType="begin"/>
            </w:r>
            <w:r w:rsidRPr="00C47987">
              <w:rPr>
                <w:rFonts w:ascii="Arial" w:hAnsi="Arial"/>
                <w:b/>
                <w:sz w:val="20"/>
              </w:rPr>
              <w:instrText>SYMBOL 234 \f "Wingdings"</w:instrText>
            </w:r>
            <w:r w:rsidRPr="00C47987">
              <w:rPr>
                <w:rFonts w:ascii="Arial" w:hAnsi="Arial"/>
                <w:b/>
                <w:sz w:val="20"/>
              </w:rPr>
              <w:fldChar w:fldCharType="end"/>
            </w:r>
            <w:r w:rsidRPr="00C47987">
              <w:rPr>
                <w:rFonts w:ascii="Arial" w:hAnsi="Arial"/>
                <w:b/>
                <w:sz w:val="20"/>
              </w:rPr>
              <w:t xml:space="preserve"> </w:t>
            </w:r>
          </w:p>
        </w:tc>
        <w:tc>
          <w:tcPr>
            <w:tcW w:w="709" w:type="dxa"/>
            <w:gridSpan w:val="2"/>
            <w:tcBorders>
              <w:top w:val="single" w:sz="4" w:space="0" w:color="auto"/>
            </w:tcBorders>
          </w:tcPr>
          <w:p w14:paraId="3F71485F" w14:textId="77777777" w:rsidR="00EE195E" w:rsidRPr="00C47987" w:rsidRDefault="00EE195E">
            <w:pPr>
              <w:jc w:val="center"/>
              <w:rPr>
                <w:rFonts w:ascii="Arial" w:hAnsi="Arial"/>
                <w:b/>
                <w:sz w:val="20"/>
              </w:rPr>
            </w:pPr>
          </w:p>
        </w:tc>
        <w:tc>
          <w:tcPr>
            <w:tcW w:w="4180" w:type="dxa"/>
            <w:tcBorders>
              <w:top w:val="single" w:sz="4" w:space="0" w:color="auto"/>
              <w:bottom w:val="single" w:sz="6" w:space="0" w:color="auto"/>
            </w:tcBorders>
          </w:tcPr>
          <w:p w14:paraId="77F241DF" w14:textId="77777777" w:rsidR="00EE195E" w:rsidRPr="00C47987" w:rsidRDefault="00EE195E">
            <w:pPr>
              <w:jc w:val="center"/>
              <w:rPr>
                <w:rFonts w:ascii="Arial" w:hAnsi="Arial"/>
                <w:b/>
                <w:sz w:val="20"/>
              </w:rPr>
            </w:pPr>
            <w:r w:rsidRPr="00C47987">
              <w:rPr>
                <w:rFonts w:ascii="Arial" w:hAnsi="Arial"/>
                <w:b/>
                <w:sz w:val="20"/>
              </w:rPr>
              <w:fldChar w:fldCharType="begin"/>
            </w:r>
            <w:r w:rsidRPr="00C47987">
              <w:rPr>
                <w:rFonts w:ascii="Arial" w:hAnsi="Arial"/>
                <w:b/>
                <w:sz w:val="20"/>
              </w:rPr>
              <w:instrText>SYMBOL 234 \f "Wingdings"</w:instrText>
            </w:r>
            <w:r w:rsidRPr="00C47987">
              <w:rPr>
                <w:rFonts w:ascii="Arial" w:hAnsi="Arial"/>
                <w:b/>
                <w:sz w:val="20"/>
              </w:rPr>
              <w:fldChar w:fldCharType="end"/>
            </w:r>
          </w:p>
        </w:tc>
      </w:tr>
      <w:tr w:rsidR="00A43E6E" w:rsidRPr="00C47987" w14:paraId="71565DA9" w14:textId="77777777">
        <w:trPr>
          <w:cantSplit/>
          <w:trHeight w:val="607"/>
        </w:trPr>
        <w:tc>
          <w:tcPr>
            <w:tcW w:w="4181" w:type="dxa"/>
            <w:tcBorders>
              <w:top w:val="single" w:sz="6" w:space="0" w:color="auto"/>
              <w:left w:val="single" w:sz="6" w:space="0" w:color="auto"/>
              <w:bottom w:val="single" w:sz="6" w:space="0" w:color="auto"/>
              <w:right w:val="single" w:sz="6" w:space="0" w:color="auto"/>
            </w:tcBorders>
            <w:vAlign w:val="center"/>
          </w:tcPr>
          <w:p w14:paraId="61236479" w14:textId="77777777" w:rsidR="00A43E6E" w:rsidRPr="00C47987" w:rsidRDefault="00A43E6E" w:rsidP="00F113B9">
            <w:pPr>
              <w:jc w:val="center"/>
              <w:rPr>
                <w:rFonts w:ascii="Arial" w:hAnsi="Arial"/>
                <w:b/>
                <w:sz w:val="18"/>
              </w:rPr>
            </w:pPr>
            <w:r w:rsidRPr="00C47987">
              <w:rPr>
                <w:rFonts w:ascii="Arial" w:hAnsi="Arial"/>
                <w:b/>
                <w:sz w:val="18"/>
              </w:rPr>
              <w:t>Geringfügig</w:t>
            </w:r>
          </w:p>
          <w:p w14:paraId="25D25CC3" w14:textId="77777777" w:rsidR="00A43E6E" w:rsidRPr="00C47987" w:rsidRDefault="00A43E6E" w:rsidP="00F113B9">
            <w:pPr>
              <w:jc w:val="center"/>
              <w:rPr>
                <w:rFonts w:ascii="Arial" w:hAnsi="Arial"/>
                <w:b/>
                <w:sz w:val="18"/>
              </w:rPr>
            </w:pPr>
            <w:r w:rsidRPr="00C47987">
              <w:rPr>
                <w:rFonts w:ascii="Arial" w:hAnsi="Arial"/>
                <w:b/>
                <w:sz w:val="18"/>
              </w:rPr>
              <w:t>Beschäftigte</w:t>
            </w:r>
          </w:p>
        </w:tc>
        <w:tc>
          <w:tcPr>
            <w:tcW w:w="709" w:type="dxa"/>
            <w:gridSpan w:val="2"/>
            <w:tcBorders>
              <w:left w:val="single" w:sz="6" w:space="0" w:color="auto"/>
              <w:right w:val="single" w:sz="6" w:space="0" w:color="auto"/>
            </w:tcBorders>
            <w:vAlign w:val="center"/>
          </w:tcPr>
          <w:p w14:paraId="123D6069" w14:textId="77777777" w:rsidR="00A43E6E" w:rsidRPr="00C47987" w:rsidRDefault="00A43E6E" w:rsidP="00F113B9">
            <w:pPr>
              <w:jc w:val="center"/>
              <w:rPr>
                <w:rFonts w:ascii="Arial" w:hAnsi="Arial"/>
                <w:b/>
                <w:sz w:val="18"/>
              </w:rPr>
            </w:pPr>
          </w:p>
        </w:tc>
        <w:tc>
          <w:tcPr>
            <w:tcW w:w="4180" w:type="dxa"/>
            <w:tcBorders>
              <w:top w:val="single" w:sz="6" w:space="0" w:color="auto"/>
              <w:left w:val="single" w:sz="6" w:space="0" w:color="auto"/>
              <w:bottom w:val="single" w:sz="4" w:space="0" w:color="auto"/>
              <w:right w:val="single" w:sz="4" w:space="0" w:color="auto"/>
            </w:tcBorders>
            <w:vAlign w:val="center"/>
          </w:tcPr>
          <w:p w14:paraId="57A85F21" w14:textId="77777777" w:rsidR="00A43E6E" w:rsidRPr="00C47987" w:rsidRDefault="00A43E6E" w:rsidP="00F113B9">
            <w:pPr>
              <w:jc w:val="center"/>
              <w:rPr>
                <w:rFonts w:ascii="Arial" w:hAnsi="Arial"/>
                <w:b/>
                <w:sz w:val="18"/>
              </w:rPr>
            </w:pPr>
            <w:r w:rsidRPr="00C47987">
              <w:rPr>
                <w:rFonts w:ascii="Arial" w:hAnsi="Arial"/>
                <w:b/>
                <w:sz w:val="18"/>
              </w:rPr>
              <w:t>Teilzeitbeschäftigung</w:t>
            </w:r>
          </w:p>
        </w:tc>
      </w:tr>
      <w:tr w:rsidR="00152D7D" w:rsidRPr="00C47987" w14:paraId="266888D7" w14:textId="77777777">
        <w:trPr>
          <w:cantSplit/>
        </w:trPr>
        <w:tc>
          <w:tcPr>
            <w:tcW w:w="4181" w:type="dxa"/>
            <w:tcBorders>
              <w:top w:val="single" w:sz="4" w:space="0" w:color="auto"/>
            </w:tcBorders>
          </w:tcPr>
          <w:p w14:paraId="19541315" w14:textId="77777777" w:rsidR="00152D7D" w:rsidRPr="00C47987" w:rsidRDefault="00152D7D" w:rsidP="001540A7">
            <w:pPr>
              <w:jc w:val="center"/>
              <w:rPr>
                <w:rFonts w:ascii="Arial" w:hAnsi="Arial"/>
                <w:b/>
                <w:sz w:val="20"/>
              </w:rPr>
            </w:pPr>
            <w:r w:rsidRPr="00C47987">
              <w:rPr>
                <w:rFonts w:ascii="Arial" w:hAnsi="Arial"/>
                <w:b/>
                <w:sz w:val="20"/>
              </w:rPr>
              <w:fldChar w:fldCharType="begin"/>
            </w:r>
            <w:r w:rsidRPr="00C47987">
              <w:rPr>
                <w:rFonts w:ascii="Arial" w:hAnsi="Arial"/>
                <w:b/>
                <w:sz w:val="20"/>
              </w:rPr>
              <w:instrText>SYMBOL 234 \f "Wingdings"</w:instrText>
            </w:r>
            <w:r w:rsidRPr="00C47987">
              <w:rPr>
                <w:rFonts w:ascii="Arial" w:hAnsi="Arial"/>
                <w:b/>
                <w:sz w:val="20"/>
              </w:rPr>
              <w:fldChar w:fldCharType="end"/>
            </w:r>
            <w:r w:rsidRPr="00C47987">
              <w:rPr>
                <w:rFonts w:ascii="Arial" w:hAnsi="Arial"/>
                <w:b/>
                <w:sz w:val="20"/>
              </w:rPr>
              <w:t xml:space="preserve"> </w:t>
            </w:r>
          </w:p>
        </w:tc>
        <w:tc>
          <w:tcPr>
            <w:tcW w:w="709" w:type="dxa"/>
            <w:gridSpan w:val="2"/>
          </w:tcPr>
          <w:p w14:paraId="496CDBAE" w14:textId="77777777" w:rsidR="00152D7D" w:rsidRPr="00C47987" w:rsidRDefault="00152D7D" w:rsidP="001540A7">
            <w:pPr>
              <w:jc w:val="center"/>
              <w:rPr>
                <w:rFonts w:ascii="Arial" w:hAnsi="Arial"/>
                <w:b/>
                <w:sz w:val="20"/>
              </w:rPr>
            </w:pPr>
          </w:p>
        </w:tc>
        <w:tc>
          <w:tcPr>
            <w:tcW w:w="4180" w:type="dxa"/>
            <w:tcBorders>
              <w:top w:val="single" w:sz="4" w:space="0" w:color="auto"/>
              <w:bottom w:val="single" w:sz="6" w:space="0" w:color="auto"/>
            </w:tcBorders>
          </w:tcPr>
          <w:p w14:paraId="70346DE3" w14:textId="77777777" w:rsidR="00152D7D" w:rsidRPr="00C47987" w:rsidRDefault="00152D7D" w:rsidP="001540A7">
            <w:pPr>
              <w:jc w:val="center"/>
              <w:rPr>
                <w:rFonts w:ascii="Arial" w:hAnsi="Arial"/>
                <w:b/>
                <w:sz w:val="20"/>
              </w:rPr>
            </w:pPr>
            <w:r w:rsidRPr="00C47987">
              <w:rPr>
                <w:rFonts w:ascii="Arial" w:hAnsi="Arial"/>
                <w:b/>
                <w:sz w:val="20"/>
              </w:rPr>
              <w:fldChar w:fldCharType="begin"/>
            </w:r>
            <w:r w:rsidRPr="00C47987">
              <w:rPr>
                <w:rFonts w:ascii="Arial" w:hAnsi="Arial"/>
                <w:b/>
                <w:sz w:val="20"/>
              </w:rPr>
              <w:instrText>SYMBOL 234 \f "Wingdings"</w:instrText>
            </w:r>
            <w:r w:rsidRPr="00C47987">
              <w:rPr>
                <w:rFonts w:ascii="Arial" w:hAnsi="Arial"/>
                <w:b/>
                <w:sz w:val="20"/>
              </w:rPr>
              <w:fldChar w:fldCharType="end"/>
            </w:r>
          </w:p>
        </w:tc>
      </w:tr>
      <w:tr w:rsidR="005B3FC0" w:rsidRPr="00C47987" w14:paraId="7D0DE8E8" w14:textId="77777777">
        <w:trPr>
          <w:cantSplit/>
          <w:trHeight w:val="607"/>
        </w:trPr>
        <w:tc>
          <w:tcPr>
            <w:tcW w:w="4181" w:type="dxa"/>
            <w:tcBorders>
              <w:top w:val="single" w:sz="6" w:space="0" w:color="auto"/>
              <w:left w:val="single" w:sz="6" w:space="0" w:color="auto"/>
              <w:bottom w:val="single" w:sz="6" w:space="0" w:color="auto"/>
              <w:right w:val="single" w:sz="6" w:space="0" w:color="auto"/>
            </w:tcBorders>
            <w:vAlign w:val="center"/>
          </w:tcPr>
          <w:p w14:paraId="13565ED3" w14:textId="77777777" w:rsidR="005B3FC0" w:rsidRPr="00C47987" w:rsidRDefault="005B3FC0" w:rsidP="00F113B9">
            <w:pPr>
              <w:jc w:val="center"/>
              <w:rPr>
                <w:rFonts w:ascii="Arial" w:hAnsi="Arial"/>
                <w:sz w:val="18"/>
              </w:rPr>
            </w:pPr>
            <w:r w:rsidRPr="00C47987">
              <w:rPr>
                <w:rFonts w:ascii="Arial" w:hAnsi="Arial"/>
                <w:sz w:val="18"/>
              </w:rPr>
              <w:t>Regelmäßiges Entgelt</w:t>
            </w:r>
          </w:p>
          <w:p w14:paraId="73807966" w14:textId="77777777" w:rsidR="005B3FC0" w:rsidRPr="00C47987" w:rsidRDefault="005B3FC0" w:rsidP="00964640">
            <w:pPr>
              <w:jc w:val="center"/>
              <w:rPr>
                <w:rFonts w:ascii="Arial" w:hAnsi="Arial"/>
                <w:sz w:val="18"/>
              </w:rPr>
            </w:pPr>
            <w:r w:rsidRPr="00C47987">
              <w:rPr>
                <w:rFonts w:ascii="Arial" w:hAnsi="Arial"/>
                <w:sz w:val="18"/>
              </w:rPr>
              <w:t xml:space="preserve">nicht höher als </w:t>
            </w:r>
            <w:r w:rsidR="00964640">
              <w:rPr>
                <w:rFonts w:ascii="Arial" w:hAnsi="Arial"/>
                <w:sz w:val="18"/>
              </w:rPr>
              <w:t>520</w:t>
            </w:r>
            <w:r w:rsidRPr="00C47987">
              <w:rPr>
                <w:rFonts w:ascii="Arial" w:hAnsi="Arial"/>
                <w:sz w:val="18"/>
              </w:rPr>
              <w:t>,-- EUR im Monat</w:t>
            </w:r>
          </w:p>
        </w:tc>
        <w:tc>
          <w:tcPr>
            <w:tcW w:w="354" w:type="dxa"/>
            <w:tcBorders>
              <w:left w:val="single" w:sz="6" w:space="0" w:color="auto"/>
            </w:tcBorders>
            <w:vAlign w:val="center"/>
          </w:tcPr>
          <w:p w14:paraId="22BE3977" w14:textId="77777777" w:rsidR="005B3FC0" w:rsidRPr="00C47987" w:rsidRDefault="005B3FC0" w:rsidP="00F113B9">
            <w:pPr>
              <w:jc w:val="center"/>
              <w:rPr>
                <w:rFonts w:ascii="Arial" w:hAnsi="Arial"/>
                <w:sz w:val="18"/>
              </w:rPr>
            </w:pPr>
          </w:p>
        </w:tc>
        <w:tc>
          <w:tcPr>
            <w:tcW w:w="355" w:type="dxa"/>
            <w:tcBorders>
              <w:right w:val="single" w:sz="6" w:space="0" w:color="auto"/>
            </w:tcBorders>
            <w:vAlign w:val="center"/>
          </w:tcPr>
          <w:p w14:paraId="76AF43FF" w14:textId="77777777" w:rsidR="005B3FC0" w:rsidRPr="00C47987" w:rsidRDefault="005B3FC0" w:rsidP="00F113B9">
            <w:pPr>
              <w:jc w:val="center"/>
              <w:rPr>
                <w:rFonts w:ascii="Arial" w:hAnsi="Arial"/>
                <w:sz w:val="18"/>
              </w:rPr>
            </w:pPr>
          </w:p>
        </w:tc>
        <w:tc>
          <w:tcPr>
            <w:tcW w:w="4180" w:type="dxa"/>
            <w:tcBorders>
              <w:top w:val="single" w:sz="6" w:space="0" w:color="auto"/>
              <w:left w:val="single" w:sz="6" w:space="0" w:color="auto"/>
              <w:bottom w:val="single" w:sz="6" w:space="0" w:color="auto"/>
              <w:right w:val="single" w:sz="4" w:space="0" w:color="auto"/>
            </w:tcBorders>
            <w:vAlign w:val="center"/>
          </w:tcPr>
          <w:p w14:paraId="3CD08F90" w14:textId="77777777" w:rsidR="009F42CB" w:rsidRPr="00C47987" w:rsidRDefault="0096241D" w:rsidP="00F113B9">
            <w:pPr>
              <w:jc w:val="center"/>
              <w:rPr>
                <w:rFonts w:ascii="Arial" w:hAnsi="Arial"/>
                <w:sz w:val="18"/>
              </w:rPr>
            </w:pPr>
            <w:r w:rsidRPr="00C47987">
              <w:rPr>
                <w:rFonts w:ascii="Arial" w:hAnsi="Arial"/>
                <w:sz w:val="18"/>
              </w:rPr>
              <w:t>Regelmäßiges Entgelt</w:t>
            </w:r>
          </w:p>
          <w:p w14:paraId="28205FF4" w14:textId="77777777" w:rsidR="005B3FC0" w:rsidRPr="00C47987" w:rsidRDefault="0096241D" w:rsidP="00964640">
            <w:pPr>
              <w:jc w:val="center"/>
              <w:rPr>
                <w:rFonts w:ascii="Arial" w:hAnsi="Arial"/>
                <w:sz w:val="18"/>
              </w:rPr>
            </w:pPr>
            <w:r w:rsidRPr="00C47987">
              <w:rPr>
                <w:rFonts w:ascii="Arial" w:hAnsi="Arial"/>
                <w:sz w:val="18"/>
              </w:rPr>
              <w:t xml:space="preserve">höher als </w:t>
            </w:r>
            <w:r w:rsidR="00964640">
              <w:rPr>
                <w:rFonts w:ascii="Arial" w:hAnsi="Arial"/>
                <w:sz w:val="18"/>
              </w:rPr>
              <w:t>520</w:t>
            </w:r>
            <w:r w:rsidRPr="00C47987">
              <w:rPr>
                <w:rFonts w:ascii="Arial" w:hAnsi="Arial"/>
                <w:sz w:val="18"/>
              </w:rPr>
              <w:t xml:space="preserve">,-- EUR im Monat </w:t>
            </w:r>
          </w:p>
        </w:tc>
      </w:tr>
      <w:tr w:rsidR="005B3FC0" w:rsidRPr="00C47987" w14:paraId="762545A8" w14:textId="77777777">
        <w:trPr>
          <w:cantSplit/>
          <w:trHeight w:val="1247"/>
        </w:trPr>
        <w:tc>
          <w:tcPr>
            <w:tcW w:w="4181" w:type="dxa"/>
            <w:tcBorders>
              <w:top w:val="single" w:sz="6" w:space="0" w:color="auto"/>
              <w:left w:val="single" w:sz="6" w:space="0" w:color="auto"/>
              <w:bottom w:val="single" w:sz="6" w:space="0" w:color="auto"/>
              <w:right w:val="single" w:sz="6" w:space="0" w:color="auto"/>
            </w:tcBorders>
            <w:vAlign w:val="center"/>
          </w:tcPr>
          <w:p w14:paraId="19AD013F" w14:textId="77777777" w:rsidR="005B3FC0" w:rsidRPr="00C47987" w:rsidRDefault="00D56AB7" w:rsidP="00F113B9">
            <w:pPr>
              <w:jc w:val="center"/>
              <w:rPr>
                <w:rFonts w:ascii="Arial" w:hAnsi="Arial"/>
                <w:sz w:val="18"/>
              </w:rPr>
            </w:pPr>
            <w:r w:rsidRPr="00C47987">
              <w:rPr>
                <w:rFonts w:ascii="Arial" w:hAnsi="Arial"/>
                <w:sz w:val="18"/>
              </w:rPr>
              <w:t>Keine Sozialver</w:t>
            </w:r>
            <w:r w:rsidR="005B3FC0" w:rsidRPr="00C47987">
              <w:rPr>
                <w:rFonts w:ascii="Arial" w:hAnsi="Arial"/>
                <w:sz w:val="18"/>
              </w:rPr>
              <w:t>sicherungspflicht</w:t>
            </w:r>
          </w:p>
          <w:p w14:paraId="1D159632" w14:textId="77777777" w:rsidR="00D56AB7" w:rsidRPr="00C47987" w:rsidRDefault="005B3FC0" w:rsidP="00F113B9">
            <w:pPr>
              <w:jc w:val="center"/>
              <w:rPr>
                <w:rFonts w:ascii="Arial" w:hAnsi="Arial"/>
                <w:sz w:val="18"/>
              </w:rPr>
            </w:pPr>
            <w:r w:rsidRPr="00C47987">
              <w:rPr>
                <w:rFonts w:ascii="Arial" w:hAnsi="Arial"/>
                <w:sz w:val="18"/>
              </w:rPr>
              <w:t>(Ausschluss auch von den entspr.</w:t>
            </w:r>
          </w:p>
          <w:p w14:paraId="602FBA81" w14:textId="77777777" w:rsidR="005B3FC0" w:rsidRPr="00C47987" w:rsidRDefault="005B3FC0" w:rsidP="00F113B9">
            <w:pPr>
              <w:jc w:val="center"/>
              <w:rPr>
                <w:rFonts w:ascii="Arial" w:hAnsi="Arial"/>
                <w:sz w:val="18"/>
              </w:rPr>
            </w:pPr>
            <w:r w:rsidRPr="00C47987">
              <w:rPr>
                <w:rFonts w:ascii="Arial" w:hAnsi="Arial"/>
                <w:sz w:val="18"/>
              </w:rPr>
              <w:t>Versicherungsleistungen)</w:t>
            </w:r>
          </w:p>
        </w:tc>
        <w:tc>
          <w:tcPr>
            <w:tcW w:w="354" w:type="dxa"/>
            <w:tcBorders>
              <w:left w:val="single" w:sz="6" w:space="0" w:color="auto"/>
            </w:tcBorders>
            <w:vAlign w:val="center"/>
          </w:tcPr>
          <w:p w14:paraId="2212C580" w14:textId="77777777" w:rsidR="005B3FC0" w:rsidRPr="00C47987" w:rsidRDefault="005B3FC0" w:rsidP="00F113B9">
            <w:pPr>
              <w:jc w:val="center"/>
              <w:rPr>
                <w:rFonts w:ascii="Arial" w:hAnsi="Arial"/>
                <w:sz w:val="18"/>
              </w:rPr>
            </w:pPr>
          </w:p>
        </w:tc>
        <w:tc>
          <w:tcPr>
            <w:tcW w:w="355" w:type="dxa"/>
            <w:tcBorders>
              <w:right w:val="single" w:sz="6" w:space="0" w:color="auto"/>
            </w:tcBorders>
            <w:vAlign w:val="center"/>
          </w:tcPr>
          <w:p w14:paraId="452F82C9" w14:textId="77777777" w:rsidR="005B3FC0" w:rsidRPr="00C47987" w:rsidRDefault="005B3FC0" w:rsidP="00F113B9">
            <w:pPr>
              <w:jc w:val="center"/>
              <w:rPr>
                <w:rFonts w:ascii="Arial" w:hAnsi="Arial"/>
                <w:sz w:val="18"/>
              </w:rPr>
            </w:pPr>
          </w:p>
        </w:tc>
        <w:tc>
          <w:tcPr>
            <w:tcW w:w="4180" w:type="dxa"/>
            <w:tcBorders>
              <w:left w:val="single" w:sz="6" w:space="0" w:color="auto"/>
              <w:bottom w:val="single" w:sz="6" w:space="0" w:color="auto"/>
              <w:right w:val="single" w:sz="4" w:space="0" w:color="auto"/>
            </w:tcBorders>
            <w:vAlign w:val="center"/>
          </w:tcPr>
          <w:p w14:paraId="4AB93734" w14:textId="77777777" w:rsidR="005B3FC0" w:rsidRPr="00C47987" w:rsidRDefault="005B3FC0" w:rsidP="00F113B9">
            <w:pPr>
              <w:jc w:val="center"/>
              <w:rPr>
                <w:rFonts w:ascii="Arial" w:hAnsi="Arial"/>
                <w:sz w:val="18"/>
              </w:rPr>
            </w:pPr>
            <w:r w:rsidRPr="00C47987">
              <w:rPr>
                <w:rFonts w:ascii="Arial" w:hAnsi="Arial"/>
                <w:sz w:val="18"/>
              </w:rPr>
              <w:t>Umfassender</w:t>
            </w:r>
          </w:p>
          <w:p w14:paraId="3E87AC18" w14:textId="77777777" w:rsidR="009F42CB" w:rsidRPr="00C47987" w:rsidRDefault="005B3FC0" w:rsidP="00F113B9">
            <w:pPr>
              <w:jc w:val="center"/>
              <w:rPr>
                <w:rFonts w:ascii="Arial" w:hAnsi="Arial"/>
                <w:sz w:val="18"/>
              </w:rPr>
            </w:pPr>
            <w:r w:rsidRPr="00C47987">
              <w:rPr>
                <w:rFonts w:ascii="Arial" w:hAnsi="Arial"/>
                <w:sz w:val="18"/>
              </w:rPr>
              <w:t>Sozialversicherungsschutz</w:t>
            </w:r>
          </w:p>
          <w:p w14:paraId="75E1E544" w14:textId="77777777" w:rsidR="005B3FC0" w:rsidRPr="00C47987" w:rsidRDefault="0096241D" w:rsidP="00964640">
            <w:pPr>
              <w:jc w:val="center"/>
              <w:rPr>
                <w:rFonts w:ascii="Arial" w:hAnsi="Arial"/>
                <w:sz w:val="18"/>
              </w:rPr>
            </w:pPr>
            <w:r w:rsidRPr="00C47987">
              <w:rPr>
                <w:rFonts w:ascii="Arial" w:hAnsi="Arial"/>
                <w:sz w:val="18"/>
              </w:rPr>
              <w:t>(aber Sonderregelungen bezügl</w:t>
            </w:r>
            <w:r w:rsidR="00046C4E" w:rsidRPr="00C47987">
              <w:rPr>
                <w:rFonts w:ascii="Arial" w:hAnsi="Arial"/>
                <w:sz w:val="18"/>
              </w:rPr>
              <w:t>ich</w:t>
            </w:r>
            <w:r w:rsidRPr="00C47987">
              <w:rPr>
                <w:rFonts w:ascii="Arial" w:hAnsi="Arial"/>
                <w:sz w:val="18"/>
              </w:rPr>
              <w:t xml:space="preserve"> der Aufbringung der Mittel in der sog. Gleitzone bis zu einem Entgelt von </w:t>
            </w:r>
            <w:r w:rsidR="00964640">
              <w:rPr>
                <w:rFonts w:ascii="Arial" w:hAnsi="Arial"/>
                <w:sz w:val="18"/>
              </w:rPr>
              <w:t>1.300</w:t>
            </w:r>
            <w:r w:rsidRPr="00C47987">
              <w:rPr>
                <w:rFonts w:ascii="Arial" w:hAnsi="Arial"/>
                <w:sz w:val="18"/>
              </w:rPr>
              <w:t>,--EUR monatlich)</w:t>
            </w:r>
          </w:p>
        </w:tc>
      </w:tr>
    </w:tbl>
    <w:p w14:paraId="0EEE23DD" w14:textId="77777777" w:rsidR="0096241D" w:rsidRPr="00782F77" w:rsidRDefault="0096241D">
      <w:pPr>
        <w:jc w:val="both"/>
        <w:rPr>
          <w:rFonts w:ascii="Arial" w:hAnsi="Arial"/>
          <w:bCs/>
          <w:sz w:val="20"/>
        </w:rPr>
      </w:pPr>
    </w:p>
    <w:p w14:paraId="60E28311" w14:textId="77777777" w:rsidR="005B3FC0" w:rsidRPr="00C47987" w:rsidRDefault="005B3FC0">
      <w:pPr>
        <w:jc w:val="both"/>
        <w:rPr>
          <w:rFonts w:ascii="Arial" w:hAnsi="Arial"/>
          <w:sz w:val="20"/>
        </w:rPr>
      </w:pPr>
    </w:p>
    <w:p w14:paraId="6CCAFC57" w14:textId="77777777" w:rsidR="005B3FC0" w:rsidRPr="00C47987" w:rsidRDefault="005B3FC0">
      <w:pPr>
        <w:jc w:val="both"/>
        <w:rPr>
          <w:rFonts w:ascii="Arial" w:hAnsi="Arial"/>
          <w:sz w:val="20"/>
        </w:rPr>
      </w:pPr>
      <w:r w:rsidRPr="00C47987">
        <w:rPr>
          <w:rFonts w:ascii="Arial" w:hAnsi="Arial"/>
          <w:sz w:val="20"/>
        </w:rPr>
        <w:t xml:space="preserve">Der Teilzeitarbeitsvertrag wird wie jeder andere Arbeitsvertrag auch mit der entsprechenden Arbeitszeit befristet oder unbefristet abgeschlossen. Damit unterliegt der Teilzeitarbeitsvertrag </w:t>
      </w:r>
      <w:r w:rsidR="00A01788" w:rsidRPr="00C47987">
        <w:rPr>
          <w:rFonts w:ascii="Arial" w:hAnsi="Arial"/>
          <w:sz w:val="20"/>
        </w:rPr>
        <w:t>denselben</w:t>
      </w:r>
      <w:r w:rsidRPr="00C47987">
        <w:rPr>
          <w:rFonts w:ascii="Arial" w:hAnsi="Arial"/>
          <w:sz w:val="20"/>
        </w:rPr>
        <w:t xml:space="preserve"> Be</w:t>
      </w:r>
      <w:r w:rsidR="00C55B1E" w:rsidRPr="00C47987">
        <w:rPr>
          <w:rFonts w:ascii="Arial" w:hAnsi="Arial"/>
          <w:sz w:val="20"/>
        </w:rPr>
        <w:softHyphen/>
      </w:r>
      <w:r w:rsidRPr="00C47987">
        <w:rPr>
          <w:rFonts w:ascii="Arial" w:hAnsi="Arial"/>
          <w:sz w:val="20"/>
        </w:rPr>
        <w:t>wertungsmaßstäben und Regelungen wie ein Vollzeitarbeitsverhältnis. Allerdings sollten die Vertrags</w:t>
      </w:r>
      <w:r w:rsidR="00C55B1E" w:rsidRPr="00C47987">
        <w:rPr>
          <w:rFonts w:ascii="Arial" w:hAnsi="Arial"/>
          <w:sz w:val="20"/>
        </w:rPr>
        <w:softHyphen/>
      </w:r>
      <w:r w:rsidRPr="00C47987">
        <w:rPr>
          <w:rFonts w:ascii="Arial" w:hAnsi="Arial"/>
          <w:sz w:val="20"/>
        </w:rPr>
        <w:t>parteien die gewünschten Aspekte der Verteilung und Festlegung der Arbeitszeit beachten und ent</w:t>
      </w:r>
      <w:r w:rsidR="00C55B1E" w:rsidRPr="00C47987">
        <w:rPr>
          <w:rFonts w:ascii="Arial" w:hAnsi="Arial"/>
          <w:sz w:val="20"/>
        </w:rPr>
        <w:softHyphen/>
      </w:r>
      <w:r w:rsidRPr="00C47987">
        <w:rPr>
          <w:rFonts w:ascii="Arial" w:hAnsi="Arial"/>
          <w:sz w:val="20"/>
        </w:rPr>
        <w:t xml:space="preserve">sprechend im Vertrag ausdrücklich schriftlich niederlegen. </w:t>
      </w:r>
    </w:p>
    <w:p w14:paraId="423F754A" w14:textId="77777777" w:rsidR="005B3FC0" w:rsidRPr="00C47987" w:rsidRDefault="005B3FC0">
      <w:pPr>
        <w:jc w:val="both"/>
        <w:rPr>
          <w:rFonts w:ascii="Arial" w:hAnsi="Arial"/>
          <w:sz w:val="20"/>
        </w:rPr>
      </w:pPr>
    </w:p>
    <w:p w14:paraId="17837014" w14:textId="77777777" w:rsidR="005B3FC0" w:rsidRPr="00C47987" w:rsidRDefault="005B3FC0">
      <w:pPr>
        <w:jc w:val="both"/>
        <w:rPr>
          <w:rFonts w:ascii="Arial" w:hAnsi="Arial"/>
          <w:sz w:val="20"/>
        </w:rPr>
      </w:pPr>
      <w:r w:rsidRPr="00C47987">
        <w:rPr>
          <w:rFonts w:ascii="Arial" w:hAnsi="Arial"/>
          <w:sz w:val="20"/>
        </w:rPr>
        <w:t>Es empfiehlt sich daher, je nach Erfordernis z. B. wie folgt zu formulieren:</w:t>
      </w:r>
    </w:p>
    <w:p w14:paraId="286F5ABA" w14:textId="77777777" w:rsidR="005B3FC0" w:rsidRPr="00C47987" w:rsidRDefault="005B3FC0">
      <w:pPr>
        <w:jc w:val="both"/>
        <w:rPr>
          <w:rFonts w:ascii="Arial" w:hAnsi="Arial"/>
          <w:sz w:val="20"/>
        </w:rPr>
      </w:pPr>
    </w:p>
    <w:p w14:paraId="52F85288" w14:textId="77777777" w:rsidR="005B3FC0" w:rsidRPr="00C47987" w:rsidRDefault="007C4D50">
      <w:pPr>
        <w:numPr>
          <w:ilvl w:val="0"/>
          <w:numId w:val="5"/>
        </w:numPr>
        <w:jc w:val="both"/>
        <w:rPr>
          <w:rFonts w:ascii="Arial" w:hAnsi="Arial"/>
          <w:i/>
          <w:sz w:val="20"/>
        </w:rPr>
      </w:pPr>
      <w:r w:rsidRPr="00C47987">
        <w:rPr>
          <w:rFonts w:ascii="Arial" w:hAnsi="Arial"/>
          <w:i/>
          <w:sz w:val="20"/>
        </w:rPr>
        <w:t>„</w:t>
      </w:r>
      <w:r w:rsidR="005B3FC0" w:rsidRPr="00C47987">
        <w:rPr>
          <w:rFonts w:ascii="Arial" w:hAnsi="Arial"/>
          <w:i/>
          <w:sz w:val="20"/>
        </w:rPr>
        <w:t>Die regelmäßige wöchentliche Arbeitszeit beträgt ausschließlich der Pausen 20 Stunden.</w:t>
      </w:r>
      <w:r w:rsidRPr="00C47987">
        <w:rPr>
          <w:rFonts w:ascii="Arial" w:hAnsi="Arial"/>
          <w:i/>
          <w:sz w:val="20"/>
        </w:rPr>
        <w:t>“</w:t>
      </w:r>
    </w:p>
    <w:p w14:paraId="1B8317C1" w14:textId="77777777" w:rsidR="005B3FC0" w:rsidRPr="00C47987" w:rsidRDefault="007C4D50" w:rsidP="007C4D50">
      <w:pPr>
        <w:tabs>
          <w:tab w:val="left" w:pos="357"/>
        </w:tabs>
        <w:jc w:val="both"/>
        <w:rPr>
          <w:rFonts w:ascii="Arial" w:hAnsi="Arial"/>
          <w:iCs/>
          <w:sz w:val="20"/>
        </w:rPr>
      </w:pPr>
      <w:r w:rsidRPr="00C47987">
        <w:rPr>
          <w:rFonts w:ascii="Arial" w:hAnsi="Arial"/>
          <w:iCs/>
          <w:sz w:val="20"/>
        </w:rPr>
        <w:tab/>
      </w:r>
      <w:r w:rsidR="005B3FC0" w:rsidRPr="00C47987">
        <w:rPr>
          <w:rFonts w:ascii="Arial" w:hAnsi="Arial"/>
          <w:iCs/>
          <w:sz w:val="20"/>
        </w:rPr>
        <w:t>oder</w:t>
      </w:r>
    </w:p>
    <w:p w14:paraId="0F33139E" w14:textId="77777777" w:rsidR="005B3FC0" w:rsidRPr="00C47987" w:rsidRDefault="007C4D50">
      <w:pPr>
        <w:numPr>
          <w:ilvl w:val="0"/>
          <w:numId w:val="5"/>
        </w:numPr>
        <w:jc w:val="both"/>
        <w:rPr>
          <w:rFonts w:ascii="Arial" w:hAnsi="Arial"/>
          <w:i/>
          <w:sz w:val="20"/>
        </w:rPr>
      </w:pPr>
      <w:r w:rsidRPr="00C47987">
        <w:rPr>
          <w:rFonts w:ascii="Arial" w:hAnsi="Arial"/>
          <w:i/>
          <w:sz w:val="20"/>
        </w:rPr>
        <w:t>„</w:t>
      </w:r>
      <w:r w:rsidR="005B3FC0" w:rsidRPr="00C47987">
        <w:rPr>
          <w:rFonts w:ascii="Arial" w:hAnsi="Arial"/>
          <w:i/>
          <w:sz w:val="20"/>
        </w:rPr>
        <w:t>Beginn und Ende der Arbeitszeit ist an den Arbeitstagen wie folgt festgesetzt:</w:t>
      </w:r>
    </w:p>
    <w:p w14:paraId="35845955" w14:textId="77777777" w:rsidR="005B3FC0" w:rsidRPr="00C47987" w:rsidRDefault="005B3FC0">
      <w:pPr>
        <w:ind w:firstLine="360"/>
        <w:jc w:val="both"/>
        <w:rPr>
          <w:rFonts w:ascii="Arial" w:hAnsi="Arial"/>
          <w:i/>
          <w:sz w:val="20"/>
        </w:rPr>
      </w:pPr>
      <w:r w:rsidRPr="00C47987">
        <w:rPr>
          <w:rFonts w:ascii="Arial" w:hAnsi="Arial"/>
          <w:i/>
          <w:sz w:val="20"/>
        </w:rPr>
        <w:t>Montag</w:t>
      </w:r>
      <w:r w:rsidRPr="00C47987">
        <w:rPr>
          <w:rFonts w:ascii="Arial" w:hAnsi="Arial"/>
          <w:i/>
          <w:sz w:val="20"/>
        </w:rPr>
        <w:tab/>
      </w:r>
      <w:r w:rsidRPr="00C47987">
        <w:rPr>
          <w:rFonts w:ascii="Arial" w:hAnsi="Arial"/>
          <w:i/>
          <w:sz w:val="20"/>
        </w:rPr>
        <w:tab/>
        <w:t xml:space="preserve">  8.00 Uhr bis 12.00 Uhr</w:t>
      </w:r>
    </w:p>
    <w:p w14:paraId="3163EFEA" w14:textId="77777777" w:rsidR="005B3FC0" w:rsidRPr="00C47987" w:rsidRDefault="005B3FC0">
      <w:pPr>
        <w:ind w:firstLine="360"/>
        <w:jc w:val="both"/>
        <w:rPr>
          <w:rFonts w:ascii="Arial" w:hAnsi="Arial"/>
          <w:i/>
          <w:sz w:val="20"/>
        </w:rPr>
      </w:pPr>
      <w:r w:rsidRPr="00C47987">
        <w:rPr>
          <w:rFonts w:ascii="Arial" w:hAnsi="Arial"/>
          <w:i/>
          <w:sz w:val="20"/>
        </w:rPr>
        <w:t>Dienstag</w:t>
      </w:r>
      <w:r w:rsidRPr="00C47987">
        <w:rPr>
          <w:rFonts w:ascii="Arial" w:hAnsi="Arial"/>
          <w:i/>
          <w:sz w:val="20"/>
        </w:rPr>
        <w:tab/>
        <w:t xml:space="preserve"> </w:t>
      </w:r>
      <w:r w:rsidRPr="00C47987">
        <w:rPr>
          <w:rFonts w:ascii="Arial" w:hAnsi="Arial"/>
          <w:i/>
          <w:sz w:val="20"/>
        </w:rPr>
        <w:tab/>
        <w:t xml:space="preserve">  8.00 Uhr bis 12.00 Uhr</w:t>
      </w:r>
    </w:p>
    <w:p w14:paraId="61F7BC46" w14:textId="77777777" w:rsidR="005B3FC0" w:rsidRPr="00C47987" w:rsidRDefault="005B3FC0">
      <w:pPr>
        <w:ind w:firstLine="360"/>
        <w:jc w:val="both"/>
        <w:rPr>
          <w:rFonts w:ascii="Arial" w:hAnsi="Arial"/>
          <w:i/>
          <w:sz w:val="20"/>
        </w:rPr>
      </w:pPr>
      <w:r w:rsidRPr="00C47987">
        <w:rPr>
          <w:rFonts w:ascii="Arial" w:hAnsi="Arial"/>
          <w:i/>
          <w:sz w:val="20"/>
        </w:rPr>
        <w:t>Mittwoch</w:t>
      </w:r>
      <w:r w:rsidRPr="00C47987">
        <w:rPr>
          <w:rFonts w:ascii="Arial" w:hAnsi="Arial"/>
          <w:i/>
          <w:sz w:val="20"/>
        </w:rPr>
        <w:tab/>
      </w:r>
      <w:r w:rsidRPr="00C47987">
        <w:rPr>
          <w:rFonts w:ascii="Arial" w:hAnsi="Arial"/>
          <w:i/>
          <w:sz w:val="20"/>
        </w:rPr>
        <w:tab/>
        <w:t xml:space="preserve">  9.00 Uhr bis 13.00 Uhr</w:t>
      </w:r>
    </w:p>
    <w:p w14:paraId="77FEA237" w14:textId="77777777" w:rsidR="005B3FC0" w:rsidRPr="00C47987" w:rsidRDefault="005B3FC0">
      <w:pPr>
        <w:ind w:firstLine="360"/>
        <w:jc w:val="both"/>
        <w:rPr>
          <w:rFonts w:ascii="Arial" w:hAnsi="Arial"/>
          <w:i/>
          <w:sz w:val="20"/>
        </w:rPr>
      </w:pPr>
      <w:r w:rsidRPr="00C47987">
        <w:rPr>
          <w:rFonts w:ascii="Arial" w:hAnsi="Arial"/>
          <w:i/>
          <w:sz w:val="20"/>
        </w:rPr>
        <w:t>Donnerstag</w:t>
      </w:r>
      <w:r w:rsidRPr="00C47987">
        <w:rPr>
          <w:rFonts w:ascii="Arial" w:hAnsi="Arial"/>
          <w:i/>
          <w:sz w:val="20"/>
        </w:rPr>
        <w:tab/>
      </w:r>
      <w:r w:rsidRPr="00C47987">
        <w:rPr>
          <w:rFonts w:ascii="Arial" w:hAnsi="Arial"/>
          <w:i/>
          <w:sz w:val="20"/>
        </w:rPr>
        <w:tab/>
        <w:t>14.00 Uhr bis 18.00 Uhr</w:t>
      </w:r>
    </w:p>
    <w:p w14:paraId="7EA2218C" w14:textId="77777777" w:rsidR="005B3FC0" w:rsidRPr="00C47987" w:rsidRDefault="005B3FC0">
      <w:pPr>
        <w:ind w:firstLine="360"/>
        <w:jc w:val="both"/>
        <w:rPr>
          <w:rFonts w:ascii="Arial" w:hAnsi="Arial"/>
          <w:i/>
          <w:sz w:val="20"/>
        </w:rPr>
      </w:pPr>
      <w:r w:rsidRPr="00C47987">
        <w:rPr>
          <w:rFonts w:ascii="Arial" w:hAnsi="Arial"/>
          <w:i/>
          <w:sz w:val="20"/>
        </w:rPr>
        <w:t>Freitag</w:t>
      </w:r>
      <w:r w:rsidRPr="00C47987">
        <w:rPr>
          <w:rFonts w:ascii="Arial" w:hAnsi="Arial"/>
          <w:i/>
          <w:sz w:val="20"/>
        </w:rPr>
        <w:tab/>
      </w:r>
      <w:r w:rsidRPr="00C47987">
        <w:rPr>
          <w:rFonts w:ascii="Arial" w:hAnsi="Arial"/>
          <w:i/>
          <w:sz w:val="20"/>
        </w:rPr>
        <w:tab/>
        <w:t xml:space="preserve">  9.00 Uhr bis 13.00 Uhr</w:t>
      </w:r>
      <w:r w:rsidR="007C4D50" w:rsidRPr="00C47987">
        <w:rPr>
          <w:rFonts w:ascii="Arial" w:hAnsi="Arial"/>
          <w:i/>
          <w:sz w:val="20"/>
        </w:rPr>
        <w:t>“</w:t>
      </w:r>
    </w:p>
    <w:p w14:paraId="2CEDE495" w14:textId="77777777" w:rsidR="005B3FC0" w:rsidRPr="00C47987" w:rsidRDefault="005B3FC0">
      <w:pPr>
        <w:jc w:val="both"/>
        <w:rPr>
          <w:rFonts w:ascii="Arial" w:hAnsi="Arial"/>
          <w:sz w:val="20"/>
        </w:rPr>
      </w:pPr>
    </w:p>
    <w:p w14:paraId="3D66F12F" w14:textId="77777777" w:rsidR="005B3FC0" w:rsidRDefault="005B3FC0">
      <w:pPr>
        <w:jc w:val="both"/>
        <w:rPr>
          <w:rFonts w:ascii="Arial" w:hAnsi="Arial"/>
          <w:sz w:val="20"/>
        </w:rPr>
      </w:pPr>
      <w:r w:rsidRPr="00C47987">
        <w:rPr>
          <w:rFonts w:ascii="Arial" w:hAnsi="Arial"/>
          <w:sz w:val="20"/>
        </w:rPr>
        <w:lastRenderedPageBreak/>
        <w:t>Durch die Vereinbarung der Arbeitszeit sind beide Vertragsparteien zwingend an die Einhaltung der Arbeitszeiten gebunden. Veränderungen in der Lage der Arbeitszeiten sind dann nur einvernehmlich oder durch eine Änderungskündigung seitens des Arbeitgebers möglich.</w:t>
      </w:r>
    </w:p>
    <w:p w14:paraId="313F75BC" w14:textId="77777777" w:rsidR="00782F77" w:rsidRDefault="00782F77">
      <w:pPr>
        <w:jc w:val="both"/>
        <w:rPr>
          <w:rFonts w:ascii="Arial" w:hAnsi="Arial"/>
          <w:sz w:val="20"/>
        </w:rPr>
      </w:pPr>
    </w:p>
    <w:p w14:paraId="6A948915" w14:textId="77777777" w:rsidR="00782F77" w:rsidRPr="00782F77" w:rsidRDefault="00782F77">
      <w:pPr>
        <w:jc w:val="both"/>
        <w:rPr>
          <w:rFonts w:ascii="Arial" w:hAnsi="Arial"/>
          <w:bCs/>
          <w:sz w:val="20"/>
        </w:rPr>
      </w:pPr>
    </w:p>
    <w:p w14:paraId="5F5BD806" w14:textId="77777777" w:rsidR="005B3FC0" w:rsidRPr="00C47987" w:rsidRDefault="005B3FC0" w:rsidP="009F42CB">
      <w:pPr>
        <w:jc w:val="both"/>
        <w:rPr>
          <w:rFonts w:ascii="Arial" w:hAnsi="Arial"/>
          <w:b/>
        </w:rPr>
      </w:pPr>
      <w:bookmarkStart w:id="24" w:name="Pers_6_TZBesch_Arbeitsentgelt"/>
      <w:bookmarkEnd w:id="24"/>
      <w:r w:rsidRPr="00C47987">
        <w:rPr>
          <w:rFonts w:ascii="Arial" w:hAnsi="Arial"/>
          <w:b/>
        </w:rPr>
        <w:t>Arbeitsentgelt</w:t>
      </w:r>
    </w:p>
    <w:p w14:paraId="617B3F83" w14:textId="77777777" w:rsidR="005B3FC0" w:rsidRPr="00782F77" w:rsidRDefault="005B3FC0">
      <w:pPr>
        <w:jc w:val="both"/>
        <w:rPr>
          <w:rFonts w:ascii="Arial" w:hAnsi="Arial"/>
          <w:bCs/>
          <w:sz w:val="20"/>
        </w:rPr>
      </w:pPr>
    </w:p>
    <w:p w14:paraId="50405C8E" w14:textId="77777777" w:rsidR="005B3FC0" w:rsidRPr="00C47987" w:rsidRDefault="005B3FC0">
      <w:pPr>
        <w:jc w:val="both"/>
        <w:rPr>
          <w:rFonts w:ascii="Arial" w:hAnsi="Arial"/>
          <w:sz w:val="20"/>
        </w:rPr>
      </w:pPr>
      <w:r w:rsidRPr="00C47987">
        <w:rPr>
          <w:rFonts w:ascii="Arial" w:hAnsi="Arial"/>
          <w:sz w:val="20"/>
        </w:rPr>
        <w:t>Ein</w:t>
      </w:r>
      <w:r w:rsidR="00230E1E" w:rsidRPr="00C47987">
        <w:rPr>
          <w:rFonts w:ascii="Arial" w:hAnsi="Arial"/>
          <w:sz w:val="20"/>
        </w:rPr>
        <w:t>/e</w:t>
      </w:r>
      <w:r w:rsidRPr="00C47987">
        <w:rPr>
          <w:rFonts w:ascii="Arial" w:hAnsi="Arial"/>
          <w:sz w:val="20"/>
        </w:rPr>
        <w:t xml:space="preserve"> Arbeitnehmer</w:t>
      </w:r>
      <w:r w:rsidR="00230E1E" w:rsidRPr="00C47987">
        <w:rPr>
          <w:rFonts w:ascii="Arial" w:hAnsi="Arial"/>
          <w:sz w:val="20"/>
        </w:rPr>
        <w:t>/in</w:t>
      </w:r>
      <w:r w:rsidRPr="00C47987">
        <w:rPr>
          <w:rFonts w:ascii="Arial" w:hAnsi="Arial"/>
          <w:sz w:val="20"/>
        </w:rPr>
        <w:t xml:space="preserve"> darf durch eine Teilzeitbeschäft</w:t>
      </w:r>
      <w:r w:rsidR="00E01309" w:rsidRPr="00C47987">
        <w:rPr>
          <w:rFonts w:ascii="Arial" w:hAnsi="Arial"/>
          <w:sz w:val="20"/>
        </w:rPr>
        <w:t>igung</w:t>
      </w:r>
      <w:r w:rsidRPr="00C47987">
        <w:rPr>
          <w:rFonts w:ascii="Arial" w:hAnsi="Arial"/>
          <w:sz w:val="20"/>
        </w:rPr>
        <w:t xml:space="preserve"> gegenüber Vollzeitbeschäftigten nicht benachteiligt werden. Die Grundregel für die Vergütung eine</w:t>
      </w:r>
      <w:r w:rsidR="00230E1E" w:rsidRPr="00C47987">
        <w:rPr>
          <w:rFonts w:ascii="Arial" w:hAnsi="Arial"/>
          <w:sz w:val="20"/>
        </w:rPr>
        <w:t>r/eine</w:t>
      </w:r>
      <w:r w:rsidRPr="00C47987">
        <w:rPr>
          <w:rFonts w:ascii="Arial" w:hAnsi="Arial"/>
          <w:sz w:val="20"/>
        </w:rPr>
        <w:t>s Teilzeitbeschäftigten lautet, dass aufgrund der quantitativ geringeren Arbeitszeit das Entgelt nur entsprechend der verringerten Arbeits</w:t>
      </w:r>
      <w:r w:rsidR="00230E1E" w:rsidRPr="00C47987">
        <w:rPr>
          <w:rFonts w:ascii="Arial" w:hAnsi="Arial"/>
          <w:sz w:val="20"/>
        </w:rPr>
        <w:softHyphen/>
      </w:r>
      <w:r w:rsidRPr="00C47987">
        <w:rPr>
          <w:rFonts w:ascii="Arial" w:hAnsi="Arial"/>
          <w:sz w:val="20"/>
        </w:rPr>
        <w:t>leistung gekürzt werden darf. Somit ist eine Teilzeitbeschäftigung auf der Grundlage der konkreten Stundenzahl entsprechend dem anteiligen Gehalt einer vergleichbaren Vollzeitbeschäftigung zu ver</w:t>
      </w:r>
      <w:r w:rsidR="00230E1E" w:rsidRPr="00C47987">
        <w:rPr>
          <w:rFonts w:ascii="Arial" w:hAnsi="Arial"/>
          <w:sz w:val="20"/>
        </w:rPr>
        <w:softHyphen/>
      </w:r>
      <w:r w:rsidRPr="00C47987">
        <w:rPr>
          <w:rFonts w:ascii="Arial" w:hAnsi="Arial"/>
          <w:sz w:val="20"/>
        </w:rPr>
        <w:t>güten.</w:t>
      </w:r>
    </w:p>
    <w:p w14:paraId="502B96DE" w14:textId="77777777" w:rsidR="005B3FC0" w:rsidRPr="00C47987" w:rsidRDefault="005B3FC0">
      <w:pPr>
        <w:jc w:val="both"/>
        <w:rPr>
          <w:rFonts w:ascii="Arial" w:hAnsi="Arial"/>
          <w:sz w:val="20"/>
        </w:rPr>
      </w:pPr>
    </w:p>
    <w:p w14:paraId="33478FFA" w14:textId="77777777" w:rsidR="005B3FC0" w:rsidRPr="00C47987" w:rsidRDefault="005B3FC0" w:rsidP="005D01A5">
      <w:pPr>
        <w:jc w:val="both"/>
        <w:outlineLvl w:val="0"/>
        <w:rPr>
          <w:rFonts w:ascii="Arial" w:hAnsi="Arial"/>
          <w:b/>
          <w:i/>
          <w:sz w:val="20"/>
        </w:rPr>
      </w:pPr>
      <w:r w:rsidRPr="00C47987">
        <w:rPr>
          <w:rFonts w:ascii="Arial" w:hAnsi="Arial"/>
          <w:b/>
          <w:i/>
          <w:sz w:val="20"/>
        </w:rPr>
        <w:t>Beispiel:</w:t>
      </w:r>
    </w:p>
    <w:p w14:paraId="5B6B2EAE" w14:textId="61709E9F" w:rsidR="005B3FC0" w:rsidRPr="00C47987" w:rsidRDefault="00715B34">
      <w:pPr>
        <w:jc w:val="both"/>
        <w:rPr>
          <w:rFonts w:ascii="Arial" w:hAnsi="Arial"/>
          <w:sz w:val="20"/>
        </w:rPr>
      </w:pPr>
      <w:r w:rsidRPr="00C47987">
        <w:rPr>
          <w:rFonts w:ascii="Arial" w:hAnsi="Arial"/>
          <w:sz w:val="20"/>
        </w:rPr>
        <w:t>Die/der</w:t>
      </w:r>
      <w:r w:rsidR="005B3FC0" w:rsidRPr="00C47987">
        <w:rPr>
          <w:rFonts w:ascii="Arial" w:hAnsi="Arial"/>
          <w:sz w:val="20"/>
        </w:rPr>
        <w:t xml:space="preserve"> Praxisinhaber</w:t>
      </w:r>
      <w:r w:rsidRPr="00C47987">
        <w:rPr>
          <w:rFonts w:ascii="Arial" w:hAnsi="Arial"/>
          <w:sz w:val="20"/>
        </w:rPr>
        <w:t>/in</w:t>
      </w:r>
      <w:r w:rsidR="005B3FC0" w:rsidRPr="00C47987">
        <w:rPr>
          <w:rFonts w:ascii="Arial" w:hAnsi="Arial"/>
          <w:sz w:val="20"/>
        </w:rPr>
        <w:t xml:space="preserve"> A s</w:t>
      </w:r>
      <w:r w:rsidRPr="00C47987">
        <w:rPr>
          <w:rFonts w:ascii="Arial" w:hAnsi="Arial"/>
          <w:sz w:val="20"/>
        </w:rPr>
        <w:t>tellt die ZFA</w:t>
      </w:r>
      <w:r w:rsidR="005B3FC0" w:rsidRPr="00C47987">
        <w:rPr>
          <w:rFonts w:ascii="Arial" w:hAnsi="Arial"/>
          <w:sz w:val="20"/>
        </w:rPr>
        <w:t xml:space="preserve"> B</w:t>
      </w:r>
      <w:r w:rsidR="00E01309" w:rsidRPr="00C47987">
        <w:rPr>
          <w:rFonts w:ascii="Arial" w:hAnsi="Arial"/>
          <w:sz w:val="20"/>
        </w:rPr>
        <w:t xml:space="preserve">, die gerade ihre Ausbildung abgeschlossen hat, </w:t>
      </w:r>
      <w:r w:rsidR="005B3FC0" w:rsidRPr="00C47987">
        <w:rPr>
          <w:rFonts w:ascii="Arial" w:hAnsi="Arial"/>
          <w:sz w:val="20"/>
        </w:rPr>
        <w:t>als teilzeit</w:t>
      </w:r>
      <w:r w:rsidR="00C55B1E" w:rsidRPr="00C47987">
        <w:rPr>
          <w:rFonts w:ascii="Arial" w:hAnsi="Arial"/>
          <w:sz w:val="20"/>
        </w:rPr>
        <w:softHyphen/>
      </w:r>
      <w:r w:rsidR="005B3FC0" w:rsidRPr="00C47987">
        <w:rPr>
          <w:rFonts w:ascii="Arial" w:hAnsi="Arial"/>
          <w:sz w:val="20"/>
        </w:rPr>
        <w:t xml:space="preserve">beschäftigte Mitarbeiterin mit einer Wochenarbeitszeit von 25 Stunden ein. </w:t>
      </w:r>
      <w:r w:rsidR="00E01309" w:rsidRPr="00C47987">
        <w:rPr>
          <w:rFonts w:ascii="Arial" w:hAnsi="Arial"/>
          <w:sz w:val="20"/>
        </w:rPr>
        <w:t>Die Monatsvergütung einer vollzeitbeschäftigten Z</w:t>
      </w:r>
      <w:r w:rsidRPr="00C47987">
        <w:rPr>
          <w:rFonts w:ascii="Arial" w:hAnsi="Arial"/>
          <w:sz w:val="20"/>
        </w:rPr>
        <w:t>FA</w:t>
      </w:r>
      <w:r w:rsidR="00E01309" w:rsidRPr="00C47987">
        <w:rPr>
          <w:rFonts w:ascii="Arial" w:hAnsi="Arial"/>
          <w:sz w:val="20"/>
        </w:rPr>
        <w:t xml:space="preserve"> beträgt </w:t>
      </w:r>
      <w:r w:rsidR="00C55997" w:rsidRPr="00C47987">
        <w:rPr>
          <w:rFonts w:ascii="Arial" w:hAnsi="Arial"/>
          <w:sz w:val="20"/>
        </w:rPr>
        <w:t>z. B.</w:t>
      </w:r>
      <w:r w:rsidR="007B3125">
        <w:rPr>
          <w:rFonts w:ascii="Arial" w:hAnsi="Arial"/>
          <w:sz w:val="20"/>
        </w:rPr>
        <w:t xml:space="preserve"> </w:t>
      </w:r>
      <w:r w:rsidR="00D15325">
        <w:rPr>
          <w:rFonts w:ascii="Arial" w:hAnsi="Arial"/>
          <w:sz w:val="20"/>
        </w:rPr>
        <w:t>2.200</w:t>
      </w:r>
      <w:r w:rsidR="0052784D" w:rsidRPr="00C47987">
        <w:rPr>
          <w:rFonts w:ascii="Arial" w:hAnsi="Arial"/>
          <w:sz w:val="20"/>
        </w:rPr>
        <w:t>,--</w:t>
      </w:r>
      <w:r w:rsidR="005F28DA" w:rsidRPr="00C47987">
        <w:rPr>
          <w:rFonts w:ascii="Arial" w:hAnsi="Arial"/>
          <w:sz w:val="20"/>
        </w:rPr>
        <w:t xml:space="preserve"> €</w:t>
      </w:r>
      <w:r w:rsidR="0052784D" w:rsidRPr="00C47987">
        <w:rPr>
          <w:rFonts w:ascii="Arial" w:hAnsi="Arial"/>
          <w:sz w:val="20"/>
        </w:rPr>
        <w:t xml:space="preserve">. </w:t>
      </w:r>
      <w:r w:rsidR="00C55997" w:rsidRPr="00C47987">
        <w:rPr>
          <w:rFonts w:ascii="Arial" w:hAnsi="Arial"/>
          <w:sz w:val="20"/>
        </w:rPr>
        <w:t>D</w:t>
      </w:r>
      <w:r w:rsidR="0052784D" w:rsidRPr="00C47987">
        <w:rPr>
          <w:rFonts w:ascii="Arial" w:hAnsi="Arial"/>
          <w:sz w:val="20"/>
        </w:rPr>
        <w:t xml:space="preserve">ie Teilzeitkraft </w:t>
      </w:r>
      <w:r w:rsidR="00C55997" w:rsidRPr="00C47987">
        <w:rPr>
          <w:rFonts w:ascii="Arial" w:hAnsi="Arial"/>
          <w:sz w:val="20"/>
        </w:rPr>
        <w:t xml:space="preserve">sollte </w:t>
      </w:r>
      <w:r w:rsidR="0052784D" w:rsidRPr="00C47987">
        <w:rPr>
          <w:rFonts w:ascii="Arial" w:hAnsi="Arial"/>
          <w:sz w:val="20"/>
        </w:rPr>
        <w:t>pro Stunde der mit ihr vereinbarten Arbeitszeit 1/165 der jeweiligen Monatsvergütung für vollzeitbeschäftigte Angestellte</w:t>
      </w:r>
      <w:r w:rsidR="00C55997" w:rsidRPr="00C47987">
        <w:rPr>
          <w:rFonts w:ascii="Arial" w:hAnsi="Arial"/>
          <w:sz w:val="20"/>
        </w:rPr>
        <w:t>n erhalten</w:t>
      </w:r>
      <w:r w:rsidR="0052784D" w:rsidRPr="00C47987">
        <w:rPr>
          <w:rFonts w:ascii="Arial" w:hAnsi="Arial"/>
          <w:sz w:val="20"/>
        </w:rPr>
        <w:t xml:space="preserve">. </w:t>
      </w:r>
    </w:p>
    <w:p w14:paraId="39EAA047" w14:textId="77777777" w:rsidR="007F6798" w:rsidRPr="00C47987" w:rsidRDefault="007F6798">
      <w:pPr>
        <w:jc w:val="both"/>
        <w:rPr>
          <w:rFonts w:ascii="Arial" w:hAnsi="Arial"/>
          <w:sz w:val="20"/>
        </w:rPr>
      </w:pPr>
    </w:p>
    <w:p w14:paraId="7913A02D" w14:textId="77777777" w:rsidR="0052784D" w:rsidRPr="00C47987" w:rsidRDefault="0052784D">
      <w:pPr>
        <w:jc w:val="both"/>
        <w:rPr>
          <w:rFonts w:ascii="Arial" w:hAnsi="Arial"/>
          <w:sz w:val="20"/>
        </w:rPr>
      </w:pPr>
      <w:r w:rsidRPr="00C47987">
        <w:rPr>
          <w:rFonts w:ascii="Arial" w:hAnsi="Arial"/>
          <w:sz w:val="20"/>
        </w:rPr>
        <w:t xml:space="preserve">Das bedeutet: </w:t>
      </w:r>
    </w:p>
    <w:p w14:paraId="00F4DD21" w14:textId="6AB7AC67" w:rsidR="0052784D" w:rsidRPr="00C47987" w:rsidRDefault="0052784D" w:rsidP="005D01A5">
      <w:pPr>
        <w:jc w:val="both"/>
        <w:outlineLvl w:val="0"/>
        <w:rPr>
          <w:rFonts w:ascii="Arial" w:hAnsi="Arial"/>
          <w:sz w:val="20"/>
        </w:rPr>
      </w:pPr>
      <w:r w:rsidRPr="00C47987">
        <w:rPr>
          <w:rFonts w:ascii="Arial" w:hAnsi="Arial"/>
          <w:sz w:val="20"/>
        </w:rPr>
        <w:t xml:space="preserve">1/165  von  </w:t>
      </w:r>
      <w:r w:rsidR="00D15325">
        <w:rPr>
          <w:rFonts w:ascii="Arial" w:hAnsi="Arial"/>
          <w:sz w:val="20"/>
        </w:rPr>
        <w:t>2.200</w:t>
      </w:r>
      <w:r w:rsidRPr="00C47987">
        <w:rPr>
          <w:rFonts w:ascii="Arial" w:hAnsi="Arial"/>
          <w:sz w:val="20"/>
        </w:rPr>
        <w:t>,-</w:t>
      </w:r>
      <w:r w:rsidR="00270FFD" w:rsidRPr="00C47987">
        <w:rPr>
          <w:rFonts w:ascii="Arial" w:hAnsi="Arial"/>
          <w:sz w:val="20"/>
        </w:rPr>
        <w:t>- €</w:t>
      </w:r>
      <w:r w:rsidRPr="00C47987">
        <w:rPr>
          <w:rFonts w:ascii="Arial" w:hAnsi="Arial"/>
          <w:sz w:val="20"/>
        </w:rPr>
        <w:t xml:space="preserve">  =  </w:t>
      </w:r>
      <w:r w:rsidR="007B3125">
        <w:rPr>
          <w:rFonts w:ascii="Arial" w:hAnsi="Arial"/>
          <w:sz w:val="20"/>
        </w:rPr>
        <w:t>1</w:t>
      </w:r>
      <w:r w:rsidR="00D15325">
        <w:rPr>
          <w:rFonts w:ascii="Arial" w:hAnsi="Arial"/>
          <w:sz w:val="20"/>
        </w:rPr>
        <w:t>3</w:t>
      </w:r>
      <w:r w:rsidR="007B3125">
        <w:rPr>
          <w:rFonts w:ascii="Arial" w:hAnsi="Arial"/>
          <w:sz w:val="20"/>
        </w:rPr>
        <w:t>,</w:t>
      </w:r>
      <w:r w:rsidR="00D15325">
        <w:rPr>
          <w:rFonts w:ascii="Arial" w:hAnsi="Arial"/>
          <w:sz w:val="20"/>
        </w:rPr>
        <w:t>33</w:t>
      </w:r>
      <w:r w:rsidRPr="00C47987">
        <w:rPr>
          <w:rFonts w:ascii="Arial" w:hAnsi="Arial"/>
          <w:sz w:val="20"/>
        </w:rPr>
        <w:t>,--</w:t>
      </w:r>
      <w:r w:rsidR="00270FFD" w:rsidRPr="00C47987">
        <w:rPr>
          <w:rFonts w:ascii="Arial" w:hAnsi="Arial"/>
          <w:sz w:val="20"/>
        </w:rPr>
        <w:t xml:space="preserve"> €</w:t>
      </w:r>
    </w:p>
    <w:p w14:paraId="4CD3FB5A" w14:textId="316205B2" w:rsidR="0052784D" w:rsidRPr="00C47987" w:rsidRDefault="0052784D">
      <w:pPr>
        <w:jc w:val="both"/>
        <w:rPr>
          <w:rFonts w:ascii="Arial" w:hAnsi="Arial"/>
          <w:sz w:val="20"/>
        </w:rPr>
      </w:pPr>
      <w:r w:rsidRPr="00C47987">
        <w:rPr>
          <w:rFonts w:ascii="Arial" w:hAnsi="Arial"/>
          <w:sz w:val="20"/>
        </w:rPr>
        <w:t xml:space="preserve">Bei einer Wochenarbeitzeit von 25 Stunden und ausgehend von einem </w:t>
      </w:r>
      <w:r w:rsidR="001548C0" w:rsidRPr="00C47987">
        <w:rPr>
          <w:rFonts w:ascii="Arial" w:hAnsi="Arial"/>
          <w:sz w:val="20"/>
        </w:rPr>
        <w:t>M</w:t>
      </w:r>
      <w:r w:rsidRPr="00C47987">
        <w:rPr>
          <w:rFonts w:ascii="Arial" w:hAnsi="Arial"/>
          <w:sz w:val="20"/>
        </w:rPr>
        <w:t xml:space="preserve">onat </w:t>
      </w:r>
      <w:r w:rsidR="001548C0" w:rsidRPr="00C47987">
        <w:rPr>
          <w:rFonts w:ascii="Arial" w:hAnsi="Arial"/>
          <w:sz w:val="20"/>
        </w:rPr>
        <w:t xml:space="preserve">mit 4,348 Wochen (entspricht der Regelung im BAT) </w:t>
      </w:r>
      <w:r w:rsidRPr="00C47987">
        <w:rPr>
          <w:rFonts w:ascii="Arial" w:hAnsi="Arial"/>
          <w:sz w:val="20"/>
        </w:rPr>
        <w:t>erhält die teilzeitbeschäftigte Z</w:t>
      </w:r>
      <w:r w:rsidR="00270FFD" w:rsidRPr="00C47987">
        <w:rPr>
          <w:rFonts w:ascii="Arial" w:hAnsi="Arial"/>
          <w:sz w:val="20"/>
        </w:rPr>
        <w:t>FA</w:t>
      </w:r>
      <w:r w:rsidRPr="00C47987">
        <w:rPr>
          <w:rFonts w:ascii="Arial" w:hAnsi="Arial"/>
          <w:sz w:val="20"/>
        </w:rPr>
        <w:t xml:space="preserve"> B damit </w:t>
      </w:r>
      <w:r w:rsidR="001548C0" w:rsidRPr="00C47987">
        <w:rPr>
          <w:rFonts w:ascii="Arial" w:hAnsi="Arial"/>
          <w:sz w:val="20"/>
        </w:rPr>
        <w:t xml:space="preserve"> </w:t>
      </w:r>
      <w:r w:rsidRPr="00C47987">
        <w:rPr>
          <w:rFonts w:ascii="Arial" w:hAnsi="Arial"/>
          <w:sz w:val="20"/>
        </w:rPr>
        <w:t>€</w:t>
      </w:r>
      <w:r w:rsidR="007B3125">
        <w:rPr>
          <w:rFonts w:ascii="Arial" w:hAnsi="Arial"/>
          <w:sz w:val="20"/>
        </w:rPr>
        <w:t xml:space="preserve"> 1.</w:t>
      </w:r>
      <w:r w:rsidR="00D15325">
        <w:rPr>
          <w:rFonts w:ascii="Arial" w:hAnsi="Arial"/>
          <w:sz w:val="20"/>
        </w:rPr>
        <w:t>448</w:t>
      </w:r>
      <w:r w:rsidR="007B3125">
        <w:rPr>
          <w:rFonts w:ascii="Arial" w:hAnsi="Arial"/>
          <w:sz w:val="20"/>
        </w:rPr>
        <w:t>,</w:t>
      </w:r>
      <w:r w:rsidR="00D15325">
        <w:rPr>
          <w:rFonts w:ascii="Arial" w:hAnsi="Arial"/>
          <w:sz w:val="20"/>
        </w:rPr>
        <w:t>97</w:t>
      </w:r>
      <w:r w:rsidR="001548C0" w:rsidRPr="00C47987">
        <w:rPr>
          <w:rFonts w:ascii="Arial" w:hAnsi="Arial"/>
          <w:sz w:val="20"/>
        </w:rPr>
        <w:t xml:space="preserve"> im Monat</w:t>
      </w:r>
      <w:r w:rsidRPr="00C47987">
        <w:rPr>
          <w:rFonts w:ascii="Arial" w:hAnsi="Arial"/>
          <w:sz w:val="20"/>
        </w:rPr>
        <w:t>.</w:t>
      </w:r>
    </w:p>
    <w:p w14:paraId="7B5E86A8" w14:textId="77777777" w:rsidR="0052784D" w:rsidRPr="00C47987" w:rsidRDefault="0052784D">
      <w:pPr>
        <w:jc w:val="both"/>
        <w:rPr>
          <w:rFonts w:ascii="Arial" w:hAnsi="Arial"/>
          <w:sz w:val="20"/>
        </w:rPr>
      </w:pPr>
    </w:p>
    <w:p w14:paraId="7460D3F6" w14:textId="77777777" w:rsidR="005B3FC0" w:rsidRPr="00C47987" w:rsidRDefault="005B3FC0">
      <w:pPr>
        <w:jc w:val="both"/>
        <w:rPr>
          <w:rFonts w:ascii="Arial" w:hAnsi="Arial"/>
          <w:sz w:val="20"/>
        </w:rPr>
      </w:pPr>
    </w:p>
    <w:p w14:paraId="41B08B2A" w14:textId="77777777" w:rsidR="005B3FC0" w:rsidRPr="00C47987" w:rsidRDefault="005B3FC0" w:rsidP="005D01A5">
      <w:pPr>
        <w:jc w:val="both"/>
        <w:outlineLvl w:val="0"/>
        <w:rPr>
          <w:rFonts w:ascii="Arial" w:hAnsi="Arial"/>
          <w:b/>
        </w:rPr>
      </w:pPr>
      <w:bookmarkStart w:id="25" w:name="Pers_6_TZBesch_Mehrarbeit"/>
      <w:bookmarkEnd w:id="25"/>
      <w:r w:rsidRPr="00C47987">
        <w:rPr>
          <w:rFonts w:ascii="Arial" w:hAnsi="Arial"/>
          <w:b/>
        </w:rPr>
        <w:t>Mehrarbeit</w:t>
      </w:r>
    </w:p>
    <w:p w14:paraId="2CD79B68" w14:textId="77777777" w:rsidR="005B3FC0" w:rsidRPr="00782F77" w:rsidRDefault="005B3FC0">
      <w:pPr>
        <w:jc w:val="both"/>
        <w:rPr>
          <w:rFonts w:ascii="Arial" w:hAnsi="Arial"/>
          <w:bCs/>
          <w:sz w:val="20"/>
        </w:rPr>
      </w:pPr>
    </w:p>
    <w:p w14:paraId="6671B3C1" w14:textId="77777777" w:rsidR="005B3FC0" w:rsidRPr="00C47987" w:rsidRDefault="005B3FC0">
      <w:pPr>
        <w:jc w:val="both"/>
        <w:rPr>
          <w:rFonts w:ascii="Arial" w:hAnsi="Arial"/>
          <w:sz w:val="20"/>
        </w:rPr>
      </w:pPr>
      <w:r w:rsidRPr="00C47987">
        <w:rPr>
          <w:rFonts w:ascii="Arial" w:hAnsi="Arial"/>
          <w:sz w:val="20"/>
        </w:rPr>
        <w:t>Der Wunsch, mit reduzierter Arbeitszeit gegenüber Vollzeitbeschäftigten arbeiten zu wollen, begrenzt im Grundsatz die Anordnungsbefugnis de</w:t>
      </w:r>
      <w:r w:rsidR="001540A7" w:rsidRPr="00C47987">
        <w:rPr>
          <w:rFonts w:ascii="Arial" w:hAnsi="Arial"/>
          <w:sz w:val="20"/>
        </w:rPr>
        <w:t>r/des Arbeitgeberin/</w:t>
      </w:r>
      <w:r w:rsidRPr="00C47987">
        <w:rPr>
          <w:rFonts w:ascii="Arial" w:hAnsi="Arial"/>
          <w:sz w:val="20"/>
        </w:rPr>
        <w:t>Arbeitgebers, Mehrarbeit einseitig festzu</w:t>
      </w:r>
      <w:r w:rsidR="00C55B1E" w:rsidRPr="00C47987">
        <w:rPr>
          <w:rFonts w:ascii="Arial" w:hAnsi="Arial"/>
          <w:sz w:val="20"/>
        </w:rPr>
        <w:softHyphen/>
      </w:r>
      <w:r w:rsidRPr="00C47987">
        <w:rPr>
          <w:rFonts w:ascii="Arial" w:hAnsi="Arial"/>
          <w:sz w:val="20"/>
        </w:rPr>
        <w:t>setzen. Aus diesem Grund ist d</w:t>
      </w:r>
      <w:r w:rsidR="001540A7" w:rsidRPr="00C47987">
        <w:rPr>
          <w:rFonts w:ascii="Arial" w:hAnsi="Arial"/>
          <w:sz w:val="20"/>
        </w:rPr>
        <w:t>ie/d</w:t>
      </w:r>
      <w:r w:rsidRPr="00C47987">
        <w:rPr>
          <w:rFonts w:ascii="Arial" w:hAnsi="Arial"/>
          <w:sz w:val="20"/>
        </w:rPr>
        <w:t>er Arbeitgeber</w:t>
      </w:r>
      <w:r w:rsidR="001540A7" w:rsidRPr="00C47987">
        <w:rPr>
          <w:rFonts w:ascii="Arial" w:hAnsi="Arial"/>
          <w:sz w:val="20"/>
        </w:rPr>
        <w:t>/in</w:t>
      </w:r>
      <w:r w:rsidRPr="00C47987">
        <w:rPr>
          <w:rFonts w:ascii="Arial" w:hAnsi="Arial"/>
          <w:sz w:val="20"/>
        </w:rPr>
        <w:t xml:space="preserve"> gefordert, vorab zu überprüfen, ob für die Anordnung der Durchführung der Mehrarbeit eine unvorhersehbare und nur vorübergehende zusätz</w:t>
      </w:r>
      <w:r w:rsidR="00C55B1E" w:rsidRPr="00C47987">
        <w:rPr>
          <w:rFonts w:ascii="Arial" w:hAnsi="Arial"/>
          <w:sz w:val="20"/>
        </w:rPr>
        <w:softHyphen/>
      </w:r>
      <w:r w:rsidRPr="00C47987">
        <w:rPr>
          <w:rFonts w:ascii="Arial" w:hAnsi="Arial"/>
          <w:sz w:val="20"/>
        </w:rPr>
        <w:t>liche Arbeitsbelastung gegeben ist.</w:t>
      </w:r>
    </w:p>
    <w:p w14:paraId="3309DE30" w14:textId="77777777" w:rsidR="005B3FC0" w:rsidRPr="00C47987" w:rsidRDefault="005B3FC0">
      <w:pPr>
        <w:jc w:val="both"/>
        <w:rPr>
          <w:rFonts w:ascii="Arial" w:hAnsi="Arial"/>
          <w:sz w:val="20"/>
        </w:rPr>
      </w:pPr>
    </w:p>
    <w:p w14:paraId="1C9DA092" w14:textId="77777777" w:rsidR="005B3FC0" w:rsidRPr="00C47987" w:rsidRDefault="005B3FC0">
      <w:pPr>
        <w:jc w:val="both"/>
        <w:rPr>
          <w:rFonts w:ascii="Arial" w:hAnsi="Arial"/>
          <w:sz w:val="20"/>
        </w:rPr>
      </w:pPr>
      <w:r w:rsidRPr="00C47987">
        <w:rPr>
          <w:rFonts w:ascii="Arial" w:hAnsi="Arial"/>
          <w:sz w:val="20"/>
        </w:rPr>
        <w:t>Es empfiehlt sich aus diesem Grund, bereits im Arbeitsvertrag die Verpflichtung zur Durchführung von Mehrarbeit z. B. wie folgt festzuhalten:</w:t>
      </w:r>
    </w:p>
    <w:p w14:paraId="6625BF4D" w14:textId="77777777" w:rsidR="005B3FC0" w:rsidRPr="00C47987" w:rsidRDefault="005B3FC0">
      <w:pPr>
        <w:jc w:val="both"/>
        <w:rPr>
          <w:rFonts w:ascii="Arial" w:hAnsi="Arial"/>
          <w:b/>
          <w:i/>
          <w:sz w:val="20"/>
        </w:rPr>
      </w:pPr>
    </w:p>
    <w:p w14:paraId="5128EB00" w14:textId="77777777" w:rsidR="005B3FC0" w:rsidRPr="00C47987" w:rsidRDefault="005B3FC0">
      <w:pPr>
        <w:jc w:val="both"/>
        <w:rPr>
          <w:rFonts w:ascii="Arial" w:hAnsi="Arial"/>
          <w:i/>
          <w:sz w:val="20"/>
        </w:rPr>
      </w:pPr>
      <w:r w:rsidRPr="00C47987">
        <w:rPr>
          <w:rFonts w:ascii="Arial" w:hAnsi="Arial"/>
          <w:i/>
          <w:sz w:val="20"/>
        </w:rPr>
        <w:t>„Frau/Herr ............... verpflichtet sich, bei entsprechendem Bedarf Mehrarbeit über die Dauer der ver</w:t>
      </w:r>
      <w:r w:rsidR="00C55B1E" w:rsidRPr="00C47987">
        <w:rPr>
          <w:rFonts w:ascii="Arial" w:hAnsi="Arial"/>
          <w:i/>
          <w:sz w:val="20"/>
        </w:rPr>
        <w:softHyphen/>
      </w:r>
      <w:r w:rsidRPr="00C47987">
        <w:rPr>
          <w:rFonts w:ascii="Arial" w:hAnsi="Arial"/>
          <w:i/>
          <w:sz w:val="20"/>
        </w:rPr>
        <w:t>einbarten Arbeitszeit hinaus zu leisten. Diese Mehrarbeit wird gesonde</w:t>
      </w:r>
      <w:r w:rsidR="00AB20BC" w:rsidRPr="00C47987">
        <w:rPr>
          <w:rFonts w:ascii="Arial" w:hAnsi="Arial"/>
          <w:i/>
          <w:sz w:val="20"/>
        </w:rPr>
        <w:t>rt vergütet.</w:t>
      </w:r>
      <w:r w:rsidRPr="00C47987">
        <w:rPr>
          <w:rFonts w:ascii="Arial" w:hAnsi="Arial"/>
          <w:i/>
          <w:sz w:val="20"/>
        </w:rPr>
        <w:t xml:space="preserve"> Die Mehrarbeit kann im Einvernehmen der Vertragsparteien auch durch Freizeit zum Ausgleich kommen“.</w:t>
      </w:r>
    </w:p>
    <w:p w14:paraId="29CC4CC6" w14:textId="77777777" w:rsidR="005B3FC0" w:rsidRPr="00C47987" w:rsidRDefault="005B3FC0">
      <w:pPr>
        <w:jc w:val="both"/>
        <w:rPr>
          <w:rFonts w:ascii="Arial" w:hAnsi="Arial"/>
          <w:sz w:val="20"/>
        </w:rPr>
      </w:pPr>
    </w:p>
    <w:p w14:paraId="1DA9FF61" w14:textId="77777777" w:rsidR="005B3FC0" w:rsidRPr="00C47987" w:rsidRDefault="005B3FC0">
      <w:pPr>
        <w:jc w:val="both"/>
        <w:rPr>
          <w:rFonts w:ascii="Arial" w:hAnsi="Arial"/>
          <w:sz w:val="20"/>
        </w:rPr>
      </w:pPr>
      <w:r w:rsidRPr="00C47987">
        <w:rPr>
          <w:rFonts w:ascii="Arial" w:hAnsi="Arial"/>
          <w:sz w:val="20"/>
        </w:rPr>
        <w:t>K</w:t>
      </w:r>
      <w:r w:rsidR="005F28DA" w:rsidRPr="00C47987">
        <w:rPr>
          <w:rFonts w:ascii="Arial" w:hAnsi="Arial"/>
          <w:sz w:val="20"/>
        </w:rPr>
        <w:t xml:space="preserve">ommt </w:t>
      </w:r>
      <w:r w:rsidR="005F28DA" w:rsidRPr="00C47987">
        <w:rPr>
          <w:rFonts w:ascii="Arial" w:hAnsi="Arial"/>
          <w:color w:val="000000"/>
          <w:sz w:val="20"/>
        </w:rPr>
        <w:t>der Manteltarifvertrag</w:t>
      </w:r>
      <w:r w:rsidR="005F28DA" w:rsidRPr="00C47987">
        <w:rPr>
          <w:rFonts w:ascii="Arial" w:hAnsi="Arial"/>
          <w:sz w:val="20"/>
        </w:rPr>
        <w:t xml:space="preserve"> </w:t>
      </w:r>
      <w:r w:rsidR="00AD2FB9" w:rsidRPr="00C47987">
        <w:rPr>
          <w:rFonts w:ascii="Arial" w:hAnsi="Arial"/>
          <w:sz w:val="20"/>
        </w:rPr>
        <w:t xml:space="preserve">(der zum 01.01.2006 gekündigt wurde und damit nur noch für „alte Arbeitsverhältnisse“ gilt) </w:t>
      </w:r>
      <w:r w:rsidRPr="00C47987">
        <w:rPr>
          <w:rFonts w:ascii="Arial" w:hAnsi="Arial"/>
          <w:sz w:val="20"/>
        </w:rPr>
        <w:t>zur Anwendung – z. B. weil im individuellen Arbeitsvertrag auf die tarifvertraglichen Normen Bezug genommen wird – ist die Mehrarbeit folgendermaßen zu vergüten:</w:t>
      </w:r>
    </w:p>
    <w:p w14:paraId="1DB6EF9A" w14:textId="77777777" w:rsidR="005B3FC0" w:rsidRPr="00C47987" w:rsidRDefault="005B3FC0">
      <w:pPr>
        <w:jc w:val="both"/>
        <w:rPr>
          <w:rFonts w:ascii="Arial" w:hAnsi="Arial"/>
          <w:sz w:val="20"/>
        </w:rPr>
      </w:pPr>
    </w:p>
    <w:p w14:paraId="0E12A5BD" w14:textId="77777777" w:rsidR="005B3FC0" w:rsidRPr="00C47987" w:rsidRDefault="005B3FC0">
      <w:pPr>
        <w:jc w:val="both"/>
        <w:rPr>
          <w:rFonts w:ascii="Arial" w:hAnsi="Arial"/>
          <w:sz w:val="20"/>
        </w:rPr>
      </w:pPr>
      <w:r w:rsidRPr="00C47987">
        <w:rPr>
          <w:rFonts w:ascii="Arial" w:hAnsi="Arial"/>
          <w:sz w:val="20"/>
        </w:rPr>
        <w:t>„Die Mehrarbeit für Teilzeitbeschäftigte ist im § 13 Abs.</w:t>
      </w:r>
      <w:r w:rsidR="005F28DA" w:rsidRPr="00C47987">
        <w:rPr>
          <w:rFonts w:ascii="Arial" w:hAnsi="Arial"/>
          <w:sz w:val="20"/>
        </w:rPr>
        <w:t xml:space="preserve"> 5 des Manteltarifvertrages </w:t>
      </w:r>
      <w:r w:rsidRPr="00C47987">
        <w:rPr>
          <w:rFonts w:ascii="Arial" w:hAnsi="Arial"/>
          <w:sz w:val="20"/>
        </w:rPr>
        <w:t>geregelt. Danach gilt als Mehrarbeit die über eine vereinbarte regelmäßige wöchentliche Arbeitszeit hinaus geleistete Arbeit (einschließlich der Notfalldienste)“.</w:t>
      </w:r>
    </w:p>
    <w:p w14:paraId="7C6CFF60" w14:textId="77777777" w:rsidR="005B3FC0" w:rsidRPr="00C47987" w:rsidRDefault="005B3FC0">
      <w:pPr>
        <w:jc w:val="both"/>
        <w:rPr>
          <w:rFonts w:ascii="Arial" w:hAnsi="Arial"/>
          <w:sz w:val="20"/>
        </w:rPr>
      </w:pPr>
    </w:p>
    <w:p w14:paraId="7C8DFD28" w14:textId="77777777" w:rsidR="005B3FC0" w:rsidRPr="00C47987" w:rsidRDefault="005B3FC0" w:rsidP="005D01A5">
      <w:pPr>
        <w:jc w:val="both"/>
        <w:outlineLvl w:val="0"/>
        <w:rPr>
          <w:rFonts w:ascii="Arial" w:hAnsi="Arial"/>
          <w:b/>
          <w:i/>
          <w:sz w:val="20"/>
        </w:rPr>
      </w:pPr>
      <w:r w:rsidRPr="00C47987">
        <w:rPr>
          <w:rFonts w:ascii="Arial" w:hAnsi="Arial"/>
          <w:b/>
          <w:i/>
          <w:sz w:val="20"/>
        </w:rPr>
        <w:t>Beispiel:</w:t>
      </w:r>
    </w:p>
    <w:p w14:paraId="6E35EE53" w14:textId="77777777" w:rsidR="005B3FC0" w:rsidRPr="00C47987" w:rsidRDefault="005B3FC0">
      <w:pPr>
        <w:jc w:val="both"/>
        <w:rPr>
          <w:rFonts w:ascii="Arial" w:hAnsi="Arial"/>
          <w:sz w:val="20"/>
        </w:rPr>
      </w:pPr>
      <w:r w:rsidRPr="00C47987">
        <w:rPr>
          <w:rFonts w:ascii="Arial" w:hAnsi="Arial"/>
          <w:sz w:val="20"/>
        </w:rPr>
        <w:t xml:space="preserve">Die teilzeitbeschäftigte </w:t>
      </w:r>
      <w:r w:rsidR="005F28DA" w:rsidRPr="00C47987">
        <w:rPr>
          <w:rFonts w:ascii="Arial" w:hAnsi="Arial"/>
          <w:sz w:val="20"/>
        </w:rPr>
        <w:t>ZFA</w:t>
      </w:r>
      <w:r w:rsidRPr="00C47987">
        <w:rPr>
          <w:rFonts w:ascii="Arial" w:hAnsi="Arial"/>
          <w:sz w:val="20"/>
        </w:rPr>
        <w:t xml:space="preserve"> B, mit einer vereinbarten wöchentlichen Arbeitszeit von 22 Stunden, hat 4 Stunden Mehrarbeit geleistet.</w:t>
      </w:r>
    </w:p>
    <w:p w14:paraId="2604DDAA" w14:textId="77777777" w:rsidR="005B3FC0" w:rsidRPr="00C47987" w:rsidRDefault="005B3FC0">
      <w:pPr>
        <w:jc w:val="both"/>
        <w:rPr>
          <w:rFonts w:ascii="Arial" w:hAnsi="Arial"/>
          <w:sz w:val="20"/>
        </w:rPr>
      </w:pPr>
    </w:p>
    <w:p w14:paraId="7ABE7DE0" w14:textId="43878960" w:rsidR="005B3FC0" w:rsidRPr="00C47987" w:rsidRDefault="00D15325">
      <w:pPr>
        <w:jc w:val="both"/>
        <w:rPr>
          <w:rFonts w:ascii="Arial" w:hAnsi="Arial"/>
          <w:sz w:val="20"/>
        </w:rPr>
      </w:pPr>
      <w:r>
        <w:rPr>
          <w:rFonts w:ascii="Arial" w:hAnsi="Arial"/>
          <w:sz w:val="20"/>
        </w:rPr>
        <w:t>Stundenlohn</w:t>
      </w:r>
      <w:r w:rsidR="006A252C" w:rsidRPr="00C47987">
        <w:rPr>
          <w:rFonts w:ascii="Arial" w:hAnsi="Arial"/>
          <w:sz w:val="20"/>
        </w:rPr>
        <w:tab/>
      </w:r>
      <w:r w:rsidR="006A252C" w:rsidRPr="00C47987">
        <w:rPr>
          <w:rFonts w:ascii="Arial" w:hAnsi="Arial"/>
          <w:sz w:val="20"/>
        </w:rPr>
        <w:tab/>
      </w:r>
      <w:r w:rsidR="006A252C" w:rsidRPr="00C47987">
        <w:rPr>
          <w:rFonts w:ascii="Arial" w:hAnsi="Arial"/>
          <w:sz w:val="20"/>
        </w:rPr>
        <w:tab/>
      </w:r>
      <w:r w:rsidR="006A252C" w:rsidRPr="00C47987">
        <w:rPr>
          <w:rFonts w:ascii="Arial" w:hAnsi="Arial"/>
          <w:sz w:val="20"/>
        </w:rPr>
        <w:tab/>
      </w:r>
      <w:r w:rsidR="006A252C" w:rsidRPr="00C47987">
        <w:rPr>
          <w:rFonts w:ascii="Arial" w:hAnsi="Arial"/>
          <w:sz w:val="20"/>
        </w:rPr>
        <w:tab/>
      </w:r>
      <w:r w:rsidR="006A252C" w:rsidRPr="00C47987">
        <w:rPr>
          <w:rFonts w:ascii="Arial" w:hAnsi="Arial"/>
          <w:sz w:val="20"/>
        </w:rPr>
        <w:tab/>
        <w:t>=</w:t>
      </w:r>
      <w:r w:rsidR="006A252C" w:rsidRPr="00C47987">
        <w:rPr>
          <w:rFonts w:ascii="Arial" w:hAnsi="Arial"/>
          <w:sz w:val="20"/>
        </w:rPr>
        <w:tab/>
        <w:t xml:space="preserve">          </w:t>
      </w:r>
      <w:r w:rsidR="00FC41F0">
        <w:rPr>
          <w:rFonts w:ascii="Arial" w:hAnsi="Arial"/>
          <w:sz w:val="20"/>
        </w:rPr>
        <w:t>1</w:t>
      </w:r>
      <w:r>
        <w:rPr>
          <w:rFonts w:ascii="Arial" w:hAnsi="Arial"/>
          <w:sz w:val="20"/>
        </w:rPr>
        <w:t>3</w:t>
      </w:r>
      <w:r w:rsidR="00FC41F0">
        <w:rPr>
          <w:rFonts w:ascii="Arial" w:hAnsi="Arial"/>
          <w:sz w:val="20"/>
        </w:rPr>
        <w:t>,</w:t>
      </w:r>
      <w:r>
        <w:rPr>
          <w:rFonts w:ascii="Arial" w:hAnsi="Arial"/>
          <w:sz w:val="20"/>
        </w:rPr>
        <w:t>3</w:t>
      </w:r>
      <w:r w:rsidR="006A252C" w:rsidRPr="00C47987">
        <w:rPr>
          <w:rFonts w:ascii="Arial" w:hAnsi="Arial"/>
          <w:sz w:val="20"/>
        </w:rPr>
        <w:t xml:space="preserve"> </w:t>
      </w:r>
      <w:r w:rsidR="004D031B" w:rsidRPr="00C47987">
        <w:rPr>
          <w:rFonts w:ascii="Arial" w:hAnsi="Arial"/>
          <w:sz w:val="20"/>
        </w:rPr>
        <w:t>€</w:t>
      </w:r>
      <w:r w:rsidR="005B3FC0" w:rsidRPr="00C47987">
        <w:rPr>
          <w:rFonts w:ascii="Arial" w:hAnsi="Arial"/>
          <w:sz w:val="20"/>
        </w:rPr>
        <w:t xml:space="preserve"> (Verdienst/Std.)</w:t>
      </w:r>
    </w:p>
    <w:p w14:paraId="78EFE5BE" w14:textId="525DFF76" w:rsidR="005B3FC0" w:rsidRPr="00C47987" w:rsidRDefault="005B3FC0">
      <w:pPr>
        <w:jc w:val="both"/>
        <w:rPr>
          <w:rFonts w:ascii="Arial" w:hAnsi="Arial"/>
          <w:sz w:val="20"/>
        </w:rPr>
      </w:pPr>
      <w:r w:rsidRPr="00C47987">
        <w:rPr>
          <w:rFonts w:ascii="Arial" w:hAnsi="Arial"/>
          <w:sz w:val="20"/>
        </w:rPr>
        <w:t>x 4 (Anzahl der Mehrarbeitstunden)</w:t>
      </w:r>
      <w:r w:rsidRPr="00C47987">
        <w:rPr>
          <w:rFonts w:ascii="Arial" w:hAnsi="Arial"/>
          <w:sz w:val="20"/>
        </w:rPr>
        <w:tab/>
      </w:r>
      <w:r w:rsidRPr="00C47987">
        <w:rPr>
          <w:rFonts w:ascii="Arial" w:hAnsi="Arial"/>
          <w:sz w:val="20"/>
        </w:rPr>
        <w:tab/>
      </w:r>
      <w:r w:rsidRPr="00C47987">
        <w:rPr>
          <w:rFonts w:ascii="Arial" w:hAnsi="Arial"/>
          <w:sz w:val="20"/>
        </w:rPr>
        <w:tab/>
        <w:t>=</w:t>
      </w:r>
      <w:r w:rsidRPr="00C47987">
        <w:rPr>
          <w:rFonts w:ascii="Arial" w:hAnsi="Arial"/>
          <w:sz w:val="20"/>
        </w:rPr>
        <w:tab/>
      </w:r>
      <w:r w:rsidR="00FF0168">
        <w:rPr>
          <w:rFonts w:ascii="Arial" w:hAnsi="Arial"/>
          <w:sz w:val="20"/>
        </w:rPr>
        <w:t xml:space="preserve">          </w:t>
      </w:r>
      <w:r w:rsidR="00D15325">
        <w:rPr>
          <w:rFonts w:ascii="Arial" w:hAnsi="Arial"/>
          <w:sz w:val="20"/>
        </w:rPr>
        <w:t>53,32</w:t>
      </w:r>
      <w:r w:rsidR="006A252C" w:rsidRPr="00C47987">
        <w:rPr>
          <w:rFonts w:ascii="Arial" w:hAnsi="Arial"/>
          <w:sz w:val="20"/>
        </w:rPr>
        <w:t xml:space="preserve"> </w:t>
      </w:r>
      <w:r w:rsidR="004D031B" w:rsidRPr="00C47987">
        <w:rPr>
          <w:rFonts w:ascii="Arial" w:hAnsi="Arial"/>
          <w:sz w:val="20"/>
        </w:rPr>
        <w:t>€</w:t>
      </w:r>
    </w:p>
    <w:p w14:paraId="264DB578" w14:textId="41D37E4A" w:rsidR="005B3FC0" w:rsidRPr="00C47987" w:rsidRDefault="005B3FC0">
      <w:pPr>
        <w:jc w:val="both"/>
        <w:rPr>
          <w:rFonts w:ascii="Arial" w:hAnsi="Arial"/>
          <w:sz w:val="20"/>
        </w:rPr>
      </w:pPr>
      <w:r w:rsidRPr="00C47987">
        <w:rPr>
          <w:rFonts w:ascii="Arial" w:hAnsi="Arial"/>
          <w:sz w:val="20"/>
        </w:rPr>
        <w:t xml:space="preserve">x 30 % </w:t>
      </w:r>
      <w:r w:rsidR="00AB20BC" w:rsidRPr="00C47987">
        <w:rPr>
          <w:rFonts w:ascii="Arial" w:hAnsi="Arial"/>
          <w:sz w:val="20"/>
        </w:rPr>
        <w:t xml:space="preserve">arbeitsvertraglich vereinbarter </w:t>
      </w:r>
      <w:r w:rsidRPr="00C47987">
        <w:rPr>
          <w:rFonts w:ascii="Arial" w:hAnsi="Arial"/>
          <w:sz w:val="20"/>
        </w:rPr>
        <w:t xml:space="preserve">Zuschlag </w:t>
      </w:r>
      <w:r w:rsidR="00AB20BC" w:rsidRPr="00C47987">
        <w:rPr>
          <w:rFonts w:ascii="Arial" w:hAnsi="Arial"/>
          <w:sz w:val="20"/>
        </w:rPr>
        <w:tab/>
      </w:r>
      <w:r w:rsidR="006A252C" w:rsidRPr="00C47987">
        <w:rPr>
          <w:rFonts w:ascii="Arial" w:hAnsi="Arial"/>
          <w:sz w:val="20"/>
        </w:rPr>
        <w:tab/>
        <w:t>=</w:t>
      </w:r>
      <w:r w:rsidR="006A252C" w:rsidRPr="00C47987">
        <w:rPr>
          <w:rFonts w:ascii="Arial" w:hAnsi="Arial"/>
          <w:sz w:val="20"/>
        </w:rPr>
        <w:tab/>
        <w:t xml:space="preserve">          </w:t>
      </w:r>
      <w:r w:rsidR="00FC41F0">
        <w:rPr>
          <w:rFonts w:ascii="Arial" w:hAnsi="Arial"/>
          <w:sz w:val="20"/>
        </w:rPr>
        <w:t>1</w:t>
      </w:r>
      <w:r w:rsidR="00D15325">
        <w:rPr>
          <w:rFonts w:ascii="Arial" w:hAnsi="Arial"/>
          <w:sz w:val="20"/>
        </w:rPr>
        <w:t>5</w:t>
      </w:r>
      <w:r w:rsidR="00FC41F0">
        <w:rPr>
          <w:rFonts w:ascii="Arial" w:hAnsi="Arial"/>
          <w:sz w:val="20"/>
        </w:rPr>
        <w:t>,</w:t>
      </w:r>
      <w:r w:rsidR="00D15325">
        <w:rPr>
          <w:rFonts w:ascii="Arial" w:hAnsi="Arial"/>
          <w:sz w:val="20"/>
        </w:rPr>
        <w:t>9</w:t>
      </w:r>
      <w:r w:rsidR="00FC41F0">
        <w:rPr>
          <w:rFonts w:ascii="Arial" w:hAnsi="Arial"/>
          <w:sz w:val="20"/>
        </w:rPr>
        <w:t>9</w:t>
      </w:r>
      <w:r w:rsidR="006A252C" w:rsidRPr="00C47987">
        <w:rPr>
          <w:rFonts w:ascii="Arial" w:hAnsi="Arial"/>
          <w:sz w:val="20"/>
        </w:rPr>
        <w:t xml:space="preserve"> </w:t>
      </w:r>
      <w:r w:rsidR="004D031B" w:rsidRPr="00C47987">
        <w:rPr>
          <w:rFonts w:ascii="Arial" w:hAnsi="Arial"/>
          <w:sz w:val="20"/>
        </w:rPr>
        <w:t>€</w:t>
      </w:r>
    </w:p>
    <w:p w14:paraId="0E37716C" w14:textId="77777777" w:rsidR="006A252C" w:rsidRPr="00C47987" w:rsidRDefault="006A252C">
      <w:pPr>
        <w:jc w:val="both"/>
        <w:rPr>
          <w:rFonts w:ascii="Arial" w:hAnsi="Arial"/>
          <w:sz w:val="20"/>
        </w:rPr>
      </w:pPr>
      <w:r w:rsidRPr="00C47987">
        <w:rPr>
          <w:rFonts w:ascii="Arial" w:hAnsi="Arial"/>
          <w:sz w:val="20"/>
        </w:rPr>
        <w:tab/>
      </w:r>
      <w:r w:rsidRPr="00C47987">
        <w:rPr>
          <w:rFonts w:ascii="Arial" w:hAnsi="Arial"/>
          <w:sz w:val="20"/>
        </w:rPr>
        <w:tab/>
      </w:r>
      <w:r w:rsidRPr="00C47987">
        <w:rPr>
          <w:rFonts w:ascii="Arial" w:hAnsi="Arial"/>
          <w:sz w:val="20"/>
        </w:rPr>
        <w:tab/>
      </w:r>
      <w:r w:rsidRPr="00C47987">
        <w:rPr>
          <w:rFonts w:ascii="Arial" w:hAnsi="Arial"/>
          <w:sz w:val="20"/>
        </w:rPr>
        <w:tab/>
      </w:r>
      <w:r w:rsidRPr="00C47987">
        <w:rPr>
          <w:rFonts w:ascii="Arial" w:hAnsi="Arial"/>
          <w:sz w:val="20"/>
        </w:rPr>
        <w:tab/>
      </w:r>
      <w:r w:rsidRPr="00C47987">
        <w:rPr>
          <w:rFonts w:ascii="Arial" w:hAnsi="Arial"/>
          <w:sz w:val="20"/>
        </w:rPr>
        <w:tab/>
      </w:r>
      <w:r w:rsidRPr="00C47987">
        <w:rPr>
          <w:rFonts w:ascii="Arial" w:hAnsi="Arial"/>
          <w:sz w:val="20"/>
        </w:rPr>
        <w:tab/>
      </w:r>
      <w:r w:rsidRPr="00C47987">
        <w:rPr>
          <w:rFonts w:ascii="Arial" w:hAnsi="Arial"/>
          <w:sz w:val="20"/>
        </w:rPr>
        <w:tab/>
        <w:t>--------------------------</w:t>
      </w:r>
    </w:p>
    <w:p w14:paraId="0006F1E3" w14:textId="77777777" w:rsidR="006A252C" w:rsidRPr="00C47987" w:rsidRDefault="006A252C">
      <w:pPr>
        <w:jc w:val="both"/>
        <w:rPr>
          <w:rFonts w:ascii="Arial" w:hAnsi="Arial"/>
          <w:sz w:val="20"/>
        </w:rPr>
      </w:pPr>
    </w:p>
    <w:p w14:paraId="257A470A" w14:textId="50517974" w:rsidR="006A252C" w:rsidRPr="00C47987" w:rsidRDefault="006A252C">
      <w:pPr>
        <w:jc w:val="both"/>
        <w:rPr>
          <w:rFonts w:ascii="Arial" w:hAnsi="Arial"/>
          <w:sz w:val="20"/>
        </w:rPr>
      </w:pPr>
      <w:r w:rsidRPr="00C47987">
        <w:rPr>
          <w:rFonts w:ascii="Arial" w:hAnsi="Arial"/>
          <w:sz w:val="20"/>
        </w:rPr>
        <w:t>Summe</w:t>
      </w:r>
      <w:r w:rsidRPr="00C47987">
        <w:rPr>
          <w:rFonts w:ascii="Arial" w:hAnsi="Arial"/>
          <w:sz w:val="20"/>
        </w:rPr>
        <w:tab/>
        <w:t xml:space="preserve"> der Mehrarbeitsvergütung</w:t>
      </w:r>
      <w:r w:rsidRPr="00C47987">
        <w:rPr>
          <w:rFonts w:ascii="Arial" w:hAnsi="Arial"/>
          <w:sz w:val="20"/>
        </w:rPr>
        <w:tab/>
      </w:r>
      <w:r w:rsidRPr="00C47987">
        <w:rPr>
          <w:rFonts w:ascii="Arial" w:hAnsi="Arial"/>
          <w:sz w:val="20"/>
        </w:rPr>
        <w:tab/>
      </w:r>
      <w:r w:rsidRPr="00C47987">
        <w:rPr>
          <w:rFonts w:ascii="Arial" w:hAnsi="Arial"/>
          <w:sz w:val="20"/>
        </w:rPr>
        <w:tab/>
      </w:r>
      <w:r w:rsidRPr="00C47987">
        <w:rPr>
          <w:rFonts w:ascii="Arial" w:hAnsi="Arial"/>
          <w:sz w:val="20"/>
        </w:rPr>
        <w:tab/>
        <w:t xml:space="preserve">         </w:t>
      </w:r>
      <w:r w:rsidR="00D15325">
        <w:rPr>
          <w:rFonts w:ascii="Arial" w:hAnsi="Arial"/>
          <w:sz w:val="20"/>
        </w:rPr>
        <w:t>69</w:t>
      </w:r>
      <w:r w:rsidR="00FC41F0">
        <w:rPr>
          <w:rFonts w:ascii="Arial" w:hAnsi="Arial"/>
          <w:sz w:val="20"/>
        </w:rPr>
        <w:t>,</w:t>
      </w:r>
      <w:r w:rsidR="00D15325">
        <w:rPr>
          <w:rFonts w:ascii="Arial" w:hAnsi="Arial"/>
          <w:sz w:val="20"/>
        </w:rPr>
        <w:t>3</w:t>
      </w:r>
      <w:r w:rsidR="00FC41F0">
        <w:rPr>
          <w:rFonts w:ascii="Arial" w:hAnsi="Arial"/>
          <w:sz w:val="20"/>
        </w:rPr>
        <w:t>2</w:t>
      </w:r>
      <w:r w:rsidRPr="00C47987">
        <w:rPr>
          <w:rFonts w:ascii="Arial" w:hAnsi="Arial"/>
          <w:sz w:val="20"/>
        </w:rPr>
        <w:t xml:space="preserve"> </w:t>
      </w:r>
      <w:r w:rsidR="004D031B" w:rsidRPr="00C47987">
        <w:rPr>
          <w:rFonts w:ascii="Arial" w:hAnsi="Arial"/>
          <w:sz w:val="20"/>
        </w:rPr>
        <w:t>€</w:t>
      </w:r>
    </w:p>
    <w:p w14:paraId="5F041F9A" w14:textId="77777777" w:rsidR="005B3FC0" w:rsidRPr="00C47987" w:rsidRDefault="005B3FC0">
      <w:pPr>
        <w:jc w:val="both"/>
        <w:rPr>
          <w:rFonts w:ascii="Arial" w:hAnsi="Arial"/>
          <w:sz w:val="20"/>
        </w:rPr>
      </w:pPr>
    </w:p>
    <w:p w14:paraId="3C3D3DAC" w14:textId="64D068A2" w:rsidR="009F42CB" w:rsidRPr="00C47987" w:rsidRDefault="005B3FC0">
      <w:pPr>
        <w:jc w:val="both"/>
        <w:rPr>
          <w:rFonts w:ascii="Arial" w:hAnsi="Arial"/>
          <w:sz w:val="20"/>
        </w:rPr>
      </w:pPr>
      <w:r w:rsidRPr="00C47987">
        <w:rPr>
          <w:rFonts w:ascii="Arial" w:hAnsi="Arial"/>
          <w:sz w:val="20"/>
        </w:rPr>
        <w:t xml:space="preserve">Für die geleisteten 4 Stunden Mehrarbeit erhält die teilzeitbeschäftigte </w:t>
      </w:r>
      <w:r w:rsidR="004D031B" w:rsidRPr="00C47987">
        <w:rPr>
          <w:rFonts w:ascii="Arial" w:hAnsi="Arial"/>
          <w:sz w:val="20"/>
        </w:rPr>
        <w:t>ZFA</w:t>
      </w:r>
      <w:r w:rsidRPr="00C47987">
        <w:rPr>
          <w:rFonts w:ascii="Arial" w:hAnsi="Arial"/>
          <w:sz w:val="20"/>
        </w:rPr>
        <w:t xml:space="preserve"> B eine finanzielle Ab</w:t>
      </w:r>
      <w:r w:rsidR="00C55B1E" w:rsidRPr="00C47987">
        <w:rPr>
          <w:rFonts w:ascii="Arial" w:hAnsi="Arial"/>
          <w:sz w:val="20"/>
        </w:rPr>
        <w:softHyphen/>
      </w:r>
      <w:r w:rsidRPr="00C47987">
        <w:rPr>
          <w:rFonts w:ascii="Arial" w:hAnsi="Arial"/>
          <w:sz w:val="20"/>
        </w:rPr>
        <w:t xml:space="preserve">geltung i. H. v. </w:t>
      </w:r>
      <w:r w:rsidR="00D15325">
        <w:rPr>
          <w:rFonts w:ascii="Arial" w:hAnsi="Arial"/>
          <w:sz w:val="20"/>
        </w:rPr>
        <w:t>69</w:t>
      </w:r>
      <w:r w:rsidR="00FC41F0">
        <w:rPr>
          <w:rFonts w:ascii="Arial" w:hAnsi="Arial"/>
          <w:sz w:val="20"/>
        </w:rPr>
        <w:t>,</w:t>
      </w:r>
      <w:r w:rsidR="00D15325">
        <w:rPr>
          <w:rFonts w:ascii="Arial" w:hAnsi="Arial"/>
          <w:sz w:val="20"/>
        </w:rPr>
        <w:t>3</w:t>
      </w:r>
      <w:r w:rsidR="00FC41F0">
        <w:rPr>
          <w:rFonts w:ascii="Arial" w:hAnsi="Arial"/>
          <w:sz w:val="20"/>
        </w:rPr>
        <w:t>2</w:t>
      </w:r>
      <w:r w:rsidR="000E630F">
        <w:rPr>
          <w:rFonts w:ascii="Arial" w:hAnsi="Arial"/>
          <w:sz w:val="20"/>
        </w:rPr>
        <w:t xml:space="preserve"> </w:t>
      </w:r>
      <w:r w:rsidR="004D031B" w:rsidRPr="00C47987">
        <w:rPr>
          <w:rFonts w:ascii="Arial" w:hAnsi="Arial"/>
          <w:sz w:val="20"/>
        </w:rPr>
        <w:t>€</w:t>
      </w:r>
      <w:r w:rsidRPr="00C47987">
        <w:rPr>
          <w:rFonts w:ascii="Arial" w:hAnsi="Arial"/>
          <w:sz w:val="20"/>
        </w:rPr>
        <w:t>.</w:t>
      </w:r>
    </w:p>
    <w:p w14:paraId="1473CA73" w14:textId="77777777" w:rsidR="00782F77" w:rsidRDefault="00782F77" w:rsidP="009F42CB">
      <w:pPr>
        <w:jc w:val="both"/>
        <w:rPr>
          <w:rFonts w:ascii="Arial" w:hAnsi="Arial"/>
          <w:sz w:val="20"/>
        </w:rPr>
      </w:pPr>
      <w:bookmarkStart w:id="26" w:name="Pers_6_TZBesch_Erholungsurlaub"/>
      <w:bookmarkEnd w:id="26"/>
    </w:p>
    <w:p w14:paraId="392A64E3" w14:textId="77777777" w:rsidR="001E29AA" w:rsidRDefault="001E29AA" w:rsidP="009F42CB">
      <w:pPr>
        <w:jc w:val="both"/>
        <w:rPr>
          <w:rFonts w:ascii="Arial" w:hAnsi="Arial"/>
          <w:sz w:val="20"/>
        </w:rPr>
      </w:pPr>
    </w:p>
    <w:p w14:paraId="2A6D1A67" w14:textId="77777777" w:rsidR="005B3FC0" w:rsidRPr="00C47987" w:rsidRDefault="005B3FC0" w:rsidP="009F42CB">
      <w:pPr>
        <w:jc w:val="both"/>
        <w:rPr>
          <w:rFonts w:ascii="Arial" w:hAnsi="Arial"/>
          <w:b/>
        </w:rPr>
      </w:pPr>
      <w:r w:rsidRPr="00C47987">
        <w:rPr>
          <w:rFonts w:ascii="Arial" w:hAnsi="Arial"/>
          <w:b/>
        </w:rPr>
        <w:t>Erholungsurlaub</w:t>
      </w:r>
    </w:p>
    <w:p w14:paraId="369AB543" w14:textId="77777777" w:rsidR="005B3FC0" w:rsidRPr="00782F77" w:rsidRDefault="005B3FC0">
      <w:pPr>
        <w:jc w:val="both"/>
        <w:rPr>
          <w:rFonts w:ascii="Arial" w:hAnsi="Arial"/>
          <w:bCs/>
          <w:sz w:val="20"/>
        </w:rPr>
      </w:pPr>
    </w:p>
    <w:p w14:paraId="6828AEFE" w14:textId="77777777" w:rsidR="005B3FC0" w:rsidRPr="00C47987" w:rsidRDefault="005B3FC0">
      <w:pPr>
        <w:jc w:val="both"/>
        <w:rPr>
          <w:rFonts w:ascii="Arial" w:hAnsi="Arial"/>
          <w:sz w:val="20"/>
        </w:rPr>
      </w:pPr>
      <w:r w:rsidRPr="00C47987">
        <w:rPr>
          <w:rFonts w:ascii="Arial" w:hAnsi="Arial"/>
          <w:sz w:val="20"/>
        </w:rPr>
        <w:t>Die Beachtung des Gleichbehandlungsgrundsatzes zwischen Mitarbeiter</w:t>
      </w:r>
      <w:r w:rsidR="00230E1E" w:rsidRPr="00C47987">
        <w:rPr>
          <w:rFonts w:ascii="Arial" w:hAnsi="Arial"/>
          <w:sz w:val="20"/>
        </w:rPr>
        <w:t>innen/Mitarbeiter</w:t>
      </w:r>
      <w:r w:rsidRPr="00C47987">
        <w:rPr>
          <w:rFonts w:ascii="Arial" w:hAnsi="Arial"/>
          <w:sz w:val="20"/>
        </w:rPr>
        <w:t>n im Vollzeit- und Teilzeitbeschäftigungsverhältnis gilt selbstverständlich auch für die Regelung des Erholungsur</w:t>
      </w:r>
      <w:r w:rsidR="00230E1E" w:rsidRPr="00C47987">
        <w:rPr>
          <w:rFonts w:ascii="Arial" w:hAnsi="Arial"/>
          <w:sz w:val="20"/>
        </w:rPr>
        <w:softHyphen/>
      </w:r>
      <w:r w:rsidRPr="00C47987">
        <w:rPr>
          <w:rFonts w:ascii="Arial" w:hAnsi="Arial"/>
          <w:sz w:val="20"/>
        </w:rPr>
        <w:t>laubes. Aus die</w:t>
      </w:r>
      <w:r w:rsidR="006206A4" w:rsidRPr="00C47987">
        <w:rPr>
          <w:rFonts w:ascii="Arial" w:hAnsi="Arial"/>
          <w:sz w:val="20"/>
        </w:rPr>
        <w:softHyphen/>
      </w:r>
      <w:r w:rsidRPr="00C47987">
        <w:rPr>
          <w:rFonts w:ascii="Arial" w:hAnsi="Arial"/>
          <w:sz w:val="20"/>
        </w:rPr>
        <w:t>sem Grund hat das Ausmaß der Teilzeitbeschäftigung keinen Einfluss auf den Inhalt des Urlaubsan</w:t>
      </w:r>
      <w:r w:rsidR="006206A4" w:rsidRPr="00C47987">
        <w:rPr>
          <w:rFonts w:ascii="Arial" w:hAnsi="Arial"/>
          <w:sz w:val="20"/>
        </w:rPr>
        <w:softHyphen/>
      </w:r>
      <w:r w:rsidRPr="00C47987">
        <w:rPr>
          <w:rFonts w:ascii="Arial" w:hAnsi="Arial"/>
          <w:sz w:val="20"/>
        </w:rPr>
        <w:t>spruchs. Der Anspruch auf Erholungsurlaub ergibt sich auch für te</w:t>
      </w:r>
      <w:r w:rsidR="00230E1E" w:rsidRPr="00C47987">
        <w:rPr>
          <w:rFonts w:ascii="Arial" w:hAnsi="Arial"/>
          <w:sz w:val="20"/>
        </w:rPr>
        <w:t>ilzeitbeschäftigte Arbeitnehmer/innen</w:t>
      </w:r>
      <w:r w:rsidRPr="00C47987">
        <w:rPr>
          <w:rFonts w:ascii="Arial" w:hAnsi="Arial"/>
          <w:sz w:val="20"/>
        </w:rPr>
        <w:t xml:space="preserve"> aus der arbeitgeberseitigen Fürsorgepflicht.</w:t>
      </w:r>
    </w:p>
    <w:p w14:paraId="7BCE3670" w14:textId="77777777" w:rsidR="005B3FC0" w:rsidRPr="00C47987" w:rsidRDefault="005B3FC0">
      <w:pPr>
        <w:jc w:val="both"/>
        <w:rPr>
          <w:rFonts w:ascii="Arial" w:hAnsi="Arial"/>
          <w:sz w:val="20"/>
        </w:rPr>
      </w:pPr>
    </w:p>
    <w:p w14:paraId="310B63AB" w14:textId="77777777" w:rsidR="005B3FC0" w:rsidRPr="00C47987" w:rsidRDefault="005B3FC0">
      <w:pPr>
        <w:jc w:val="both"/>
        <w:rPr>
          <w:rFonts w:ascii="Arial" w:hAnsi="Arial"/>
          <w:sz w:val="20"/>
        </w:rPr>
      </w:pPr>
      <w:r w:rsidRPr="00C47987">
        <w:rPr>
          <w:rFonts w:ascii="Arial" w:hAnsi="Arial"/>
          <w:sz w:val="20"/>
        </w:rPr>
        <w:t>Genau wie Vollzeitbeschäftigte auch, erwerben Teilzeitbeschäftigte den vollen Urlaubsanspruch erst mit Ablauf der einmaligen Wartefrist von 6 Monaten. Dies ist unabhängig von der Dauer der Tätigkeit. Selbstverständlich hat damit auch ein</w:t>
      </w:r>
      <w:r w:rsidR="00230E1E" w:rsidRPr="00C47987">
        <w:rPr>
          <w:rFonts w:ascii="Arial" w:hAnsi="Arial"/>
          <w:sz w:val="20"/>
        </w:rPr>
        <w:t>/</w:t>
      </w:r>
      <w:r w:rsidR="001548C0" w:rsidRPr="00C47987">
        <w:rPr>
          <w:rFonts w:ascii="Arial" w:hAnsi="Arial"/>
          <w:sz w:val="20"/>
        </w:rPr>
        <w:t>e</w:t>
      </w:r>
      <w:r w:rsidRPr="00C47987">
        <w:rPr>
          <w:rFonts w:ascii="Arial" w:hAnsi="Arial"/>
          <w:sz w:val="20"/>
        </w:rPr>
        <w:t xml:space="preserve"> „Geringfügig Beschäftigte</w:t>
      </w:r>
      <w:r w:rsidR="00230E1E" w:rsidRPr="00C47987">
        <w:rPr>
          <w:rFonts w:ascii="Arial" w:hAnsi="Arial"/>
          <w:sz w:val="20"/>
        </w:rPr>
        <w:t>/r</w:t>
      </w:r>
      <w:r w:rsidRPr="00C47987">
        <w:rPr>
          <w:rFonts w:ascii="Arial" w:hAnsi="Arial"/>
          <w:sz w:val="20"/>
        </w:rPr>
        <w:t>“ Anspruch auf Erholungsurlaub.</w:t>
      </w:r>
    </w:p>
    <w:p w14:paraId="1CFB7010" w14:textId="77777777" w:rsidR="005B3FC0" w:rsidRPr="00C47987" w:rsidRDefault="005B3FC0">
      <w:pPr>
        <w:jc w:val="both"/>
        <w:rPr>
          <w:rFonts w:ascii="Arial" w:hAnsi="Arial"/>
          <w:sz w:val="20"/>
        </w:rPr>
      </w:pPr>
    </w:p>
    <w:p w14:paraId="7506E097" w14:textId="77777777" w:rsidR="005B3FC0" w:rsidRPr="00C47987" w:rsidRDefault="005B3FC0">
      <w:pPr>
        <w:jc w:val="both"/>
        <w:rPr>
          <w:rFonts w:ascii="Arial" w:hAnsi="Arial"/>
          <w:sz w:val="20"/>
        </w:rPr>
      </w:pPr>
      <w:r w:rsidRPr="00C47987">
        <w:rPr>
          <w:rFonts w:ascii="Arial" w:hAnsi="Arial"/>
          <w:sz w:val="20"/>
        </w:rPr>
        <w:t xml:space="preserve">Erfüllt </w:t>
      </w:r>
      <w:r w:rsidR="00230E1E" w:rsidRPr="00C47987">
        <w:rPr>
          <w:rFonts w:ascii="Arial" w:hAnsi="Arial"/>
          <w:sz w:val="20"/>
        </w:rPr>
        <w:t>der/</w:t>
      </w:r>
      <w:r w:rsidRPr="00C47987">
        <w:rPr>
          <w:rFonts w:ascii="Arial" w:hAnsi="Arial"/>
          <w:sz w:val="20"/>
        </w:rPr>
        <w:t xml:space="preserve">die Beschäftigte die einmalige Wartefrist nicht, so besteht trotzdem ein Anspruch auf 1/12 des Jahresurlaubs für jeden vollen Monat des Bestehens des Arbeitsverhältnisses. </w:t>
      </w:r>
    </w:p>
    <w:p w14:paraId="23E2E556" w14:textId="77777777" w:rsidR="005B3FC0" w:rsidRPr="00C47987" w:rsidRDefault="005B3FC0">
      <w:pPr>
        <w:jc w:val="both"/>
        <w:rPr>
          <w:rFonts w:ascii="Arial" w:hAnsi="Arial"/>
          <w:sz w:val="20"/>
        </w:rPr>
      </w:pPr>
    </w:p>
    <w:p w14:paraId="5284DE0C" w14:textId="77777777" w:rsidR="005B3FC0" w:rsidRPr="00C47987" w:rsidRDefault="009E5743" w:rsidP="005D01A5">
      <w:pPr>
        <w:jc w:val="both"/>
        <w:outlineLvl w:val="0"/>
        <w:rPr>
          <w:rFonts w:ascii="Arial" w:hAnsi="Arial"/>
          <w:b/>
          <w:i/>
          <w:sz w:val="20"/>
        </w:rPr>
      </w:pPr>
      <w:r w:rsidRPr="00C47987">
        <w:rPr>
          <w:rFonts w:ascii="Arial" w:hAnsi="Arial"/>
          <w:b/>
          <w:i/>
          <w:sz w:val="20"/>
        </w:rPr>
        <w:t>B</w:t>
      </w:r>
      <w:r w:rsidR="005B3FC0" w:rsidRPr="00C47987">
        <w:rPr>
          <w:rFonts w:ascii="Arial" w:hAnsi="Arial"/>
          <w:b/>
          <w:i/>
          <w:sz w:val="20"/>
        </w:rPr>
        <w:t>eispiel:</w:t>
      </w:r>
    </w:p>
    <w:p w14:paraId="4E4748FA" w14:textId="77777777" w:rsidR="009E5743" w:rsidRPr="00C47987" w:rsidRDefault="009E5743">
      <w:pPr>
        <w:jc w:val="both"/>
        <w:rPr>
          <w:rFonts w:ascii="Arial" w:hAnsi="Arial"/>
          <w:b/>
          <w:i/>
          <w:sz w:val="20"/>
        </w:rPr>
      </w:pPr>
    </w:p>
    <w:p w14:paraId="1FC777C3" w14:textId="77777777" w:rsidR="005B3FC0" w:rsidRPr="00C47987" w:rsidRDefault="005B3FC0">
      <w:pPr>
        <w:jc w:val="both"/>
        <w:rPr>
          <w:rFonts w:ascii="Arial" w:hAnsi="Arial"/>
          <w:sz w:val="20"/>
        </w:rPr>
      </w:pPr>
      <w:r w:rsidRPr="00C47987">
        <w:rPr>
          <w:rFonts w:ascii="Arial" w:hAnsi="Arial"/>
          <w:sz w:val="20"/>
        </w:rPr>
        <w:t>Eine 23-jährige teilzeitbeschäftigte ZF</w:t>
      </w:r>
      <w:r w:rsidR="001548C0" w:rsidRPr="00C47987">
        <w:rPr>
          <w:rFonts w:ascii="Arial" w:hAnsi="Arial"/>
          <w:sz w:val="20"/>
        </w:rPr>
        <w:t>A</w:t>
      </w:r>
      <w:r w:rsidRPr="00C47987">
        <w:rPr>
          <w:rFonts w:ascii="Arial" w:hAnsi="Arial"/>
          <w:sz w:val="20"/>
        </w:rPr>
        <w:t xml:space="preserve"> arbeitet an zwei Tagen in der Woche jeweils 4 Stunden</w:t>
      </w:r>
      <w:r w:rsidR="00B34923" w:rsidRPr="00C47987">
        <w:rPr>
          <w:rFonts w:ascii="Arial" w:hAnsi="Arial"/>
          <w:sz w:val="20"/>
        </w:rPr>
        <w:t xml:space="preserve">. </w:t>
      </w:r>
      <w:r w:rsidR="00AD2FB9" w:rsidRPr="00C47987">
        <w:rPr>
          <w:rFonts w:ascii="Arial" w:hAnsi="Arial"/>
          <w:sz w:val="20"/>
        </w:rPr>
        <w:t>Arbeitsvertraglich wurde ein Urlaubsanspruch von 27 Tagen (Montag bis Freitag) vereinbart.</w:t>
      </w:r>
    </w:p>
    <w:p w14:paraId="424A3E9E" w14:textId="77777777" w:rsidR="005B3FC0" w:rsidRPr="00C47987" w:rsidRDefault="005B3FC0">
      <w:pPr>
        <w:jc w:val="both"/>
        <w:rPr>
          <w:rFonts w:ascii="Arial" w:hAnsi="Arial"/>
          <w:strike/>
          <w:sz w:val="20"/>
          <w:highlight w:val="yellow"/>
        </w:rPr>
      </w:pPr>
    </w:p>
    <w:p w14:paraId="355117E1" w14:textId="77777777" w:rsidR="005B3FC0" w:rsidRPr="00C47987" w:rsidRDefault="005B3FC0">
      <w:pPr>
        <w:jc w:val="both"/>
        <w:rPr>
          <w:rFonts w:ascii="Arial" w:hAnsi="Arial"/>
          <w:sz w:val="20"/>
        </w:rPr>
      </w:pPr>
      <w:r w:rsidRPr="00C47987">
        <w:rPr>
          <w:rFonts w:ascii="Arial" w:hAnsi="Arial"/>
          <w:sz w:val="20"/>
        </w:rPr>
        <w:t xml:space="preserve">Diese Anzahl an Urlaubstagen ist mit der Anzahl der regelmäßigen tatsächlichen Arbeitstage zu multiplizieren; hier 27 x 2 = 54. Dieses Teilergebnis ist wiederum durch 5 zu dividieren; hier 54 </w:t>
      </w:r>
      <w:r w:rsidR="00B34923" w:rsidRPr="00C47987">
        <w:rPr>
          <w:rFonts w:ascii="Arial" w:hAnsi="Arial"/>
          <w:sz w:val="20"/>
        </w:rPr>
        <w:t>:</w:t>
      </w:r>
      <w:r w:rsidRPr="00C47987">
        <w:rPr>
          <w:rFonts w:ascii="Arial" w:hAnsi="Arial"/>
          <w:sz w:val="20"/>
        </w:rPr>
        <w:t xml:space="preserve"> 5 = 10,8. Dies ergibt mithin einen Urlaubsans</w:t>
      </w:r>
      <w:r w:rsidR="001540A7" w:rsidRPr="00C47987">
        <w:rPr>
          <w:rFonts w:ascii="Arial" w:hAnsi="Arial"/>
          <w:sz w:val="20"/>
        </w:rPr>
        <w:t xml:space="preserve">pruch für die ZFA </w:t>
      </w:r>
      <w:r w:rsidRPr="00C47987">
        <w:rPr>
          <w:rFonts w:ascii="Arial" w:hAnsi="Arial"/>
          <w:sz w:val="20"/>
        </w:rPr>
        <w:t>von insgesamt 11 Arbeitstagen, da Bruchteile von Urlaubstagen, die mindestens einen halben Tag ergeben, auf volle Urlaubstage aufgerundet werden.</w:t>
      </w:r>
    </w:p>
    <w:p w14:paraId="030DDC79" w14:textId="77777777" w:rsidR="005B3FC0" w:rsidRPr="00C47987" w:rsidRDefault="005B3FC0">
      <w:pPr>
        <w:jc w:val="both"/>
        <w:rPr>
          <w:rFonts w:ascii="Arial" w:hAnsi="Arial"/>
          <w:sz w:val="20"/>
        </w:rPr>
      </w:pPr>
    </w:p>
    <w:p w14:paraId="45CFB73E" w14:textId="77777777" w:rsidR="005B3FC0" w:rsidRPr="00C47987" w:rsidRDefault="005B3FC0">
      <w:pPr>
        <w:jc w:val="both"/>
        <w:rPr>
          <w:rFonts w:ascii="Arial" w:hAnsi="Arial"/>
          <w:sz w:val="20"/>
        </w:rPr>
      </w:pPr>
    </w:p>
    <w:p w14:paraId="4CB5A296" w14:textId="77777777" w:rsidR="005B3FC0" w:rsidRPr="00C47987" w:rsidRDefault="005B3FC0" w:rsidP="005D01A5">
      <w:pPr>
        <w:jc w:val="both"/>
        <w:outlineLvl w:val="0"/>
        <w:rPr>
          <w:rFonts w:ascii="Arial" w:hAnsi="Arial"/>
          <w:b/>
        </w:rPr>
      </w:pPr>
      <w:bookmarkStart w:id="27" w:name="Pers_6_TZBesch_Entgeltfortz"/>
      <w:bookmarkEnd w:id="27"/>
      <w:r w:rsidRPr="00C47987">
        <w:rPr>
          <w:rFonts w:ascii="Arial" w:hAnsi="Arial"/>
          <w:b/>
        </w:rPr>
        <w:t>Entgeltfortzahlung</w:t>
      </w:r>
    </w:p>
    <w:p w14:paraId="6F2B35E5" w14:textId="77777777" w:rsidR="005B3FC0" w:rsidRPr="00C34DC7" w:rsidRDefault="005B3FC0">
      <w:pPr>
        <w:jc w:val="both"/>
        <w:rPr>
          <w:rFonts w:ascii="Arial" w:hAnsi="Arial"/>
          <w:bCs/>
          <w:sz w:val="20"/>
        </w:rPr>
      </w:pPr>
    </w:p>
    <w:p w14:paraId="67BF977D" w14:textId="77777777" w:rsidR="005B3FC0" w:rsidRPr="00C47987" w:rsidRDefault="005B3FC0">
      <w:pPr>
        <w:jc w:val="both"/>
        <w:rPr>
          <w:rFonts w:ascii="Arial" w:hAnsi="Arial"/>
          <w:b/>
          <w:sz w:val="20"/>
        </w:rPr>
      </w:pPr>
      <w:bookmarkStart w:id="28" w:name="Pers_6_TZBesch_Entgeltfortz_Krankheit"/>
      <w:bookmarkEnd w:id="28"/>
      <w:r w:rsidRPr="00C47987">
        <w:rPr>
          <w:rFonts w:ascii="Arial" w:hAnsi="Arial"/>
          <w:b/>
          <w:sz w:val="20"/>
        </w:rPr>
        <w:t>im Krankheitsfall</w:t>
      </w:r>
    </w:p>
    <w:p w14:paraId="3C2375A5" w14:textId="77777777" w:rsidR="005B3FC0" w:rsidRPr="00C34DC7" w:rsidRDefault="005B3FC0">
      <w:pPr>
        <w:jc w:val="both"/>
        <w:rPr>
          <w:rFonts w:ascii="Arial" w:hAnsi="Arial"/>
          <w:bCs/>
          <w:sz w:val="20"/>
        </w:rPr>
      </w:pPr>
    </w:p>
    <w:p w14:paraId="37650F9C" w14:textId="77777777" w:rsidR="005B3FC0" w:rsidRPr="00C47987" w:rsidRDefault="005B3FC0">
      <w:pPr>
        <w:jc w:val="both"/>
        <w:rPr>
          <w:rFonts w:ascii="Arial" w:hAnsi="Arial"/>
          <w:sz w:val="20"/>
        </w:rPr>
      </w:pPr>
      <w:r w:rsidRPr="00C47987">
        <w:rPr>
          <w:rFonts w:ascii="Arial" w:hAnsi="Arial"/>
          <w:sz w:val="20"/>
        </w:rPr>
        <w:t>Laut dem Entgeltfortzahlungsgesetz haben Teilzeitbeschäftigte ab dem Tage der vereinbarten Tätig</w:t>
      </w:r>
      <w:r w:rsidR="00166D39" w:rsidRPr="00C47987">
        <w:rPr>
          <w:rFonts w:ascii="Arial" w:hAnsi="Arial"/>
          <w:sz w:val="20"/>
        </w:rPr>
        <w:softHyphen/>
      </w:r>
      <w:r w:rsidRPr="00C47987">
        <w:rPr>
          <w:rFonts w:ascii="Arial" w:hAnsi="Arial"/>
          <w:sz w:val="20"/>
        </w:rPr>
        <w:t>keitsaufnahme einen Anspruch auf Entgeltfortzahlung für den Fall der Arbeitsunfähigkeit. Der An</w:t>
      </w:r>
      <w:r w:rsidR="00166D39" w:rsidRPr="00C47987">
        <w:rPr>
          <w:rFonts w:ascii="Arial" w:hAnsi="Arial"/>
          <w:sz w:val="20"/>
        </w:rPr>
        <w:softHyphen/>
      </w:r>
      <w:r w:rsidRPr="00C47987">
        <w:rPr>
          <w:rFonts w:ascii="Arial" w:hAnsi="Arial"/>
          <w:sz w:val="20"/>
        </w:rPr>
        <w:t>spruch ist auch hier – wie bei Vollzeitbeschäftigten – auf eine Dauer von 6 Wochen, ab dem Zeitpunkt der Arbeitsunfähigkeit an, befristet.</w:t>
      </w:r>
    </w:p>
    <w:p w14:paraId="3B14B741" w14:textId="77777777" w:rsidR="005B3FC0" w:rsidRPr="00C47987" w:rsidRDefault="005B3FC0">
      <w:pPr>
        <w:jc w:val="both"/>
        <w:rPr>
          <w:rFonts w:ascii="Arial" w:hAnsi="Arial"/>
          <w:sz w:val="20"/>
        </w:rPr>
      </w:pPr>
    </w:p>
    <w:p w14:paraId="24C6FB74" w14:textId="77777777" w:rsidR="00D60951" w:rsidRDefault="005B3FC0">
      <w:pPr>
        <w:jc w:val="both"/>
        <w:rPr>
          <w:rFonts w:ascii="Arial" w:hAnsi="Arial"/>
          <w:sz w:val="20"/>
        </w:rPr>
      </w:pPr>
      <w:r w:rsidRPr="00C47987">
        <w:rPr>
          <w:rFonts w:ascii="Arial" w:hAnsi="Arial"/>
          <w:sz w:val="20"/>
        </w:rPr>
        <w:t>Die Höhe des Entgeltfortzahlungsanspruches richtet sich, wie bei den Vollzeitbeschäftigten, nach dem Entgelt, das ohne die Arbeitsunfähigkeit in dieser Zeit geleistet worden wäre</w:t>
      </w:r>
      <w:r w:rsidR="00D60951">
        <w:rPr>
          <w:rFonts w:ascii="Arial" w:hAnsi="Arial"/>
          <w:sz w:val="20"/>
        </w:rPr>
        <w:t xml:space="preserve">. </w:t>
      </w:r>
      <w:r w:rsidR="008E4E5C">
        <w:rPr>
          <w:rFonts w:ascii="Arial" w:hAnsi="Arial"/>
          <w:sz w:val="20"/>
        </w:rPr>
        <w:t xml:space="preserve">Erhält der Arbeitnehmer eine auf das Ergebnis der Arbeit abgestellte Vergütung, </w:t>
      </w:r>
      <w:r w:rsidR="00AA642C">
        <w:rPr>
          <w:rFonts w:ascii="Arial" w:hAnsi="Arial"/>
          <w:sz w:val="20"/>
        </w:rPr>
        <w:t xml:space="preserve">so ist der </w:t>
      </w:r>
      <w:r w:rsidR="008E4E5C">
        <w:rPr>
          <w:rFonts w:ascii="Arial" w:hAnsi="Arial"/>
          <w:sz w:val="20"/>
        </w:rPr>
        <w:t>erzielbare Durchschnittsverdienst</w:t>
      </w:r>
      <w:r w:rsidR="00AA642C">
        <w:rPr>
          <w:rFonts w:ascii="Arial" w:hAnsi="Arial"/>
          <w:sz w:val="20"/>
        </w:rPr>
        <w:t xml:space="preserve"> der regelmäßigen Arbeitszeit</w:t>
      </w:r>
      <w:r w:rsidR="008E4E5C">
        <w:rPr>
          <w:rFonts w:ascii="Arial" w:hAnsi="Arial"/>
          <w:sz w:val="20"/>
        </w:rPr>
        <w:t xml:space="preserve"> </w:t>
      </w:r>
      <w:r w:rsidR="00AA642C">
        <w:rPr>
          <w:rFonts w:ascii="Arial" w:hAnsi="Arial"/>
          <w:sz w:val="20"/>
        </w:rPr>
        <w:t xml:space="preserve">des Arbeitnehmers </w:t>
      </w:r>
      <w:r w:rsidR="008E4E5C">
        <w:rPr>
          <w:rFonts w:ascii="Arial" w:hAnsi="Arial"/>
          <w:sz w:val="20"/>
        </w:rPr>
        <w:t>der Berechnung zugrunde zu legen,</w:t>
      </w:r>
      <w:r w:rsidR="008859C0">
        <w:rPr>
          <w:rFonts w:ascii="Arial" w:hAnsi="Arial"/>
          <w:sz w:val="20"/>
        </w:rPr>
        <w:t xml:space="preserve"> </w:t>
      </w:r>
      <w:r w:rsidR="00943556">
        <w:rPr>
          <w:rFonts w:ascii="Arial" w:hAnsi="Arial"/>
          <w:sz w:val="20"/>
        </w:rPr>
        <w:t>§ 4 Abs. 1a Entgeltfortzahlungsgeset</w:t>
      </w:r>
      <w:r w:rsidR="008E4E5C">
        <w:rPr>
          <w:rFonts w:ascii="Arial" w:hAnsi="Arial"/>
          <w:sz w:val="20"/>
        </w:rPr>
        <w:t xml:space="preserve">z. </w:t>
      </w:r>
    </w:p>
    <w:p w14:paraId="00A94585" w14:textId="77777777" w:rsidR="00D60951" w:rsidRDefault="00D60951">
      <w:pPr>
        <w:jc w:val="both"/>
        <w:rPr>
          <w:rFonts w:ascii="Arial" w:hAnsi="Arial"/>
          <w:sz w:val="20"/>
        </w:rPr>
      </w:pPr>
    </w:p>
    <w:p w14:paraId="78DCB184" w14:textId="77777777" w:rsidR="00D60951" w:rsidRPr="00330FE1" w:rsidRDefault="00D60951">
      <w:pPr>
        <w:jc w:val="both"/>
        <w:rPr>
          <w:rFonts w:ascii="Arial" w:hAnsi="Arial"/>
          <w:sz w:val="20"/>
          <w:u w:val="single"/>
        </w:rPr>
      </w:pPr>
      <w:r w:rsidRPr="00330FE1">
        <w:rPr>
          <w:rFonts w:ascii="Arial" w:hAnsi="Arial"/>
          <w:sz w:val="20"/>
          <w:u w:val="single"/>
        </w:rPr>
        <w:t>Fixgehalt:</w:t>
      </w:r>
    </w:p>
    <w:p w14:paraId="4593099E" w14:textId="77777777" w:rsidR="00D341D3" w:rsidRDefault="008E4E5C">
      <w:pPr>
        <w:jc w:val="both"/>
        <w:rPr>
          <w:rFonts w:ascii="Arial" w:hAnsi="Arial"/>
          <w:sz w:val="20"/>
        </w:rPr>
      </w:pPr>
      <w:r>
        <w:rPr>
          <w:rFonts w:ascii="Arial" w:hAnsi="Arial"/>
          <w:sz w:val="20"/>
        </w:rPr>
        <w:t>Erhält der</w:t>
      </w:r>
      <w:r w:rsidR="00D60951">
        <w:rPr>
          <w:rFonts w:ascii="Arial" w:hAnsi="Arial"/>
          <w:sz w:val="20"/>
        </w:rPr>
        <w:t>/die</w:t>
      </w:r>
      <w:r>
        <w:rPr>
          <w:rFonts w:ascii="Arial" w:hAnsi="Arial"/>
          <w:sz w:val="20"/>
        </w:rPr>
        <w:t xml:space="preserve"> Arbeitnehmer</w:t>
      </w:r>
      <w:r w:rsidR="00D60951">
        <w:rPr>
          <w:rFonts w:ascii="Arial" w:hAnsi="Arial"/>
          <w:sz w:val="20"/>
        </w:rPr>
        <w:t>/in</w:t>
      </w:r>
      <w:r>
        <w:rPr>
          <w:rFonts w:ascii="Arial" w:hAnsi="Arial"/>
          <w:sz w:val="20"/>
        </w:rPr>
        <w:t xml:space="preserve"> eine feste Monatsvergütung, so ist diese in der Regel im Krankheitsfall fortzuzahlen. </w:t>
      </w:r>
    </w:p>
    <w:p w14:paraId="34E4D0BC" w14:textId="77777777" w:rsidR="002F353B" w:rsidRDefault="002F353B">
      <w:pPr>
        <w:jc w:val="both"/>
        <w:rPr>
          <w:rFonts w:ascii="Arial" w:hAnsi="Arial"/>
          <w:sz w:val="20"/>
        </w:rPr>
      </w:pPr>
    </w:p>
    <w:p w14:paraId="49288A12" w14:textId="77777777" w:rsidR="002F353B" w:rsidRPr="00330FE1" w:rsidRDefault="00CB5D4D">
      <w:pPr>
        <w:jc w:val="both"/>
        <w:rPr>
          <w:rFonts w:ascii="Arial" w:hAnsi="Arial"/>
          <w:sz w:val="20"/>
          <w:u w:val="single"/>
        </w:rPr>
      </w:pPr>
      <w:r>
        <w:rPr>
          <w:rFonts w:ascii="Arial" w:hAnsi="Arial"/>
          <w:sz w:val="20"/>
          <w:u w:val="single"/>
        </w:rPr>
        <w:t xml:space="preserve">Grundgehalt mit </w:t>
      </w:r>
      <w:r w:rsidR="002F353B" w:rsidRPr="00330FE1">
        <w:rPr>
          <w:rFonts w:ascii="Arial" w:hAnsi="Arial"/>
          <w:sz w:val="20"/>
          <w:u w:val="single"/>
        </w:rPr>
        <w:t>Umsatzbeteiligung:</w:t>
      </w:r>
    </w:p>
    <w:p w14:paraId="3345C336" w14:textId="77777777" w:rsidR="00C6217F" w:rsidRDefault="003F02F9">
      <w:pPr>
        <w:jc w:val="both"/>
        <w:rPr>
          <w:rFonts w:ascii="Arial" w:hAnsi="Arial"/>
          <w:sz w:val="20"/>
        </w:rPr>
      </w:pPr>
      <w:r>
        <w:rPr>
          <w:rFonts w:ascii="Arial" w:hAnsi="Arial"/>
          <w:sz w:val="20"/>
        </w:rPr>
        <w:t xml:space="preserve">Auch </w:t>
      </w:r>
      <w:r w:rsidR="00C6217F">
        <w:rPr>
          <w:rFonts w:ascii="Arial" w:hAnsi="Arial"/>
          <w:sz w:val="20"/>
        </w:rPr>
        <w:t xml:space="preserve">die </w:t>
      </w:r>
      <w:r>
        <w:rPr>
          <w:rFonts w:ascii="Arial" w:hAnsi="Arial"/>
          <w:sz w:val="20"/>
        </w:rPr>
        <w:t>Umsatzbeteiligung ha</w:t>
      </w:r>
      <w:r w:rsidR="008B2CE8">
        <w:rPr>
          <w:rFonts w:ascii="Arial" w:hAnsi="Arial"/>
          <w:sz w:val="20"/>
        </w:rPr>
        <w:t>t</w:t>
      </w:r>
      <w:r>
        <w:rPr>
          <w:rFonts w:ascii="Arial" w:hAnsi="Arial"/>
          <w:sz w:val="20"/>
        </w:rPr>
        <w:t xml:space="preserve"> nach dem Bundesarbeitsgericht (</w:t>
      </w:r>
      <w:r w:rsidRPr="003F02F9">
        <w:rPr>
          <w:rFonts w:ascii="Arial" w:hAnsi="Arial"/>
          <w:sz w:val="20"/>
        </w:rPr>
        <w:t>BAG, Urteil vom 08. September 1998</w:t>
      </w:r>
      <w:r>
        <w:rPr>
          <w:rFonts w:ascii="Arial" w:hAnsi="Arial"/>
          <w:sz w:val="20"/>
        </w:rPr>
        <w:t>,</w:t>
      </w:r>
      <w:r w:rsidRPr="003F02F9">
        <w:rPr>
          <w:rFonts w:ascii="Arial" w:hAnsi="Arial"/>
          <w:sz w:val="20"/>
        </w:rPr>
        <w:t xml:space="preserve"> 9 AZR 223/97</w:t>
      </w:r>
      <w:r>
        <w:rPr>
          <w:rFonts w:ascii="Arial" w:hAnsi="Arial"/>
          <w:sz w:val="20"/>
        </w:rPr>
        <w:t xml:space="preserve">) Entgeltcharakter und </w:t>
      </w:r>
      <w:r w:rsidR="008B2CE8">
        <w:rPr>
          <w:rFonts w:ascii="Arial" w:hAnsi="Arial"/>
          <w:sz w:val="20"/>
        </w:rPr>
        <w:t>ist daher im Krankheitsfall des/der Arbeitnehmers/in zu berücksichtigen.</w:t>
      </w:r>
      <w:r w:rsidR="002F353B">
        <w:rPr>
          <w:rFonts w:ascii="Arial" w:hAnsi="Arial"/>
          <w:sz w:val="20"/>
        </w:rPr>
        <w:t xml:space="preserve"> </w:t>
      </w:r>
      <w:r w:rsidR="00CC58BA">
        <w:rPr>
          <w:rFonts w:ascii="Arial" w:hAnsi="Arial"/>
          <w:sz w:val="20"/>
        </w:rPr>
        <w:t xml:space="preserve">In einem Fall entschied das Landesarbeitsgericht Mainz (Urteil vom 05.09.2007, </w:t>
      </w:r>
      <w:r w:rsidR="00CC58BA" w:rsidRPr="00330FE1">
        <w:rPr>
          <w:rFonts w:ascii="Arial" w:hAnsi="Arial"/>
          <w:sz w:val="20"/>
        </w:rPr>
        <w:t>Az. 8 Sa 165/07</w:t>
      </w:r>
      <w:r w:rsidR="00CC58BA">
        <w:rPr>
          <w:rFonts w:ascii="Arial" w:hAnsi="Arial"/>
          <w:sz w:val="20"/>
        </w:rPr>
        <w:t>)</w:t>
      </w:r>
      <w:r w:rsidR="00330FE1">
        <w:rPr>
          <w:rFonts w:ascii="Arial" w:hAnsi="Arial"/>
          <w:sz w:val="20"/>
        </w:rPr>
        <w:t xml:space="preserve"> durch Urteil</w:t>
      </w:r>
      <w:r w:rsidR="00CC58BA">
        <w:rPr>
          <w:rFonts w:ascii="Arial" w:hAnsi="Arial"/>
          <w:sz w:val="20"/>
        </w:rPr>
        <w:t xml:space="preserve">, dass </w:t>
      </w:r>
      <w:r w:rsidR="000C5237" w:rsidRPr="000C5237">
        <w:rPr>
          <w:rFonts w:ascii="Arial" w:hAnsi="Arial"/>
          <w:sz w:val="20"/>
        </w:rPr>
        <w:t xml:space="preserve">nicht nur das Grundgehalt bei Urlaub und Erkrankung fortzuzahlen, sondern auch der vorher erzielte durchschnittliche Umsatz zu berücksichtigen sei. Für die Berechnung der Anspruchshöhe sei ein Zeitraum von einem Jahr </w:t>
      </w:r>
      <w:r w:rsidR="00C6217F">
        <w:rPr>
          <w:rFonts w:ascii="Arial" w:hAnsi="Arial"/>
          <w:sz w:val="20"/>
        </w:rPr>
        <w:t>zu berücksichtigen</w:t>
      </w:r>
      <w:r w:rsidR="000C5237" w:rsidRPr="000C5237">
        <w:rPr>
          <w:rFonts w:ascii="Arial" w:hAnsi="Arial"/>
          <w:sz w:val="20"/>
        </w:rPr>
        <w:t xml:space="preserve">. </w:t>
      </w:r>
      <w:r w:rsidR="00330FE1">
        <w:rPr>
          <w:rFonts w:ascii="Arial" w:hAnsi="Arial"/>
          <w:sz w:val="20"/>
        </w:rPr>
        <w:t>Dies bestätigte das Bundesarbeitsgericht durch Urteil vom 03.06.2009 (Az.: B 12 KR 18/08 R).</w:t>
      </w:r>
    </w:p>
    <w:p w14:paraId="165EACF6" w14:textId="77777777" w:rsidR="00C6217F" w:rsidRDefault="00C6217F">
      <w:pPr>
        <w:jc w:val="both"/>
        <w:rPr>
          <w:rFonts w:ascii="Arial" w:hAnsi="Arial"/>
          <w:sz w:val="20"/>
        </w:rPr>
      </w:pPr>
    </w:p>
    <w:p w14:paraId="491E11A3" w14:textId="77777777" w:rsidR="002F353B" w:rsidRDefault="002F353B">
      <w:pPr>
        <w:jc w:val="both"/>
        <w:rPr>
          <w:rFonts w:ascii="Arial" w:hAnsi="Arial"/>
          <w:sz w:val="20"/>
        </w:rPr>
      </w:pPr>
      <w:r>
        <w:rPr>
          <w:rFonts w:ascii="Arial" w:hAnsi="Arial"/>
          <w:sz w:val="20"/>
        </w:rPr>
        <w:t>Setzt sich die monatliche Vergütung eines/einer Angestellten</w:t>
      </w:r>
      <w:r w:rsidR="00C6217F">
        <w:rPr>
          <w:rFonts w:ascii="Arial" w:hAnsi="Arial"/>
          <w:sz w:val="20"/>
        </w:rPr>
        <w:t xml:space="preserve"> also</w:t>
      </w:r>
      <w:r>
        <w:rPr>
          <w:rFonts w:ascii="Arial" w:hAnsi="Arial"/>
          <w:sz w:val="20"/>
        </w:rPr>
        <w:t xml:space="preserve"> aus einem monatlichen Grundgehalt und einer Umsatzbeteiligung zusammen, so kann der/die Arbeitnehmer/in </w:t>
      </w:r>
      <w:r w:rsidR="00DD21E7">
        <w:rPr>
          <w:rFonts w:ascii="Arial" w:hAnsi="Arial"/>
          <w:sz w:val="20"/>
        </w:rPr>
        <w:t>auch die</w:t>
      </w:r>
      <w:r>
        <w:rPr>
          <w:rFonts w:ascii="Arial" w:hAnsi="Arial"/>
          <w:sz w:val="20"/>
        </w:rPr>
        <w:t xml:space="preserve"> Zahlung von Umsatzbeteiligung </w:t>
      </w:r>
      <w:r w:rsidR="00D60951">
        <w:rPr>
          <w:rFonts w:ascii="Arial" w:hAnsi="Arial"/>
          <w:sz w:val="20"/>
        </w:rPr>
        <w:t xml:space="preserve">im Krankheitsfall </w:t>
      </w:r>
      <w:r>
        <w:rPr>
          <w:rFonts w:ascii="Arial" w:hAnsi="Arial"/>
          <w:sz w:val="20"/>
        </w:rPr>
        <w:t>verlangen</w:t>
      </w:r>
      <w:r w:rsidR="00D60951">
        <w:rPr>
          <w:rFonts w:ascii="Arial" w:hAnsi="Arial"/>
          <w:sz w:val="20"/>
        </w:rPr>
        <w:t xml:space="preserve"> die er/sie in dieser Zeit ohne Arbeitsunfähigkeit wahrscheinlich verdient hätte. </w:t>
      </w:r>
      <w:r w:rsidR="009B1B41">
        <w:rPr>
          <w:rFonts w:ascii="Arial" w:hAnsi="Arial"/>
          <w:sz w:val="20"/>
        </w:rPr>
        <w:t xml:space="preserve">Grund hierfür ist, dass der/die Arbeitnehmer/in kein Unternehmer ist und daher das unternehmerische Risiko nicht trägt. </w:t>
      </w:r>
    </w:p>
    <w:p w14:paraId="219783DE" w14:textId="77777777" w:rsidR="008E4E5C" w:rsidRDefault="008E4E5C">
      <w:pPr>
        <w:jc w:val="both"/>
        <w:rPr>
          <w:rFonts w:ascii="Arial" w:hAnsi="Arial"/>
          <w:sz w:val="20"/>
        </w:rPr>
      </w:pPr>
    </w:p>
    <w:p w14:paraId="4CAA9378" w14:textId="77777777" w:rsidR="005B3FC0" w:rsidRPr="00C47987" w:rsidRDefault="005B3FC0">
      <w:pPr>
        <w:jc w:val="both"/>
        <w:rPr>
          <w:rFonts w:ascii="Arial" w:hAnsi="Arial"/>
          <w:sz w:val="20"/>
        </w:rPr>
      </w:pPr>
      <w:r w:rsidRPr="00C47987">
        <w:rPr>
          <w:rFonts w:ascii="Arial" w:hAnsi="Arial"/>
          <w:sz w:val="20"/>
        </w:rPr>
        <w:lastRenderedPageBreak/>
        <w:t xml:space="preserve">Der Anspruch auf Entgeltfortzahlung im Krankheitsfall entsteht nach vierwöchiger ununterbrochener Dauer des Arbeitsverhältnisses. </w:t>
      </w:r>
    </w:p>
    <w:p w14:paraId="46E848CC" w14:textId="77777777" w:rsidR="00D43155" w:rsidRDefault="00D43155">
      <w:pPr>
        <w:jc w:val="both"/>
        <w:rPr>
          <w:rFonts w:ascii="Arial" w:hAnsi="Arial"/>
          <w:sz w:val="20"/>
        </w:rPr>
      </w:pPr>
    </w:p>
    <w:p w14:paraId="583D8AA8" w14:textId="77777777" w:rsidR="00FB7AA3" w:rsidRPr="001A7C6A" w:rsidRDefault="00BD2C98">
      <w:pPr>
        <w:jc w:val="both"/>
        <w:rPr>
          <w:rFonts w:ascii="Arial" w:hAnsi="Arial"/>
          <w:sz w:val="20"/>
        </w:rPr>
      </w:pPr>
      <w:r w:rsidRPr="001A7C6A">
        <w:rPr>
          <w:rFonts w:ascii="Arial" w:hAnsi="Arial"/>
          <w:sz w:val="20"/>
        </w:rPr>
        <w:t>Das am 01.01.2006 in Kraft getretene Gesetz über den Ausgleich der Arbeitgeberaufwendungen für Entgeltfortzahlung (Aufwendungsausgleichsgesetz – AAG) ermöglicht in § 1 Abs.1 dem Praxisinhaber an dem Umlageverfahren U1 (Entgeltfortzahlung bei Krankheit) bei der Krankenkasse teilzunehmen, sofern nicht mehr als 30 Beschäftigte</w:t>
      </w:r>
      <w:r w:rsidR="00B76048" w:rsidRPr="001A7C6A">
        <w:rPr>
          <w:rFonts w:ascii="Arial" w:hAnsi="Arial"/>
          <w:sz w:val="20"/>
        </w:rPr>
        <w:t xml:space="preserve"> (Vollzeitarbeitskrä</w:t>
      </w:r>
      <w:r w:rsidR="00596518" w:rsidRPr="001A7C6A">
        <w:rPr>
          <w:rFonts w:ascii="Arial" w:hAnsi="Arial"/>
          <w:sz w:val="20"/>
        </w:rPr>
        <w:t>ft</w:t>
      </w:r>
      <w:r w:rsidR="00B76048" w:rsidRPr="001A7C6A">
        <w:rPr>
          <w:rFonts w:ascii="Arial" w:hAnsi="Arial"/>
          <w:sz w:val="20"/>
        </w:rPr>
        <w:t>e</w:t>
      </w:r>
      <w:r w:rsidR="00596518" w:rsidRPr="001A7C6A">
        <w:rPr>
          <w:rFonts w:ascii="Arial" w:hAnsi="Arial"/>
          <w:sz w:val="20"/>
        </w:rPr>
        <w:t>)</w:t>
      </w:r>
      <w:r w:rsidRPr="001A7C6A">
        <w:rPr>
          <w:rFonts w:ascii="Arial" w:hAnsi="Arial"/>
          <w:sz w:val="20"/>
        </w:rPr>
        <w:t xml:space="preserve"> in der Praxis tätig sind. Bei Teilnahme an diesem Umlageverfahren werden die Aufwendungen des Praxisinhabers, die er aus Anlass der </w:t>
      </w:r>
      <w:r w:rsidR="002524BF" w:rsidRPr="001A7C6A">
        <w:rPr>
          <w:rFonts w:ascii="Arial" w:hAnsi="Arial"/>
          <w:sz w:val="20"/>
        </w:rPr>
        <w:br/>
      </w:r>
      <w:r w:rsidRPr="001A7C6A">
        <w:rPr>
          <w:rFonts w:ascii="Arial" w:hAnsi="Arial"/>
          <w:sz w:val="20"/>
        </w:rPr>
        <w:t xml:space="preserve">Arbeitsunfähigkeit von Beschäftigten </w:t>
      </w:r>
      <w:r w:rsidR="00EA092B" w:rsidRPr="001A7C6A">
        <w:rPr>
          <w:rFonts w:ascii="Arial" w:hAnsi="Arial"/>
          <w:sz w:val="20"/>
        </w:rPr>
        <w:t>(</w:t>
      </w:r>
      <w:r w:rsidR="003A2FD6" w:rsidRPr="001A7C6A">
        <w:rPr>
          <w:rFonts w:ascii="Arial" w:hAnsi="Arial"/>
          <w:sz w:val="20"/>
        </w:rPr>
        <w:t xml:space="preserve">incl. </w:t>
      </w:r>
      <w:r w:rsidR="00EA092B" w:rsidRPr="001A7C6A">
        <w:rPr>
          <w:rFonts w:ascii="Arial" w:hAnsi="Arial"/>
          <w:sz w:val="20"/>
        </w:rPr>
        <w:t xml:space="preserve">der </w:t>
      </w:r>
      <w:r w:rsidR="003A2FD6" w:rsidRPr="001A7C6A">
        <w:rPr>
          <w:rFonts w:ascii="Arial" w:hAnsi="Arial"/>
          <w:sz w:val="20"/>
        </w:rPr>
        <w:t>Auszubildenden</w:t>
      </w:r>
      <w:r w:rsidR="00EA092B" w:rsidRPr="001A7C6A">
        <w:rPr>
          <w:rFonts w:ascii="Arial" w:hAnsi="Arial"/>
          <w:sz w:val="20"/>
        </w:rPr>
        <w:t>)</w:t>
      </w:r>
      <w:r w:rsidR="003A2FD6" w:rsidRPr="001A7C6A">
        <w:rPr>
          <w:rFonts w:ascii="Arial" w:hAnsi="Arial"/>
          <w:sz w:val="20"/>
        </w:rPr>
        <w:t xml:space="preserve"> </w:t>
      </w:r>
      <w:r w:rsidRPr="001A7C6A">
        <w:rPr>
          <w:rFonts w:ascii="Arial" w:hAnsi="Arial"/>
          <w:sz w:val="20"/>
        </w:rPr>
        <w:t>an diese zu zahlen hat,</w:t>
      </w:r>
      <w:r w:rsidR="00032B98">
        <w:rPr>
          <w:rFonts w:ascii="Arial" w:hAnsi="Arial"/>
          <w:sz w:val="20"/>
        </w:rPr>
        <w:t xml:space="preserve"> zu 80 %</w:t>
      </w:r>
      <w:r w:rsidRPr="001A7C6A">
        <w:rPr>
          <w:rFonts w:ascii="Arial" w:hAnsi="Arial"/>
          <w:sz w:val="20"/>
        </w:rPr>
        <w:t xml:space="preserve"> </w:t>
      </w:r>
      <w:r w:rsidR="00A747B0" w:rsidRPr="001A7C6A">
        <w:rPr>
          <w:rFonts w:ascii="Arial" w:hAnsi="Arial"/>
          <w:sz w:val="20"/>
        </w:rPr>
        <w:t xml:space="preserve">erstattet. </w:t>
      </w:r>
    </w:p>
    <w:p w14:paraId="4BFD32FC" w14:textId="77777777" w:rsidR="00BD2C98" w:rsidRPr="00C47987" w:rsidRDefault="00FB7AA3">
      <w:pPr>
        <w:jc w:val="both"/>
        <w:rPr>
          <w:rFonts w:ascii="Arial" w:hAnsi="Arial"/>
          <w:sz w:val="20"/>
        </w:rPr>
      </w:pPr>
      <w:r w:rsidRPr="001A7C6A">
        <w:rPr>
          <w:rFonts w:ascii="Arial" w:hAnsi="Arial"/>
          <w:sz w:val="20"/>
        </w:rPr>
        <w:t xml:space="preserve">Für dieses Umlageverfahren sind alle gesetzlichen Krankenkassen zuständig, bei der die </w:t>
      </w:r>
      <w:r w:rsidR="003A2FD6" w:rsidRPr="001A7C6A">
        <w:rPr>
          <w:rFonts w:ascii="Arial" w:hAnsi="Arial"/>
          <w:sz w:val="20"/>
        </w:rPr>
        <w:t xml:space="preserve">Beschäftigten </w:t>
      </w:r>
      <w:r w:rsidRPr="001A7C6A">
        <w:rPr>
          <w:rFonts w:ascii="Arial" w:hAnsi="Arial"/>
          <w:sz w:val="20"/>
        </w:rPr>
        <w:t xml:space="preserve">gesetzlich </w:t>
      </w:r>
      <w:r w:rsidR="003A2FD6" w:rsidRPr="001A7C6A">
        <w:rPr>
          <w:rFonts w:ascii="Arial" w:hAnsi="Arial"/>
          <w:sz w:val="20"/>
        </w:rPr>
        <w:t>versichert sind</w:t>
      </w:r>
      <w:r w:rsidRPr="001A7C6A">
        <w:rPr>
          <w:rFonts w:ascii="Arial" w:hAnsi="Arial"/>
          <w:sz w:val="20"/>
        </w:rPr>
        <w:t xml:space="preserve"> oder die Krankenkasse, an die die Beiträge zur Renten- oder </w:t>
      </w:r>
      <w:r w:rsidR="00730B3E" w:rsidRPr="001A7C6A">
        <w:rPr>
          <w:rFonts w:ascii="Arial" w:hAnsi="Arial"/>
          <w:sz w:val="20"/>
        </w:rPr>
        <w:t>Arbeitslosenversicherung</w:t>
      </w:r>
      <w:r w:rsidRPr="001A7C6A">
        <w:rPr>
          <w:rFonts w:ascii="Arial" w:hAnsi="Arial"/>
          <w:sz w:val="20"/>
        </w:rPr>
        <w:t xml:space="preserve"> abgeführt werden.</w:t>
      </w:r>
      <w:r w:rsidR="003A2FD6" w:rsidRPr="001A7C6A">
        <w:rPr>
          <w:rFonts w:ascii="Arial" w:hAnsi="Arial"/>
          <w:sz w:val="20"/>
        </w:rPr>
        <w:t xml:space="preserve"> </w:t>
      </w:r>
      <w:r w:rsidRPr="001A7C6A">
        <w:rPr>
          <w:rFonts w:ascii="Arial" w:hAnsi="Arial"/>
          <w:sz w:val="20"/>
        </w:rPr>
        <w:t xml:space="preserve">Diese </w:t>
      </w:r>
      <w:r w:rsidR="003A2FD6" w:rsidRPr="001A7C6A">
        <w:rPr>
          <w:rFonts w:ascii="Arial" w:hAnsi="Arial"/>
          <w:sz w:val="20"/>
        </w:rPr>
        <w:t>defi</w:t>
      </w:r>
      <w:r w:rsidRPr="001A7C6A">
        <w:rPr>
          <w:rFonts w:ascii="Arial" w:hAnsi="Arial"/>
          <w:sz w:val="20"/>
        </w:rPr>
        <w:t>nieren</w:t>
      </w:r>
      <w:r w:rsidR="003A2FD6" w:rsidRPr="001A7C6A">
        <w:rPr>
          <w:rFonts w:ascii="Arial" w:hAnsi="Arial"/>
          <w:sz w:val="20"/>
        </w:rPr>
        <w:t xml:space="preserve"> in ihrer Satzung auch den konkreten Umfang der Erstattungen.</w:t>
      </w:r>
      <w:r w:rsidR="00A747B0" w:rsidRPr="001A7C6A">
        <w:rPr>
          <w:rFonts w:ascii="Arial" w:hAnsi="Arial"/>
          <w:sz w:val="20"/>
        </w:rPr>
        <w:t xml:space="preserve"> Für geringfügig Beschäftigte ist immer die Minijobzentrale bei der Deutschen </w:t>
      </w:r>
      <w:r w:rsidR="00B76048" w:rsidRPr="001A7C6A">
        <w:rPr>
          <w:rFonts w:ascii="Arial" w:hAnsi="Arial"/>
          <w:sz w:val="20"/>
        </w:rPr>
        <w:br/>
      </w:r>
      <w:r w:rsidR="00A747B0" w:rsidRPr="001A7C6A">
        <w:rPr>
          <w:rFonts w:ascii="Arial" w:hAnsi="Arial"/>
          <w:sz w:val="20"/>
        </w:rPr>
        <w:t xml:space="preserve">Rentenversicherung </w:t>
      </w:r>
      <w:r w:rsidRPr="001A7C6A">
        <w:rPr>
          <w:rFonts w:ascii="Arial" w:hAnsi="Arial"/>
          <w:sz w:val="20"/>
        </w:rPr>
        <w:t xml:space="preserve">Knappschaft-Bahn-See </w:t>
      </w:r>
      <w:r w:rsidR="00404ECC" w:rsidRPr="001A7C6A">
        <w:rPr>
          <w:rFonts w:ascii="Arial" w:hAnsi="Arial"/>
          <w:sz w:val="20"/>
        </w:rPr>
        <w:t xml:space="preserve">(Bundesknappschaft) </w:t>
      </w:r>
      <w:r w:rsidR="00A747B0" w:rsidRPr="001A7C6A">
        <w:rPr>
          <w:rFonts w:ascii="Arial" w:hAnsi="Arial"/>
          <w:sz w:val="20"/>
        </w:rPr>
        <w:t>zuständig.</w:t>
      </w:r>
      <w:r w:rsidR="00A747B0">
        <w:rPr>
          <w:rFonts w:ascii="Arial" w:hAnsi="Arial"/>
          <w:sz w:val="20"/>
        </w:rPr>
        <w:t xml:space="preserve"> </w:t>
      </w:r>
    </w:p>
    <w:p w14:paraId="4B99D339" w14:textId="77777777" w:rsidR="005B3FC0" w:rsidRDefault="005B3FC0">
      <w:pPr>
        <w:jc w:val="both"/>
        <w:rPr>
          <w:rFonts w:ascii="Arial" w:hAnsi="Arial"/>
          <w:bCs/>
          <w:sz w:val="20"/>
        </w:rPr>
      </w:pPr>
    </w:p>
    <w:p w14:paraId="67491E33" w14:textId="77777777" w:rsidR="00EA092B" w:rsidRPr="00C34DC7" w:rsidRDefault="00EA092B">
      <w:pPr>
        <w:jc w:val="both"/>
        <w:rPr>
          <w:rFonts w:ascii="Arial" w:hAnsi="Arial"/>
          <w:bCs/>
          <w:sz w:val="20"/>
        </w:rPr>
      </w:pPr>
    </w:p>
    <w:p w14:paraId="7B188B53" w14:textId="77777777" w:rsidR="005B3FC0" w:rsidRPr="00C47987" w:rsidRDefault="005B3FC0">
      <w:pPr>
        <w:jc w:val="both"/>
        <w:rPr>
          <w:rFonts w:ascii="Arial" w:hAnsi="Arial"/>
          <w:b/>
          <w:sz w:val="20"/>
        </w:rPr>
      </w:pPr>
      <w:bookmarkStart w:id="29" w:name="Pers_6_TZBesch_Entgeltfortz_Feiertage"/>
      <w:bookmarkEnd w:id="29"/>
      <w:r w:rsidRPr="00C47987">
        <w:rPr>
          <w:rFonts w:ascii="Arial" w:hAnsi="Arial"/>
          <w:b/>
          <w:sz w:val="20"/>
        </w:rPr>
        <w:t>an Feiertagen</w:t>
      </w:r>
    </w:p>
    <w:p w14:paraId="77A5F891" w14:textId="77777777" w:rsidR="005B3FC0" w:rsidRPr="00C34DC7" w:rsidRDefault="005B3FC0">
      <w:pPr>
        <w:jc w:val="both"/>
        <w:rPr>
          <w:rFonts w:ascii="Arial" w:hAnsi="Arial"/>
          <w:bCs/>
          <w:sz w:val="20"/>
        </w:rPr>
      </w:pPr>
    </w:p>
    <w:p w14:paraId="353DD7F9" w14:textId="77777777" w:rsidR="005B3FC0" w:rsidRPr="00C47987" w:rsidRDefault="005B3FC0">
      <w:pPr>
        <w:jc w:val="both"/>
        <w:rPr>
          <w:rFonts w:ascii="Arial" w:hAnsi="Arial"/>
          <w:sz w:val="20"/>
        </w:rPr>
      </w:pPr>
      <w:r w:rsidRPr="00C47987">
        <w:rPr>
          <w:rFonts w:ascii="Arial" w:hAnsi="Arial"/>
          <w:sz w:val="20"/>
        </w:rPr>
        <w:t>Nach dem Entgeltfortzahlungsgesetz haben Beschäftigte einen Anspruch auf Entgeltfortzahlung für die Arbeitszeit, die wegen eines gesetzlichen Feiertages entfällt. Dieser Anspruch gilt auch für Teilzeitbe</w:t>
      </w:r>
      <w:r w:rsidR="004069D0" w:rsidRPr="00C47987">
        <w:rPr>
          <w:rFonts w:ascii="Arial" w:hAnsi="Arial"/>
          <w:sz w:val="20"/>
        </w:rPr>
        <w:softHyphen/>
      </w:r>
      <w:r w:rsidRPr="00C47987">
        <w:rPr>
          <w:rFonts w:ascii="Arial" w:hAnsi="Arial"/>
          <w:sz w:val="20"/>
        </w:rPr>
        <w:t>schäftigte. Feiertage sind somit weder vor- noch nachzuarbeiten.</w:t>
      </w:r>
    </w:p>
    <w:p w14:paraId="20934AB1" w14:textId="77777777" w:rsidR="005B3FC0" w:rsidRPr="00C47987" w:rsidRDefault="005B3FC0">
      <w:pPr>
        <w:jc w:val="both"/>
        <w:rPr>
          <w:rFonts w:ascii="Arial" w:hAnsi="Arial"/>
          <w:sz w:val="20"/>
        </w:rPr>
      </w:pPr>
    </w:p>
    <w:p w14:paraId="4DA53CF8" w14:textId="77777777" w:rsidR="009F42CB" w:rsidRDefault="005B3FC0">
      <w:pPr>
        <w:jc w:val="both"/>
        <w:rPr>
          <w:rFonts w:ascii="Arial" w:hAnsi="Arial"/>
          <w:sz w:val="20"/>
        </w:rPr>
      </w:pPr>
      <w:r w:rsidRPr="00C47987">
        <w:rPr>
          <w:rFonts w:ascii="Arial" w:hAnsi="Arial"/>
          <w:sz w:val="20"/>
        </w:rPr>
        <w:t>Bei Teilzeitbeschäftigten ist jedoch zu prüfen, ob an dem gesetzlichen Feiertag hätte gearbeitet werden müssen, wäre dies kein Feiertag; denn den Anspruch auf den bezahlten Feiertag können Teilzeit</w:t>
      </w:r>
      <w:r w:rsidR="004069D0" w:rsidRPr="00C47987">
        <w:rPr>
          <w:rFonts w:ascii="Arial" w:hAnsi="Arial"/>
          <w:sz w:val="20"/>
        </w:rPr>
        <w:softHyphen/>
      </w:r>
      <w:r w:rsidRPr="00C47987">
        <w:rPr>
          <w:rFonts w:ascii="Arial" w:hAnsi="Arial"/>
          <w:sz w:val="20"/>
        </w:rPr>
        <w:t>beschäftigte, die nicht an allen Tagen arbeiten, jeweils nur dann beanspruchen, wenn ihre vertragliche Arbeitszeit auch tatsächlich auf den Feiertag gefallen wäre.</w:t>
      </w:r>
    </w:p>
    <w:p w14:paraId="5720D9AC" w14:textId="77777777" w:rsidR="00C34DC7" w:rsidRPr="00C47987" w:rsidRDefault="00C34DC7">
      <w:pPr>
        <w:jc w:val="both"/>
        <w:rPr>
          <w:rFonts w:ascii="Arial" w:hAnsi="Arial"/>
          <w:sz w:val="20"/>
        </w:rPr>
      </w:pPr>
    </w:p>
    <w:p w14:paraId="224B84B0" w14:textId="77777777" w:rsidR="00C34DC7" w:rsidRDefault="00C34DC7">
      <w:pPr>
        <w:jc w:val="both"/>
        <w:rPr>
          <w:rFonts w:ascii="Arial" w:hAnsi="Arial"/>
          <w:sz w:val="20"/>
        </w:rPr>
      </w:pPr>
      <w:bookmarkStart w:id="30" w:name="Pers_6_TZBesch_Entgeltfortz_persVerhind"/>
      <w:bookmarkEnd w:id="30"/>
    </w:p>
    <w:p w14:paraId="462E0850" w14:textId="77777777" w:rsidR="005B3FC0" w:rsidRPr="00C47987" w:rsidRDefault="005B3FC0">
      <w:pPr>
        <w:jc w:val="both"/>
        <w:rPr>
          <w:rFonts w:ascii="Arial" w:hAnsi="Arial"/>
          <w:b/>
          <w:sz w:val="20"/>
        </w:rPr>
      </w:pPr>
      <w:r w:rsidRPr="00C47987">
        <w:rPr>
          <w:rFonts w:ascii="Arial" w:hAnsi="Arial"/>
          <w:b/>
          <w:sz w:val="20"/>
        </w:rPr>
        <w:t>bei persönlicher Verhinderung</w:t>
      </w:r>
    </w:p>
    <w:p w14:paraId="6F01BDA0" w14:textId="77777777" w:rsidR="005B3FC0" w:rsidRPr="00C34DC7" w:rsidRDefault="005B3FC0">
      <w:pPr>
        <w:jc w:val="both"/>
        <w:rPr>
          <w:rFonts w:ascii="Arial" w:hAnsi="Arial"/>
          <w:bCs/>
          <w:sz w:val="20"/>
        </w:rPr>
      </w:pPr>
    </w:p>
    <w:p w14:paraId="30D497CA" w14:textId="77777777" w:rsidR="005B3FC0" w:rsidRPr="00C47987" w:rsidRDefault="005B3FC0">
      <w:pPr>
        <w:jc w:val="both"/>
        <w:rPr>
          <w:rFonts w:ascii="Arial" w:hAnsi="Arial"/>
          <w:sz w:val="20"/>
        </w:rPr>
      </w:pPr>
      <w:r w:rsidRPr="00C47987">
        <w:rPr>
          <w:rFonts w:ascii="Arial" w:hAnsi="Arial"/>
          <w:sz w:val="20"/>
        </w:rPr>
        <w:t xml:space="preserve">Gemäß § 616 Satz 1 BGB darf einem Beschäftigten das Gehalt ohne besondere Vereinbarung nicht gekürzt werden, wenn </w:t>
      </w:r>
      <w:r w:rsidR="000C3D5B" w:rsidRPr="00C47987">
        <w:rPr>
          <w:rFonts w:ascii="Arial" w:hAnsi="Arial"/>
          <w:sz w:val="20"/>
        </w:rPr>
        <w:t>sie/</w:t>
      </w:r>
      <w:r w:rsidRPr="00C47987">
        <w:rPr>
          <w:rFonts w:ascii="Arial" w:hAnsi="Arial"/>
          <w:sz w:val="20"/>
        </w:rPr>
        <w:t>er:</w:t>
      </w:r>
    </w:p>
    <w:p w14:paraId="66CFF32D" w14:textId="77777777" w:rsidR="005B3FC0" w:rsidRPr="00C47987" w:rsidRDefault="005B3FC0">
      <w:pPr>
        <w:numPr>
          <w:ilvl w:val="0"/>
          <w:numId w:val="4"/>
        </w:numPr>
        <w:jc w:val="both"/>
        <w:rPr>
          <w:rFonts w:ascii="Arial" w:hAnsi="Arial"/>
          <w:sz w:val="20"/>
        </w:rPr>
      </w:pPr>
      <w:r w:rsidRPr="00C47987">
        <w:rPr>
          <w:rFonts w:ascii="Arial" w:hAnsi="Arial"/>
          <w:sz w:val="20"/>
        </w:rPr>
        <w:t xml:space="preserve">vorübergehend der Arbeit fernbleiben muss und </w:t>
      </w:r>
    </w:p>
    <w:p w14:paraId="52B0FA89" w14:textId="77777777" w:rsidR="005B3FC0" w:rsidRPr="00C47987" w:rsidRDefault="005B3FC0">
      <w:pPr>
        <w:numPr>
          <w:ilvl w:val="0"/>
          <w:numId w:val="4"/>
        </w:numPr>
        <w:jc w:val="both"/>
        <w:rPr>
          <w:rFonts w:ascii="Arial" w:hAnsi="Arial"/>
          <w:sz w:val="20"/>
        </w:rPr>
      </w:pPr>
      <w:r w:rsidRPr="00C47987">
        <w:rPr>
          <w:rFonts w:ascii="Arial" w:hAnsi="Arial"/>
          <w:sz w:val="20"/>
        </w:rPr>
        <w:t>hierfür persönliche Gründe bestehen und</w:t>
      </w:r>
    </w:p>
    <w:p w14:paraId="6A8836E7" w14:textId="77777777" w:rsidR="005B3FC0" w:rsidRPr="00C47987" w:rsidRDefault="000C3D5B">
      <w:pPr>
        <w:numPr>
          <w:ilvl w:val="0"/>
          <w:numId w:val="4"/>
        </w:numPr>
        <w:jc w:val="both"/>
        <w:rPr>
          <w:rFonts w:ascii="Arial" w:hAnsi="Arial"/>
          <w:sz w:val="20"/>
        </w:rPr>
      </w:pPr>
      <w:r w:rsidRPr="00C47987">
        <w:rPr>
          <w:rFonts w:ascii="Arial" w:hAnsi="Arial"/>
          <w:sz w:val="20"/>
        </w:rPr>
        <w:t>ihr/</w:t>
      </w:r>
      <w:r w:rsidR="005B3FC0" w:rsidRPr="00C47987">
        <w:rPr>
          <w:rFonts w:ascii="Arial" w:hAnsi="Arial"/>
          <w:sz w:val="20"/>
        </w:rPr>
        <w:t>ihm ein Verschulden an der Verhinderung nicht vorzuwerfen ist.</w:t>
      </w:r>
    </w:p>
    <w:p w14:paraId="06AF33A8" w14:textId="77777777" w:rsidR="005B3FC0" w:rsidRPr="00C47987" w:rsidRDefault="005B3FC0">
      <w:pPr>
        <w:jc w:val="both"/>
        <w:rPr>
          <w:rFonts w:ascii="Arial" w:hAnsi="Arial"/>
          <w:sz w:val="20"/>
        </w:rPr>
      </w:pPr>
      <w:r w:rsidRPr="00C47987">
        <w:rPr>
          <w:rFonts w:ascii="Arial" w:hAnsi="Arial"/>
          <w:sz w:val="20"/>
        </w:rPr>
        <w:t>Diese gesetzliche Regelung enthält jedoch keine konkreten Angaben</w:t>
      </w:r>
      <w:r w:rsidR="00530BB7" w:rsidRPr="00C47987">
        <w:rPr>
          <w:rFonts w:ascii="Arial" w:hAnsi="Arial"/>
          <w:sz w:val="20"/>
        </w:rPr>
        <w:t>.</w:t>
      </w:r>
    </w:p>
    <w:p w14:paraId="0A5D718D" w14:textId="77777777" w:rsidR="005B3FC0" w:rsidRPr="00C47987" w:rsidRDefault="005B3FC0" w:rsidP="005D01A5">
      <w:pPr>
        <w:jc w:val="both"/>
        <w:outlineLvl w:val="0"/>
        <w:rPr>
          <w:rFonts w:ascii="Arial" w:hAnsi="Arial"/>
          <w:sz w:val="20"/>
        </w:rPr>
      </w:pPr>
      <w:r w:rsidRPr="00C47987">
        <w:rPr>
          <w:rFonts w:ascii="Arial" w:hAnsi="Arial"/>
          <w:sz w:val="20"/>
        </w:rPr>
        <w:t xml:space="preserve">Die Freistellungsansprüche stehen grundsätzlich auch Teilzeitbeschäftigten zu. </w:t>
      </w:r>
    </w:p>
    <w:p w14:paraId="3DD9E692" w14:textId="77777777" w:rsidR="00D43155" w:rsidRPr="00C47987" w:rsidRDefault="00D43155" w:rsidP="005D01A5">
      <w:pPr>
        <w:jc w:val="both"/>
        <w:outlineLvl w:val="0"/>
        <w:rPr>
          <w:rFonts w:ascii="Arial" w:hAnsi="Arial"/>
          <w:sz w:val="20"/>
        </w:rPr>
      </w:pPr>
    </w:p>
    <w:p w14:paraId="6B6F394A" w14:textId="77777777" w:rsidR="005B3FC0" w:rsidRPr="00C34DC7" w:rsidRDefault="005B3FC0">
      <w:pPr>
        <w:jc w:val="both"/>
        <w:rPr>
          <w:rFonts w:ascii="Arial" w:hAnsi="Arial"/>
          <w:bCs/>
          <w:sz w:val="20"/>
        </w:rPr>
      </w:pPr>
    </w:p>
    <w:p w14:paraId="24F5CC50" w14:textId="77777777" w:rsidR="005B3FC0" w:rsidRPr="00C47987" w:rsidRDefault="005B3FC0">
      <w:pPr>
        <w:jc w:val="both"/>
        <w:rPr>
          <w:rFonts w:ascii="Arial" w:hAnsi="Arial"/>
          <w:b/>
          <w:sz w:val="20"/>
        </w:rPr>
      </w:pPr>
      <w:bookmarkStart w:id="31" w:name="Pers_6_TZBesch_Entgeltfortz_Schwangersch"/>
      <w:bookmarkEnd w:id="31"/>
      <w:r w:rsidRPr="00C47987">
        <w:rPr>
          <w:rFonts w:ascii="Arial" w:hAnsi="Arial"/>
          <w:b/>
          <w:sz w:val="20"/>
        </w:rPr>
        <w:t>bei Schwangerschaft und Mutterschutz</w:t>
      </w:r>
    </w:p>
    <w:p w14:paraId="04ABD96E" w14:textId="77777777" w:rsidR="005B3FC0" w:rsidRPr="00C34DC7" w:rsidRDefault="005B3FC0">
      <w:pPr>
        <w:jc w:val="both"/>
        <w:rPr>
          <w:rFonts w:ascii="Arial" w:hAnsi="Arial"/>
          <w:bCs/>
          <w:sz w:val="20"/>
        </w:rPr>
      </w:pPr>
    </w:p>
    <w:p w14:paraId="4FC1058F" w14:textId="77777777" w:rsidR="005B3FC0" w:rsidRPr="00C47987" w:rsidRDefault="005B3FC0">
      <w:pPr>
        <w:jc w:val="both"/>
        <w:rPr>
          <w:rFonts w:ascii="Arial" w:hAnsi="Arial"/>
          <w:sz w:val="20"/>
        </w:rPr>
      </w:pPr>
      <w:r w:rsidRPr="00C47987">
        <w:rPr>
          <w:rFonts w:ascii="Arial" w:hAnsi="Arial"/>
          <w:sz w:val="20"/>
        </w:rPr>
        <w:t>Teilzeitbeschäftigten schwangeren Frauen dürfen keine finanziellen Nachteile entstehen; sie erhalten genauso wie entsprechend vollzeitbeschäftigte Frauen während der gesetzlichen Schutzfristen</w:t>
      </w:r>
      <w:r w:rsidR="00163E58" w:rsidRPr="00C47987">
        <w:rPr>
          <w:rFonts w:ascii="Arial" w:hAnsi="Arial"/>
          <w:sz w:val="20"/>
        </w:rPr>
        <w:t xml:space="preserve"> (die in Umsetzung von EG-Recht nach der Änderung des Mutterschutzgesetzes immer eine Gesamtlänge von 14 Wochen betr</w:t>
      </w:r>
      <w:r w:rsidR="00312D8A" w:rsidRPr="00C47987">
        <w:rPr>
          <w:rFonts w:ascii="Arial" w:hAnsi="Arial"/>
          <w:sz w:val="20"/>
        </w:rPr>
        <w:t>ägt</w:t>
      </w:r>
      <w:r w:rsidR="00163E58" w:rsidRPr="00C47987">
        <w:rPr>
          <w:rFonts w:ascii="Arial" w:hAnsi="Arial"/>
          <w:sz w:val="20"/>
        </w:rPr>
        <w:t>)</w:t>
      </w:r>
      <w:r w:rsidRPr="00C47987">
        <w:rPr>
          <w:rFonts w:ascii="Arial" w:hAnsi="Arial"/>
          <w:sz w:val="20"/>
        </w:rPr>
        <w:t xml:space="preserve"> vor und nach der Entbindung Mutterschaftsgeld von der Krankenkasse in Hö</w:t>
      </w:r>
      <w:r w:rsidR="006E6D79" w:rsidRPr="00C47987">
        <w:rPr>
          <w:rFonts w:ascii="Arial" w:hAnsi="Arial"/>
          <w:sz w:val="20"/>
        </w:rPr>
        <w:softHyphen/>
      </w:r>
      <w:r w:rsidRPr="00C47987">
        <w:rPr>
          <w:rFonts w:ascii="Arial" w:hAnsi="Arial"/>
          <w:sz w:val="20"/>
        </w:rPr>
        <w:t xml:space="preserve">he von max. 13,-- </w:t>
      </w:r>
      <w:r w:rsidR="00F53E91" w:rsidRPr="00C47987">
        <w:rPr>
          <w:rFonts w:ascii="Arial" w:hAnsi="Arial"/>
          <w:sz w:val="20"/>
        </w:rPr>
        <w:t>€</w:t>
      </w:r>
      <w:r w:rsidRPr="00C47987">
        <w:rPr>
          <w:rFonts w:ascii="Arial" w:hAnsi="Arial"/>
          <w:sz w:val="20"/>
        </w:rPr>
        <w:t>/Tag. Bei einem höheren Verdienst erhalten sie einen Zuschuss von ihre</w:t>
      </w:r>
      <w:r w:rsidR="006E6D79" w:rsidRPr="00C47987">
        <w:rPr>
          <w:rFonts w:ascii="Arial" w:hAnsi="Arial"/>
          <w:sz w:val="20"/>
        </w:rPr>
        <w:t>r/ihrem</w:t>
      </w:r>
      <w:r w:rsidRPr="00C47987">
        <w:rPr>
          <w:rFonts w:ascii="Arial" w:hAnsi="Arial"/>
          <w:sz w:val="20"/>
        </w:rPr>
        <w:t xml:space="preserve"> Arbeitgeber</w:t>
      </w:r>
      <w:r w:rsidR="006E6D79" w:rsidRPr="00C47987">
        <w:rPr>
          <w:rFonts w:ascii="Arial" w:hAnsi="Arial"/>
          <w:sz w:val="20"/>
        </w:rPr>
        <w:t>/in</w:t>
      </w:r>
      <w:r w:rsidRPr="00C47987">
        <w:rPr>
          <w:rFonts w:ascii="Arial" w:hAnsi="Arial"/>
          <w:sz w:val="20"/>
        </w:rPr>
        <w:t>, der die Mutterschaftsbezüge bis zur Höhe des früheren kalendertäglichen Nettoentgel</w:t>
      </w:r>
      <w:r w:rsidR="006E6D79" w:rsidRPr="00C47987">
        <w:rPr>
          <w:rFonts w:ascii="Arial" w:hAnsi="Arial"/>
          <w:sz w:val="20"/>
        </w:rPr>
        <w:softHyphen/>
      </w:r>
      <w:r w:rsidRPr="00C47987">
        <w:rPr>
          <w:rFonts w:ascii="Arial" w:hAnsi="Arial"/>
          <w:sz w:val="20"/>
        </w:rPr>
        <w:t xml:space="preserve">tes aufstockt (§ </w:t>
      </w:r>
      <w:r w:rsidR="00330FE1">
        <w:rPr>
          <w:rFonts w:ascii="Arial" w:hAnsi="Arial"/>
          <w:sz w:val="20"/>
        </w:rPr>
        <w:t>20</w:t>
      </w:r>
      <w:r w:rsidR="00330FE1" w:rsidRPr="00C47987">
        <w:rPr>
          <w:rFonts w:ascii="Arial" w:hAnsi="Arial"/>
          <w:sz w:val="20"/>
        </w:rPr>
        <w:t xml:space="preserve"> </w:t>
      </w:r>
      <w:r w:rsidRPr="00C47987">
        <w:rPr>
          <w:rFonts w:ascii="Arial" w:hAnsi="Arial"/>
          <w:sz w:val="20"/>
        </w:rPr>
        <w:t>MuSchG).</w:t>
      </w:r>
      <w:r w:rsidR="00330FE1">
        <w:rPr>
          <w:rFonts w:ascii="Arial" w:hAnsi="Arial"/>
          <w:sz w:val="20"/>
        </w:rPr>
        <w:t xml:space="preserve"> </w:t>
      </w:r>
    </w:p>
    <w:p w14:paraId="3AFF2C6C" w14:textId="77777777" w:rsidR="005B3FC0" w:rsidRPr="00C47987" w:rsidRDefault="005B3FC0">
      <w:pPr>
        <w:jc w:val="both"/>
        <w:rPr>
          <w:rFonts w:ascii="Arial" w:hAnsi="Arial"/>
          <w:sz w:val="20"/>
        </w:rPr>
      </w:pPr>
    </w:p>
    <w:p w14:paraId="6A57ED2B" w14:textId="77777777" w:rsidR="005B3FC0" w:rsidRPr="00C47987" w:rsidRDefault="005B3FC0">
      <w:pPr>
        <w:jc w:val="both"/>
        <w:rPr>
          <w:rFonts w:ascii="Arial" w:hAnsi="Arial"/>
          <w:sz w:val="20"/>
        </w:rPr>
      </w:pPr>
      <w:r w:rsidRPr="00C47987">
        <w:rPr>
          <w:rFonts w:ascii="Arial" w:hAnsi="Arial"/>
          <w:sz w:val="20"/>
        </w:rPr>
        <w:t>Sind teilzeitbeschäftigte Frauen z. B. wegen Unterschreitung der Geringfügigkeitsgrenze in ihrer Be</w:t>
      </w:r>
      <w:r w:rsidR="004069D0" w:rsidRPr="00C47987">
        <w:rPr>
          <w:rFonts w:ascii="Arial" w:hAnsi="Arial"/>
          <w:sz w:val="20"/>
        </w:rPr>
        <w:softHyphen/>
      </w:r>
      <w:r w:rsidRPr="00C47987">
        <w:rPr>
          <w:rFonts w:ascii="Arial" w:hAnsi="Arial"/>
          <w:sz w:val="20"/>
        </w:rPr>
        <w:t>schäftigung nicht gesetzlich krankenversichert, oder sind sie Mitglied einer privaten Krankenversiche</w:t>
      </w:r>
      <w:r w:rsidR="004069D0" w:rsidRPr="00C47987">
        <w:rPr>
          <w:rFonts w:ascii="Arial" w:hAnsi="Arial"/>
          <w:sz w:val="20"/>
        </w:rPr>
        <w:softHyphen/>
      </w:r>
      <w:r w:rsidRPr="00C47987">
        <w:rPr>
          <w:rFonts w:ascii="Arial" w:hAnsi="Arial"/>
          <w:sz w:val="20"/>
        </w:rPr>
        <w:t>rung, erhalten sie Mutterschaftsgeld zu Lasten des Bundes</w:t>
      </w:r>
      <w:r w:rsidR="00945796" w:rsidRPr="00C47987">
        <w:rPr>
          <w:rFonts w:ascii="Arial" w:hAnsi="Arial"/>
          <w:sz w:val="20"/>
        </w:rPr>
        <w:t xml:space="preserve"> (</w:t>
      </w:r>
      <w:hyperlink r:id="rId12" w:history="1">
        <w:r w:rsidR="0058637E" w:rsidRPr="003051D2">
          <w:rPr>
            <w:rStyle w:val="Hyperlink"/>
            <w:rFonts w:ascii="Arial" w:hAnsi="Arial"/>
            <w:sz w:val="20"/>
          </w:rPr>
          <w:t>Bundesversicherungsamt, Friedrich-Ebert-Allee 38</w:t>
        </w:r>
        <w:r w:rsidR="0058637E" w:rsidRPr="003E488A">
          <w:rPr>
            <w:rStyle w:val="Hyperlink"/>
            <w:rFonts w:ascii="Arial" w:hAnsi="Arial"/>
            <w:sz w:val="20"/>
          </w:rPr>
          <w:t>, 53123 Bonn</w:t>
        </w:r>
        <w:r w:rsidR="0058637E" w:rsidRPr="00A764E2">
          <w:rPr>
            <w:rStyle w:val="Hyperlink"/>
            <w:rFonts w:ascii="Arial" w:hAnsi="Arial"/>
            <w:sz w:val="20"/>
          </w:rPr>
          <w:t xml:space="preserve">, </w:t>
        </w:r>
        <w:r w:rsidR="00A74BCB" w:rsidRPr="00D111B9">
          <w:rPr>
            <w:rStyle w:val="Hyperlink"/>
            <w:rFonts w:ascii="Arial" w:hAnsi="Arial"/>
            <w:sz w:val="20"/>
          </w:rPr>
          <w:t>www.bundesversicherungsamt.de</w:t>
        </w:r>
      </w:hyperlink>
      <w:r w:rsidR="0058637E" w:rsidRPr="00D111B9">
        <w:rPr>
          <w:rFonts w:ascii="Arial" w:hAnsi="Arial"/>
          <w:color w:val="800080"/>
          <w:sz w:val="20"/>
        </w:rPr>
        <w:t>).</w:t>
      </w:r>
    </w:p>
    <w:p w14:paraId="4A3284D4" w14:textId="77777777" w:rsidR="005B3FC0" w:rsidRPr="00C47987" w:rsidRDefault="005B3FC0">
      <w:pPr>
        <w:jc w:val="both"/>
        <w:rPr>
          <w:rFonts w:ascii="Arial" w:hAnsi="Arial"/>
          <w:sz w:val="20"/>
        </w:rPr>
      </w:pPr>
    </w:p>
    <w:p w14:paraId="0F1E9CAC" w14:textId="77777777" w:rsidR="005B3FC0" w:rsidRPr="00C47987" w:rsidRDefault="00330FE1" w:rsidP="00330FE1">
      <w:pPr>
        <w:jc w:val="both"/>
        <w:rPr>
          <w:rFonts w:ascii="Arial" w:hAnsi="Arial"/>
          <w:b/>
        </w:rPr>
      </w:pPr>
      <w:r>
        <w:rPr>
          <w:rFonts w:ascii="Arial" w:hAnsi="Arial"/>
          <w:sz w:val="20"/>
        </w:rPr>
        <w:br w:type="page"/>
      </w:r>
      <w:bookmarkStart w:id="32" w:name="Pers_6_TZBesch_Urlaubsgeld"/>
      <w:bookmarkEnd w:id="32"/>
      <w:r w:rsidR="005B3FC0" w:rsidRPr="00C47987">
        <w:rPr>
          <w:rFonts w:ascii="Arial" w:hAnsi="Arial"/>
          <w:b/>
        </w:rPr>
        <w:lastRenderedPageBreak/>
        <w:t>Urlaubsgeld</w:t>
      </w:r>
    </w:p>
    <w:p w14:paraId="246D3C4A" w14:textId="77777777" w:rsidR="005B3FC0" w:rsidRPr="00C34DC7" w:rsidRDefault="005B3FC0">
      <w:pPr>
        <w:jc w:val="both"/>
        <w:rPr>
          <w:rFonts w:ascii="Arial" w:hAnsi="Arial"/>
          <w:bCs/>
          <w:sz w:val="20"/>
        </w:rPr>
      </w:pPr>
    </w:p>
    <w:p w14:paraId="0DAEB981" w14:textId="77777777" w:rsidR="005B3FC0" w:rsidRPr="00787426" w:rsidRDefault="005B3FC0">
      <w:pPr>
        <w:jc w:val="both"/>
        <w:rPr>
          <w:rFonts w:ascii="Arial" w:hAnsi="Arial"/>
          <w:sz w:val="20"/>
        </w:rPr>
      </w:pPr>
      <w:r w:rsidRPr="00787426">
        <w:rPr>
          <w:rFonts w:ascii="Arial" w:hAnsi="Arial"/>
          <w:sz w:val="20"/>
        </w:rPr>
        <w:t>Für den Fall, dass in der Praxis ein Urlaubsgel</w:t>
      </w:r>
      <w:r w:rsidR="00312D8A" w:rsidRPr="00787426">
        <w:rPr>
          <w:rFonts w:ascii="Arial" w:hAnsi="Arial"/>
          <w:sz w:val="20"/>
        </w:rPr>
        <w:t>d</w:t>
      </w:r>
      <w:r w:rsidRPr="00787426">
        <w:rPr>
          <w:rFonts w:ascii="Arial" w:hAnsi="Arial"/>
          <w:sz w:val="20"/>
        </w:rPr>
        <w:t xml:space="preserve"> bezahlt wird, so haben auch Teilzeitbeschäftigte einen Anspruch auf Gewährung des bezahlten Urlaubsgeldes.</w:t>
      </w:r>
      <w:r w:rsidR="00B46436" w:rsidRPr="00787426">
        <w:rPr>
          <w:rFonts w:ascii="Arial" w:hAnsi="Arial"/>
          <w:sz w:val="20"/>
        </w:rPr>
        <w:t xml:space="preserve"> Die Höhe der Zahlung entspricht der geringeren Arbeitszeit und dem daraus folgenden geringeren Entgelt. </w:t>
      </w:r>
    </w:p>
    <w:p w14:paraId="030F3C72" w14:textId="77777777" w:rsidR="00B46436" w:rsidRDefault="00B46436">
      <w:pPr>
        <w:jc w:val="both"/>
        <w:rPr>
          <w:rFonts w:ascii="Arial" w:hAnsi="Arial"/>
          <w:sz w:val="20"/>
        </w:rPr>
      </w:pPr>
    </w:p>
    <w:p w14:paraId="7A8E85D3" w14:textId="77777777" w:rsidR="00330FE1" w:rsidRPr="00787426" w:rsidRDefault="00330FE1">
      <w:pPr>
        <w:jc w:val="both"/>
        <w:rPr>
          <w:rFonts w:ascii="Arial" w:hAnsi="Arial"/>
          <w:sz w:val="20"/>
        </w:rPr>
      </w:pPr>
    </w:p>
    <w:p w14:paraId="48B0FA7F" w14:textId="77777777" w:rsidR="00B46436" w:rsidRPr="00787426" w:rsidRDefault="00B46436">
      <w:pPr>
        <w:jc w:val="both"/>
        <w:rPr>
          <w:rFonts w:ascii="Arial" w:hAnsi="Arial"/>
          <w:sz w:val="20"/>
        </w:rPr>
      </w:pPr>
      <w:r w:rsidRPr="00787426">
        <w:rPr>
          <w:rFonts w:ascii="Arial" w:hAnsi="Arial"/>
          <w:sz w:val="20"/>
        </w:rPr>
        <w:t>Bsp.:</w:t>
      </w:r>
    </w:p>
    <w:p w14:paraId="4886BADE" w14:textId="77777777" w:rsidR="00B46436" w:rsidRPr="00787426" w:rsidRDefault="00B46436">
      <w:pPr>
        <w:jc w:val="both"/>
        <w:rPr>
          <w:rFonts w:ascii="Arial" w:hAnsi="Arial"/>
          <w:sz w:val="20"/>
        </w:rPr>
      </w:pPr>
      <w:r w:rsidRPr="00787426">
        <w:rPr>
          <w:rFonts w:ascii="Arial" w:hAnsi="Arial"/>
          <w:sz w:val="20"/>
        </w:rPr>
        <w:t xml:space="preserve">Bei Festgehalt: </w:t>
      </w:r>
    </w:p>
    <w:p w14:paraId="73BBC397" w14:textId="77777777" w:rsidR="00B46436" w:rsidRPr="00787426" w:rsidRDefault="00B46436">
      <w:pPr>
        <w:jc w:val="both"/>
        <w:rPr>
          <w:rFonts w:ascii="Arial" w:hAnsi="Arial"/>
          <w:sz w:val="20"/>
        </w:rPr>
      </w:pPr>
      <w:r w:rsidRPr="00787426">
        <w:rPr>
          <w:rFonts w:ascii="Arial" w:hAnsi="Arial"/>
          <w:sz w:val="20"/>
        </w:rPr>
        <w:t>Vollzeitbeschäftigte ZFA:</w:t>
      </w:r>
      <w:r w:rsidRPr="00787426">
        <w:rPr>
          <w:rFonts w:ascii="Arial" w:hAnsi="Arial"/>
          <w:sz w:val="20"/>
        </w:rPr>
        <w:tab/>
        <w:t xml:space="preserve">Monatsverdienst </w:t>
      </w:r>
      <w:r w:rsidRPr="00787426">
        <w:rPr>
          <w:rFonts w:ascii="Arial" w:hAnsi="Arial"/>
          <w:sz w:val="20"/>
        </w:rPr>
        <w:tab/>
        <w:t>EUR 2.000,--</w:t>
      </w:r>
    </w:p>
    <w:p w14:paraId="054B7C1C" w14:textId="77777777" w:rsidR="005B3FC0" w:rsidRPr="00787426" w:rsidRDefault="00B46436">
      <w:pPr>
        <w:jc w:val="both"/>
        <w:rPr>
          <w:rFonts w:ascii="Arial" w:hAnsi="Arial"/>
          <w:sz w:val="20"/>
        </w:rPr>
      </w:pPr>
      <w:r w:rsidRPr="00787426">
        <w:rPr>
          <w:rFonts w:ascii="Arial" w:hAnsi="Arial"/>
          <w:sz w:val="20"/>
        </w:rPr>
        <w:tab/>
      </w:r>
      <w:r w:rsidRPr="00787426">
        <w:rPr>
          <w:rFonts w:ascii="Arial" w:hAnsi="Arial"/>
          <w:sz w:val="20"/>
        </w:rPr>
        <w:tab/>
      </w:r>
      <w:r w:rsidRPr="00787426">
        <w:rPr>
          <w:rFonts w:ascii="Arial" w:hAnsi="Arial"/>
          <w:sz w:val="20"/>
        </w:rPr>
        <w:tab/>
      </w:r>
      <w:r w:rsidRPr="00787426">
        <w:rPr>
          <w:rFonts w:ascii="Arial" w:hAnsi="Arial"/>
          <w:sz w:val="20"/>
        </w:rPr>
        <w:tab/>
        <w:t>Weihnachtsgeld</w:t>
      </w:r>
      <w:r w:rsidRPr="00787426">
        <w:rPr>
          <w:rFonts w:ascii="Arial" w:hAnsi="Arial"/>
          <w:sz w:val="20"/>
        </w:rPr>
        <w:tab/>
        <w:t>EUR 1.000,--</w:t>
      </w:r>
      <w:r w:rsidRPr="00787426">
        <w:rPr>
          <w:rFonts w:ascii="Arial" w:hAnsi="Arial"/>
          <w:sz w:val="20"/>
        </w:rPr>
        <w:tab/>
      </w:r>
    </w:p>
    <w:p w14:paraId="3BE4E237" w14:textId="77777777" w:rsidR="005B3FC0" w:rsidRPr="00787426" w:rsidRDefault="00B46436">
      <w:pPr>
        <w:jc w:val="both"/>
        <w:rPr>
          <w:rFonts w:ascii="Arial" w:hAnsi="Arial"/>
          <w:sz w:val="20"/>
        </w:rPr>
      </w:pPr>
      <w:r w:rsidRPr="00787426">
        <w:rPr>
          <w:rFonts w:ascii="Arial" w:hAnsi="Arial"/>
          <w:sz w:val="20"/>
        </w:rPr>
        <w:tab/>
      </w:r>
      <w:r w:rsidRPr="00787426">
        <w:rPr>
          <w:rFonts w:ascii="Arial" w:hAnsi="Arial"/>
          <w:sz w:val="20"/>
        </w:rPr>
        <w:tab/>
      </w:r>
      <w:r w:rsidRPr="00787426">
        <w:rPr>
          <w:rFonts w:ascii="Arial" w:hAnsi="Arial"/>
          <w:sz w:val="20"/>
        </w:rPr>
        <w:tab/>
      </w:r>
      <w:r w:rsidRPr="00787426">
        <w:rPr>
          <w:rFonts w:ascii="Arial" w:hAnsi="Arial"/>
          <w:sz w:val="20"/>
        </w:rPr>
        <w:tab/>
        <w:t xml:space="preserve">Urlaubsgeld </w:t>
      </w:r>
      <w:r w:rsidRPr="00787426">
        <w:rPr>
          <w:rFonts w:ascii="Arial" w:hAnsi="Arial"/>
          <w:sz w:val="20"/>
        </w:rPr>
        <w:tab/>
      </w:r>
      <w:r w:rsidRPr="00787426">
        <w:rPr>
          <w:rFonts w:ascii="Arial" w:hAnsi="Arial"/>
          <w:sz w:val="20"/>
        </w:rPr>
        <w:tab/>
        <w:t>EUR    800,--</w:t>
      </w:r>
      <w:r w:rsidRPr="00787426">
        <w:rPr>
          <w:rFonts w:ascii="Arial" w:hAnsi="Arial"/>
          <w:sz w:val="20"/>
        </w:rPr>
        <w:tab/>
      </w:r>
    </w:p>
    <w:p w14:paraId="56C7199E" w14:textId="77777777" w:rsidR="00B46436" w:rsidRPr="00787426" w:rsidRDefault="00B46436" w:rsidP="00B46436">
      <w:pPr>
        <w:jc w:val="both"/>
        <w:rPr>
          <w:rFonts w:ascii="Arial" w:hAnsi="Arial"/>
          <w:sz w:val="20"/>
        </w:rPr>
      </w:pPr>
      <w:bookmarkStart w:id="33" w:name="Pers_6_TZBesch_Kündigungsschutz"/>
      <w:bookmarkEnd w:id="33"/>
    </w:p>
    <w:p w14:paraId="2F2EA0BC" w14:textId="77777777" w:rsidR="00B46436" w:rsidRPr="00787426" w:rsidRDefault="00B46436" w:rsidP="00B46436">
      <w:pPr>
        <w:jc w:val="both"/>
        <w:rPr>
          <w:rFonts w:ascii="Arial" w:hAnsi="Arial"/>
          <w:sz w:val="20"/>
        </w:rPr>
      </w:pPr>
      <w:r w:rsidRPr="00787426">
        <w:rPr>
          <w:rFonts w:ascii="Arial" w:hAnsi="Arial"/>
          <w:sz w:val="20"/>
        </w:rPr>
        <w:t>Teilzeitbeschäftigte ZFA (20 %)</w:t>
      </w:r>
      <w:r w:rsidRPr="00787426">
        <w:rPr>
          <w:rFonts w:ascii="Arial" w:hAnsi="Arial"/>
          <w:sz w:val="20"/>
        </w:rPr>
        <w:tab/>
        <w:t xml:space="preserve">Monatsverdienst </w:t>
      </w:r>
      <w:r w:rsidRPr="00787426">
        <w:rPr>
          <w:rFonts w:ascii="Arial" w:hAnsi="Arial"/>
          <w:sz w:val="20"/>
        </w:rPr>
        <w:tab/>
        <w:t>EUR    400,--</w:t>
      </w:r>
    </w:p>
    <w:p w14:paraId="2AD91A13" w14:textId="77777777" w:rsidR="00B46436" w:rsidRPr="00787426" w:rsidRDefault="00B46436" w:rsidP="00B46436">
      <w:pPr>
        <w:jc w:val="both"/>
        <w:rPr>
          <w:rFonts w:ascii="Arial" w:hAnsi="Arial"/>
          <w:sz w:val="20"/>
        </w:rPr>
      </w:pPr>
      <w:r w:rsidRPr="00787426">
        <w:rPr>
          <w:rFonts w:ascii="Arial" w:hAnsi="Arial"/>
          <w:sz w:val="20"/>
        </w:rPr>
        <w:tab/>
      </w:r>
      <w:r w:rsidRPr="00787426">
        <w:rPr>
          <w:rFonts w:ascii="Arial" w:hAnsi="Arial"/>
          <w:sz w:val="20"/>
        </w:rPr>
        <w:tab/>
      </w:r>
      <w:r w:rsidRPr="00787426">
        <w:rPr>
          <w:rFonts w:ascii="Arial" w:hAnsi="Arial"/>
          <w:sz w:val="20"/>
        </w:rPr>
        <w:tab/>
      </w:r>
      <w:r w:rsidRPr="00787426">
        <w:rPr>
          <w:rFonts w:ascii="Arial" w:hAnsi="Arial"/>
          <w:sz w:val="20"/>
        </w:rPr>
        <w:tab/>
        <w:t>Weihnachtsgeld</w:t>
      </w:r>
      <w:r w:rsidRPr="00787426">
        <w:rPr>
          <w:rFonts w:ascii="Arial" w:hAnsi="Arial"/>
          <w:sz w:val="20"/>
        </w:rPr>
        <w:tab/>
        <w:t>EUR     200,--  (400 x 1000 : 2000)</w:t>
      </w:r>
    </w:p>
    <w:p w14:paraId="65CA1335" w14:textId="77777777" w:rsidR="00B46436" w:rsidRPr="00787426" w:rsidRDefault="00B46436" w:rsidP="00B46436">
      <w:pPr>
        <w:jc w:val="both"/>
        <w:rPr>
          <w:rFonts w:ascii="Arial" w:hAnsi="Arial"/>
          <w:sz w:val="20"/>
        </w:rPr>
      </w:pPr>
      <w:r w:rsidRPr="00787426">
        <w:rPr>
          <w:rFonts w:ascii="Arial" w:hAnsi="Arial"/>
          <w:sz w:val="20"/>
        </w:rPr>
        <w:tab/>
      </w:r>
      <w:r w:rsidRPr="00787426">
        <w:rPr>
          <w:rFonts w:ascii="Arial" w:hAnsi="Arial"/>
          <w:sz w:val="20"/>
        </w:rPr>
        <w:tab/>
      </w:r>
      <w:r w:rsidRPr="00787426">
        <w:rPr>
          <w:rFonts w:ascii="Arial" w:hAnsi="Arial"/>
          <w:sz w:val="20"/>
        </w:rPr>
        <w:tab/>
      </w:r>
      <w:r w:rsidRPr="00787426">
        <w:rPr>
          <w:rFonts w:ascii="Arial" w:hAnsi="Arial"/>
          <w:sz w:val="20"/>
        </w:rPr>
        <w:tab/>
        <w:t>Urlaubsgeld</w:t>
      </w:r>
      <w:r w:rsidRPr="00787426">
        <w:rPr>
          <w:rFonts w:ascii="Arial" w:hAnsi="Arial"/>
          <w:sz w:val="20"/>
        </w:rPr>
        <w:tab/>
      </w:r>
      <w:r w:rsidRPr="00787426">
        <w:rPr>
          <w:rFonts w:ascii="Arial" w:hAnsi="Arial"/>
          <w:sz w:val="20"/>
        </w:rPr>
        <w:tab/>
        <w:t xml:space="preserve">EUR </w:t>
      </w:r>
      <w:r w:rsidRPr="00787426">
        <w:rPr>
          <w:rFonts w:ascii="Arial" w:hAnsi="Arial"/>
          <w:sz w:val="20"/>
        </w:rPr>
        <w:tab/>
        <w:t>160,--  (400 x 800 : 2000)</w:t>
      </w:r>
    </w:p>
    <w:p w14:paraId="144FBCF6" w14:textId="77777777" w:rsidR="00B46436" w:rsidRPr="00787426" w:rsidRDefault="00B46436" w:rsidP="00B46436">
      <w:pPr>
        <w:jc w:val="both"/>
        <w:rPr>
          <w:rFonts w:ascii="Arial" w:hAnsi="Arial"/>
          <w:sz w:val="20"/>
        </w:rPr>
      </w:pPr>
    </w:p>
    <w:p w14:paraId="5210E1A3" w14:textId="77777777" w:rsidR="00B46436" w:rsidRPr="00787426" w:rsidRDefault="00B46436" w:rsidP="00B46436">
      <w:pPr>
        <w:jc w:val="both"/>
        <w:rPr>
          <w:rFonts w:ascii="Arial" w:hAnsi="Arial"/>
          <w:sz w:val="20"/>
        </w:rPr>
      </w:pPr>
      <w:r w:rsidRPr="00787426">
        <w:rPr>
          <w:rFonts w:ascii="Arial" w:hAnsi="Arial"/>
          <w:sz w:val="20"/>
        </w:rPr>
        <w:t>Bei variablem Gehalt ist die gleiche Berechnung durchzuführen, nur ist anstelle des Monatsverdienstes das Jahresgehalt einzusetzen.</w:t>
      </w:r>
    </w:p>
    <w:p w14:paraId="6CAD13DD" w14:textId="77777777" w:rsidR="004D7D28" w:rsidRPr="00787426" w:rsidRDefault="004D7D28" w:rsidP="00B46436">
      <w:pPr>
        <w:jc w:val="both"/>
        <w:rPr>
          <w:rFonts w:ascii="Arial" w:hAnsi="Arial"/>
          <w:sz w:val="20"/>
        </w:rPr>
      </w:pPr>
    </w:p>
    <w:p w14:paraId="46DFE378" w14:textId="77777777" w:rsidR="004D7D28" w:rsidRDefault="004D7D28" w:rsidP="00B46436">
      <w:pPr>
        <w:jc w:val="both"/>
        <w:rPr>
          <w:rFonts w:ascii="Arial" w:hAnsi="Arial"/>
          <w:sz w:val="20"/>
        </w:rPr>
      </w:pPr>
      <w:r w:rsidRPr="00787426">
        <w:rPr>
          <w:rFonts w:ascii="Arial" w:hAnsi="Arial"/>
          <w:sz w:val="20"/>
        </w:rPr>
        <w:t>Tritt eine Mitarbeiterin erst im Laufe des Jahres ein, so sollten die Sonderzahlungen des ersten Jahres in Ihrer Höhe bereits im Arbeitsvertrag geregelt sein.</w:t>
      </w:r>
      <w:r>
        <w:rPr>
          <w:rFonts w:ascii="Arial" w:hAnsi="Arial"/>
          <w:sz w:val="20"/>
        </w:rPr>
        <w:t xml:space="preserve"> </w:t>
      </w:r>
    </w:p>
    <w:p w14:paraId="162658E0" w14:textId="77777777" w:rsidR="004D7D28" w:rsidRPr="00B46436" w:rsidRDefault="004D7D28" w:rsidP="00B46436">
      <w:pPr>
        <w:jc w:val="both"/>
        <w:rPr>
          <w:rFonts w:ascii="Arial" w:hAnsi="Arial"/>
          <w:sz w:val="20"/>
        </w:rPr>
      </w:pPr>
    </w:p>
    <w:p w14:paraId="582C3A87" w14:textId="77777777" w:rsidR="00B46436" w:rsidRDefault="00B46436" w:rsidP="005D01A5">
      <w:pPr>
        <w:jc w:val="both"/>
        <w:outlineLvl w:val="0"/>
        <w:rPr>
          <w:rFonts w:ascii="Arial" w:hAnsi="Arial"/>
          <w:b/>
        </w:rPr>
      </w:pPr>
    </w:p>
    <w:p w14:paraId="33CE2CE1" w14:textId="77777777" w:rsidR="005B3FC0" w:rsidRPr="00C47987" w:rsidRDefault="005B3FC0" w:rsidP="005D01A5">
      <w:pPr>
        <w:jc w:val="both"/>
        <w:outlineLvl w:val="0"/>
        <w:rPr>
          <w:rFonts w:ascii="Arial" w:hAnsi="Arial"/>
          <w:b/>
        </w:rPr>
      </w:pPr>
      <w:r w:rsidRPr="00C47987">
        <w:rPr>
          <w:rFonts w:ascii="Arial" w:hAnsi="Arial"/>
          <w:b/>
        </w:rPr>
        <w:t>Kündigungsschutz</w:t>
      </w:r>
    </w:p>
    <w:p w14:paraId="079C736E" w14:textId="77777777" w:rsidR="005B3FC0" w:rsidRPr="00C34DC7" w:rsidRDefault="005B3FC0">
      <w:pPr>
        <w:jc w:val="both"/>
        <w:rPr>
          <w:rFonts w:ascii="Arial" w:hAnsi="Arial"/>
          <w:bCs/>
          <w:sz w:val="20"/>
        </w:rPr>
      </w:pPr>
    </w:p>
    <w:p w14:paraId="18050593" w14:textId="77777777" w:rsidR="005B3FC0" w:rsidRPr="00C47987" w:rsidRDefault="005B3FC0">
      <w:pPr>
        <w:jc w:val="both"/>
        <w:rPr>
          <w:rFonts w:ascii="Arial" w:hAnsi="Arial"/>
          <w:sz w:val="20"/>
        </w:rPr>
      </w:pPr>
      <w:r w:rsidRPr="00C47987">
        <w:rPr>
          <w:rFonts w:ascii="Arial" w:hAnsi="Arial"/>
          <w:sz w:val="20"/>
        </w:rPr>
        <w:t xml:space="preserve">Hinsichtlich des Kündigungsschutzes bei Teilzeitbeschäftigten gibt es keine Besonderheiten. Es gelten die gesetzlichen bzw. tariflichen Fristen und die Bestimmungen des Kündigungsschutzgesetzes. </w:t>
      </w:r>
    </w:p>
    <w:p w14:paraId="13B39E3D" w14:textId="77777777" w:rsidR="005B3FC0" w:rsidRPr="00C47987" w:rsidRDefault="005B3FC0">
      <w:pPr>
        <w:jc w:val="both"/>
        <w:rPr>
          <w:rFonts w:ascii="Arial" w:hAnsi="Arial"/>
          <w:sz w:val="20"/>
        </w:rPr>
      </w:pPr>
    </w:p>
    <w:p w14:paraId="6CCA48B9" w14:textId="77777777" w:rsidR="005B3FC0" w:rsidRPr="00C47987" w:rsidRDefault="005B3FC0">
      <w:pPr>
        <w:jc w:val="both"/>
        <w:rPr>
          <w:rFonts w:ascii="Arial" w:hAnsi="Arial"/>
          <w:sz w:val="20"/>
        </w:rPr>
      </w:pPr>
      <w:r w:rsidRPr="00C47987">
        <w:rPr>
          <w:rFonts w:ascii="Arial" w:hAnsi="Arial"/>
          <w:sz w:val="20"/>
        </w:rPr>
        <w:t xml:space="preserve">Die Kündigung eines Arbeitsverhältnisses wegen </w:t>
      </w:r>
      <w:r w:rsidR="00EF6243" w:rsidRPr="00C47987">
        <w:rPr>
          <w:rFonts w:ascii="Arial" w:hAnsi="Arial"/>
          <w:sz w:val="20"/>
        </w:rPr>
        <w:t>der Weigerung eine</w:t>
      </w:r>
      <w:r w:rsidR="000C3D5B" w:rsidRPr="00C47987">
        <w:rPr>
          <w:rFonts w:ascii="Arial" w:hAnsi="Arial"/>
          <w:sz w:val="20"/>
        </w:rPr>
        <w:t>r/eine</w:t>
      </w:r>
      <w:r w:rsidR="00EF6243" w:rsidRPr="00C47987">
        <w:rPr>
          <w:rFonts w:ascii="Arial" w:hAnsi="Arial"/>
          <w:sz w:val="20"/>
        </w:rPr>
        <w:t xml:space="preserve">s </w:t>
      </w:r>
      <w:r w:rsidR="000C3D5B" w:rsidRPr="00C47987">
        <w:rPr>
          <w:rFonts w:ascii="Arial" w:hAnsi="Arial"/>
          <w:sz w:val="20"/>
        </w:rPr>
        <w:t xml:space="preserve">Arbeitnehmerin/ </w:t>
      </w:r>
      <w:r w:rsidRPr="00C47987">
        <w:rPr>
          <w:rFonts w:ascii="Arial" w:hAnsi="Arial"/>
          <w:sz w:val="20"/>
        </w:rPr>
        <w:t>Arbeitnehmers von einem Vollzeit- in ein Teilzeitbeschäftigungsverhältnis oder umgekehrt zu wechseln, ist unwirksam (§ 11</w:t>
      </w:r>
      <w:r w:rsidR="00F53E91" w:rsidRPr="00C47987">
        <w:rPr>
          <w:rFonts w:ascii="Arial" w:hAnsi="Arial"/>
          <w:sz w:val="20"/>
        </w:rPr>
        <w:t xml:space="preserve"> TzBfG</w:t>
      </w:r>
      <w:r w:rsidRPr="00C47987">
        <w:rPr>
          <w:rFonts w:ascii="Arial" w:hAnsi="Arial"/>
          <w:sz w:val="20"/>
        </w:rPr>
        <w:t>).</w:t>
      </w:r>
    </w:p>
    <w:p w14:paraId="2754D4C0" w14:textId="77777777" w:rsidR="005B3FC0" w:rsidRDefault="005B3FC0">
      <w:pPr>
        <w:tabs>
          <w:tab w:val="left" w:pos="1985"/>
          <w:tab w:val="left" w:pos="2552"/>
        </w:tabs>
        <w:jc w:val="both"/>
        <w:rPr>
          <w:rFonts w:ascii="Arial" w:hAnsi="Arial"/>
          <w:bCs/>
          <w:sz w:val="20"/>
        </w:rPr>
      </w:pPr>
    </w:p>
    <w:p w14:paraId="7C7280D2" w14:textId="77777777" w:rsidR="005B3FC0" w:rsidRPr="00C47987" w:rsidRDefault="005B3FC0">
      <w:pPr>
        <w:tabs>
          <w:tab w:val="left" w:pos="1985"/>
          <w:tab w:val="left" w:pos="2552"/>
        </w:tabs>
        <w:jc w:val="both"/>
        <w:rPr>
          <w:rFonts w:ascii="Arial" w:hAnsi="Arial"/>
          <w:sz w:val="20"/>
        </w:rPr>
      </w:pPr>
    </w:p>
    <w:p w14:paraId="4FC4E589" w14:textId="77777777" w:rsidR="005D01A5" w:rsidRPr="00C47987" w:rsidRDefault="005D01A5" w:rsidP="009F42CB">
      <w:pPr>
        <w:tabs>
          <w:tab w:val="left" w:pos="1985"/>
          <w:tab w:val="left" w:pos="2552"/>
        </w:tabs>
        <w:jc w:val="both"/>
        <w:rPr>
          <w:rFonts w:ascii="Arial" w:hAnsi="Arial"/>
        </w:rPr>
      </w:pPr>
      <w:bookmarkStart w:id="34" w:name="Pers_6_TZBesch_Lohnsteuer"/>
      <w:bookmarkStart w:id="35" w:name="Pers_6_TZBesch_325euro"/>
      <w:bookmarkStart w:id="36" w:name="Pers_6_TZBesch_Schüler"/>
      <w:bookmarkEnd w:id="34"/>
      <w:bookmarkEnd w:id="35"/>
      <w:bookmarkEnd w:id="36"/>
      <w:r w:rsidRPr="00C47987">
        <w:rPr>
          <w:rFonts w:ascii="Arial" w:hAnsi="Arial"/>
          <w:b/>
        </w:rPr>
        <w:t>Schüler/Studenten</w:t>
      </w:r>
    </w:p>
    <w:p w14:paraId="4FA68C50" w14:textId="77777777" w:rsidR="005D01A5" w:rsidRPr="00C47987" w:rsidRDefault="005D01A5" w:rsidP="005D01A5">
      <w:pPr>
        <w:tabs>
          <w:tab w:val="left" w:pos="1985"/>
          <w:tab w:val="left" w:pos="2552"/>
        </w:tabs>
        <w:jc w:val="both"/>
        <w:rPr>
          <w:rFonts w:ascii="Arial" w:hAnsi="Arial"/>
          <w:sz w:val="20"/>
        </w:rPr>
      </w:pPr>
    </w:p>
    <w:p w14:paraId="4361C735" w14:textId="77777777" w:rsidR="00312D8A" w:rsidRPr="00C47987" w:rsidRDefault="00312D8A" w:rsidP="008026AB">
      <w:pPr>
        <w:tabs>
          <w:tab w:val="left" w:pos="1985"/>
          <w:tab w:val="left" w:pos="2552"/>
        </w:tabs>
        <w:jc w:val="both"/>
        <w:rPr>
          <w:rFonts w:ascii="Arial" w:hAnsi="Arial" w:cs="Arial"/>
          <w:sz w:val="20"/>
        </w:rPr>
      </w:pPr>
      <w:r w:rsidRPr="00C47987">
        <w:rPr>
          <w:rFonts w:ascii="Arial" w:hAnsi="Arial" w:cs="Arial"/>
          <w:sz w:val="20"/>
        </w:rPr>
        <w:t xml:space="preserve">Die </w:t>
      </w:r>
      <w:r w:rsidR="005D01A5" w:rsidRPr="00C47987">
        <w:rPr>
          <w:rFonts w:ascii="Arial" w:hAnsi="Arial" w:cs="Arial"/>
          <w:sz w:val="20"/>
        </w:rPr>
        <w:t xml:space="preserve">Beschäftigung von Schülern ist nur im Rahmen des Jugendarbeitsschutzgesetzes möglich. Bei </w:t>
      </w:r>
      <w:r w:rsidRPr="00C47987">
        <w:rPr>
          <w:rFonts w:ascii="Arial" w:hAnsi="Arial" w:cs="Arial"/>
          <w:sz w:val="20"/>
        </w:rPr>
        <w:t xml:space="preserve">Schülern und Studenten sind </w:t>
      </w:r>
      <w:r w:rsidR="005D01A5" w:rsidRPr="00C47987">
        <w:rPr>
          <w:rFonts w:ascii="Arial" w:hAnsi="Arial" w:cs="Arial"/>
          <w:sz w:val="20"/>
        </w:rPr>
        <w:t xml:space="preserve">die </w:t>
      </w:r>
      <w:r w:rsidRPr="00C47987">
        <w:rPr>
          <w:rFonts w:ascii="Arial" w:hAnsi="Arial" w:cs="Arial"/>
          <w:sz w:val="20"/>
        </w:rPr>
        <w:t xml:space="preserve">im Rahmen der </w:t>
      </w:r>
      <w:r w:rsidR="00046C4E" w:rsidRPr="00C47987">
        <w:rPr>
          <w:rFonts w:ascii="Arial" w:hAnsi="Arial" w:cs="Arial"/>
          <w:sz w:val="20"/>
        </w:rPr>
        <w:t>geringfügigen</w:t>
      </w:r>
      <w:r w:rsidRPr="00C47987">
        <w:rPr>
          <w:rFonts w:ascii="Arial" w:hAnsi="Arial" w:cs="Arial"/>
          <w:sz w:val="20"/>
        </w:rPr>
        <w:t xml:space="preserve"> Beschäftigungsverhältnisse</w:t>
      </w:r>
      <w:r w:rsidR="005D01A5" w:rsidRPr="00C47987">
        <w:rPr>
          <w:rFonts w:ascii="Arial" w:hAnsi="Arial" w:cs="Arial"/>
          <w:sz w:val="20"/>
        </w:rPr>
        <w:t xml:space="preserve"> angeführ</w:t>
      </w:r>
      <w:r w:rsidR="00732C69" w:rsidRPr="00C47987">
        <w:rPr>
          <w:rFonts w:ascii="Arial" w:hAnsi="Arial" w:cs="Arial"/>
          <w:sz w:val="20"/>
        </w:rPr>
        <w:softHyphen/>
      </w:r>
      <w:r w:rsidR="005D01A5" w:rsidRPr="00C47987">
        <w:rPr>
          <w:rFonts w:ascii="Arial" w:hAnsi="Arial" w:cs="Arial"/>
          <w:sz w:val="20"/>
        </w:rPr>
        <w:t xml:space="preserve">ten Voraussetzungen zu beachten. </w:t>
      </w:r>
    </w:p>
    <w:p w14:paraId="1924168C" w14:textId="77777777" w:rsidR="00312D8A" w:rsidRPr="00C47987" w:rsidRDefault="00312D8A" w:rsidP="005D01A5">
      <w:pPr>
        <w:pStyle w:val="Textkrper"/>
        <w:tabs>
          <w:tab w:val="left" w:pos="1985"/>
          <w:tab w:val="left" w:pos="2552"/>
        </w:tabs>
      </w:pPr>
    </w:p>
    <w:p w14:paraId="1881A79E" w14:textId="77777777" w:rsidR="005D01A5" w:rsidRDefault="005D01A5" w:rsidP="005D01A5">
      <w:pPr>
        <w:pStyle w:val="Textkrper"/>
        <w:tabs>
          <w:tab w:val="left" w:pos="1985"/>
          <w:tab w:val="left" w:pos="2552"/>
        </w:tabs>
      </w:pPr>
      <w:r w:rsidRPr="00C47987">
        <w:t xml:space="preserve">Während der Semesterferien sind </w:t>
      </w:r>
      <w:r w:rsidR="00312D8A" w:rsidRPr="00C47987">
        <w:t>die Studenten</w:t>
      </w:r>
      <w:r w:rsidRPr="00C47987">
        <w:t xml:space="preserve"> in der Kranken-, Pflege- und Rentenversicherung ver</w:t>
      </w:r>
      <w:r w:rsidR="004069D0" w:rsidRPr="00C47987">
        <w:softHyphen/>
      </w:r>
      <w:r w:rsidRPr="00C47987">
        <w:t xml:space="preserve">sicherungsfrei. Die Befreiung von der Rentenversicherung </w:t>
      </w:r>
      <w:r w:rsidR="00D4017A" w:rsidRPr="00C47987">
        <w:t xml:space="preserve">entfällt jedoch, </w:t>
      </w:r>
      <w:r w:rsidRPr="00C47987">
        <w:t xml:space="preserve">wenn die Voraussetzungen </w:t>
      </w:r>
      <w:r w:rsidR="00D4017A" w:rsidRPr="00C47987">
        <w:t xml:space="preserve">der </w:t>
      </w:r>
      <w:r w:rsidRPr="00C47987">
        <w:t xml:space="preserve">kurzfristigen Beschäftigung </w:t>
      </w:r>
      <w:r w:rsidR="00D4017A" w:rsidRPr="00C47987">
        <w:t xml:space="preserve">nicht mehr </w:t>
      </w:r>
      <w:r w:rsidRPr="00C47987">
        <w:t>erfüllt sind.</w:t>
      </w:r>
    </w:p>
    <w:p w14:paraId="41081910" w14:textId="77777777" w:rsidR="00C34DC7" w:rsidRDefault="00C34DC7" w:rsidP="005D01A5">
      <w:pPr>
        <w:pStyle w:val="Textkrper"/>
        <w:tabs>
          <w:tab w:val="left" w:pos="1985"/>
          <w:tab w:val="left" w:pos="2552"/>
        </w:tabs>
      </w:pPr>
    </w:p>
    <w:p w14:paraId="6EB64B48" w14:textId="77777777" w:rsidR="001B768E" w:rsidRDefault="001B768E" w:rsidP="00101B7C">
      <w:pPr>
        <w:pStyle w:val="Textkrper"/>
        <w:tabs>
          <w:tab w:val="left" w:pos="1985"/>
          <w:tab w:val="left" w:pos="2552"/>
        </w:tabs>
      </w:pPr>
      <w:bookmarkStart w:id="37" w:name="Pers_6_TZBesch_Altersteilzeit"/>
      <w:bookmarkEnd w:id="37"/>
    </w:p>
    <w:p w14:paraId="62730C81" w14:textId="77777777" w:rsidR="005D01A5" w:rsidRPr="00C47987" w:rsidRDefault="005D01A5" w:rsidP="00101B7C">
      <w:pPr>
        <w:pStyle w:val="Textkrper"/>
        <w:tabs>
          <w:tab w:val="left" w:pos="1985"/>
          <w:tab w:val="left" w:pos="2552"/>
        </w:tabs>
        <w:rPr>
          <w:b/>
          <w:sz w:val="24"/>
          <w:szCs w:val="24"/>
        </w:rPr>
      </w:pPr>
      <w:r w:rsidRPr="00C47987">
        <w:rPr>
          <w:b/>
          <w:sz w:val="24"/>
          <w:szCs w:val="24"/>
        </w:rPr>
        <w:t>Altersteilzeit</w:t>
      </w:r>
    </w:p>
    <w:p w14:paraId="72B39ABC" w14:textId="77777777" w:rsidR="005D01A5" w:rsidRPr="00C47987" w:rsidRDefault="005D01A5" w:rsidP="005D01A5">
      <w:pPr>
        <w:pStyle w:val="Textkrper"/>
        <w:tabs>
          <w:tab w:val="left" w:pos="1985"/>
          <w:tab w:val="left" w:pos="2552"/>
        </w:tabs>
      </w:pPr>
    </w:p>
    <w:p w14:paraId="6F441162" w14:textId="3492C038" w:rsidR="00B931CE" w:rsidRPr="00FF0168" w:rsidRDefault="005D01A5" w:rsidP="005D01A5">
      <w:pPr>
        <w:pStyle w:val="Textkrper"/>
        <w:tabs>
          <w:tab w:val="left" w:pos="1985"/>
          <w:tab w:val="left" w:pos="2552"/>
        </w:tabs>
        <w:rPr>
          <w:color w:val="FF0000"/>
        </w:rPr>
      </w:pPr>
      <w:r w:rsidRPr="00C47987">
        <w:t>Mit dem Gesetz zur Förderung eines gleitenden Übergangs in den Ruhestand (Altersteilzeitgesetz) wurden für Arbeitgeber</w:t>
      </w:r>
      <w:r w:rsidR="000C3D5B" w:rsidRPr="00C47987">
        <w:t>/innen</w:t>
      </w:r>
      <w:r w:rsidRPr="00C47987">
        <w:t xml:space="preserve"> und Arbeitnehmer</w:t>
      </w:r>
      <w:r w:rsidR="000C3D5B" w:rsidRPr="00C47987">
        <w:t>/innen</w:t>
      </w:r>
      <w:r w:rsidRPr="00C47987">
        <w:t xml:space="preserve"> Rahmenbedingungen für Vereinbarungen über Teilzeitarbeit geschaffen. </w:t>
      </w:r>
      <w:r w:rsidR="00AB19F0" w:rsidRPr="00C47987">
        <w:t>Die Arbeitsagentur</w:t>
      </w:r>
      <w:r w:rsidRPr="00C47987">
        <w:t xml:space="preserve"> fördert die Teilzeitarbeit von Arbeitnehmer</w:t>
      </w:r>
      <w:r w:rsidR="000C3D5B" w:rsidRPr="00C47987">
        <w:t>/Arbeitnehme</w:t>
      </w:r>
      <w:r w:rsidR="000C3D5B" w:rsidRPr="00C47987">
        <w:softHyphen/>
        <w:t>rinnen</w:t>
      </w:r>
      <w:r w:rsidRPr="00C47987">
        <w:t>, die ihre Arbeits</w:t>
      </w:r>
      <w:r w:rsidR="00AB19F0" w:rsidRPr="00C47987">
        <w:softHyphen/>
      </w:r>
      <w:r w:rsidRPr="00C47987">
        <w:t>zeit nach Vollendung des 55. Lebensjahres auf die Hälfte vermindern</w:t>
      </w:r>
      <w:r w:rsidR="00D4017A" w:rsidRPr="00C47987">
        <w:t xml:space="preserve"> und sozialversicherungspflichtig beschäftigt sind</w:t>
      </w:r>
      <w:r w:rsidRPr="00C47987">
        <w:t>. Die Arbeitszeit muss dabei über einen Gesamtzeitraum von bis zu 3 Jahren im Durchschnitt halbiert werden. Die Altersteilzeitvereinbarung muss immer mindestens bis zum Renten</w:t>
      </w:r>
      <w:r w:rsidR="000C37FB" w:rsidRPr="00C47987">
        <w:softHyphen/>
      </w:r>
      <w:r w:rsidRPr="00C47987">
        <w:t>alter reichen</w:t>
      </w:r>
      <w:r w:rsidR="00FF0168">
        <w:rPr>
          <w:strike/>
        </w:rPr>
        <w:t>.</w:t>
      </w:r>
    </w:p>
    <w:p w14:paraId="5C329C95" w14:textId="77777777" w:rsidR="00742065" w:rsidRPr="00C47987" w:rsidRDefault="00742065" w:rsidP="00742065">
      <w:pPr>
        <w:jc w:val="both"/>
        <w:rPr>
          <w:rFonts w:ascii="Arial" w:hAnsi="Arial" w:cs="Arial"/>
          <w:sz w:val="20"/>
        </w:rPr>
      </w:pPr>
    </w:p>
    <w:p w14:paraId="1CADE07D" w14:textId="77777777" w:rsidR="00742065" w:rsidRPr="00C47987" w:rsidRDefault="00742065" w:rsidP="00742065">
      <w:pPr>
        <w:pBdr>
          <w:top w:val="single" w:sz="6" w:space="1" w:color="auto"/>
          <w:left w:val="single" w:sz="6" w:space="4" w:color="auto"/>
          <w:bottom w:val="single" w:sz="6" w:space="1" w:color="auto"/>
          <w:right w:val="single" w:sz="6" w:space="4" w:color="auto"/>
        </w:pBdr>
        <w:jc w:val="center"/>
        <w:rPr>
          <w:rFonts w:ascii="Arial" w:hAnsi="Arial"/>
          <w:b/>
          <w:color w:val="800080"/>
          <w:sz w:val="20"/>
        </w:rPr>
      </w:pPr>
    </w:p>
    <w:p w14:paraId="5589E583" w14:textId="77777777" w:rsidR="0016748E" w:rsidRPr="00C30C74" w:rsidRDefault="00C30C74" w:rsidP="00742065">
      <w:pPr>
        <w:pBdr>
          <w:top w:val="single" w:sz="6" w:space="1" w:color="auto"/>
          <w:left w:val="single" w:sz="6" w:space="4" w:color="auto"/>
          <w:bottom w:val="single" w:sz="6" w:space="1" w:color="auto"/>
          <w:right w:val="single" w:sz="6" w:space="4" w:color="auto"/>
        </w:pBdr>
        <w:jc w:val="center"/>
        <w:rPr>
          <w:rStyle w:val="Hyperlink"/>
          <w:rFonts w:ascii="Arial" w:hAnsi="Arial"/>
          <w:b/>
          <w:sz w:val="20"/>
        </w:rPr>
      </w:pPr>
      <w:r w:rsidRPr="00C30C74">
        <w:rPr>
          <w:rFonts w:ascii="Arial" w:hAnsi="Arial"/>
          <w:b/>
          <w:color w:val="800080"/>
          <w:sz w:val="20"/>
        </w:rPr>
        <w:fldChar w:fldCharType="begin"/>
      </w:r>
      <w:r w:rsidRPr="00C30C74">
        <w:rPr>
          <w:rFonts w:ascii="Arial" w:hAnsi="Arial"/>
          <w:b/>
          <w:color w:val="800080"/>
          <w:sz w:val="20"/>
        </w:rPr>
        <w:instrText xml:space="preserve"> HYPERLINK "http://www.arbeitsagentur.de" </w:instrText>
      </w:r>
      <w:r w:rsidRPr="00C30C74">
        <w:rPr>
          <w:rFonts w:ascii="Arial" w:hAnsi="Arial"/>
          <w:b/>
          <w:color w:val="800080"/>
          <w:sz w:val="20"/>
        </w:rPr>
      </w:r>
      <w:r w:rsidRPr="00C30C74">
        <w:rPr>
          <w:rFonts w:ascii="Arial" w:hAnsi="Arial"/>
          <w:b/>
          <w:color w:val="800080"/>
          <w:sz w:val="20"/>
        </w:rPr>
        <w:fldChar w:fldCharType="separate"/>
      </w:r>
      <w:r w:rsidR="00742065" w:rsidRPr="00C30C74">
        <w:rPr>
          <w:rStyle w:val="Hyperlink"/>
          <w:rFonts w:ascii="Arial" w:hAnsi="Arial"/>
          <w:b/>
          <w:sz w:val="20"/>
        </w:rPr>
        <w:t>D</w:t>
      </w:r>
      <w:r w:rsidR="0016748E" w:rsidRPr="00C30C74">
        <w:rPr>
          <w:rStyle w:val="Hyperlink"/>
          <w:rFonts w:ascii="Arial" w:hAnsi="Arial"/>
          <w:b/>
          <w:sz w:val="20"/>
        </w:rPr>
        <w:t>ie Adressen der Arbeitsagenturen in Baden-Württemberg finden</w:t>
      </w:r>
    </w:p>
    <w:p w14:paraId="2636C515" w14:textId="77777777" w:rsidR="0016748E" w:rsidRPr="00C30C74" w:rsidRDefault="0016748E" w:rsidP="00742065">
      <w:pPr>
        <w:pBdr>
          <w:top w:val="single" w:sz="6" w:space="1" w:color="auto"/>
          <w:left w:val="single" w:sz="6" w:space="4" w:color="auto"/>
          <w:bottom w:val="single" w:sz="6" w:space="1" w:color="auto"/>
          <w:right w:val="single" w:sz="6" w:space="4" w:color="auto"/>
        </w:pBdr>
        <w:jc w:val="center"/>
        <w:rPr>
          <w:rStyle w:val="Hyperlink"/>
          <w:rFonts w:ascii="Arial" w:hAnsi="Arial"/>
          <w:b/>
          <w:sz w:val="20"/>
        </w:rPr>
      </w:pPr>
      <w:r w:rsidRPr="00C30C74">
        <w:rPr>
          <w:rStyle w:val="Hyperlink"/>
          <w:rFonts w:ascii="Arial" w:hAnsi="Arial"/>
          <w:b/>
          <w:sz w:val="20"/>
        </w:rPr>
        <w:t>Sie im Internet unter www.arbeitsagentur.de.</w:t>
      </w:r>
    </w:p>
    <w:p w14:paraId="1E337F16" w14:textId="77777777" w:rsidR="0016748E" w:rsidRPr="00C47987" w:rsidRDefault="00C30C74" w:rsidP="00742065">
      <w:pPr>
        <w:pBdr>
          <w:top w:val="single" w:sz="6" w:space="1" w:color="auto"/>
          <w:left w:val="single" w:sz="6" w:space="4" w:color="auto"/>
          <w:bottom w:val="single" w:sz="6" w:space="1" w:color="auto"/>
          <w:right w:val="single" w:sz="6" w:space="4" w:color="auto"/>
        </w:pBdr>
        <w:jc w:val="center"/>
        <w:rPr>
          <w:rFonts w:ascii="Arial" w:hAnsi="Arial"/>
          <w:sz w:val="20"/>
        </w:rPr>
      </w:pPr>
      <w:r w:rsidRPr="00C30C74">
        <w:rPr>
          <w:rFonts w:ascii="Arial" w:hAnsi="Arial"/>
          <w:b/>
          <w:color w:val="800080"/>
          <w:sz w:val="20"/>
        </w:rPr>
        <w:fldChar w:fldCharType="end"/>
      </w:r>
    </w:p>
    <w:p w14:paraId="389F3B45" w14:textId="77777777" w:rsidR="00742065" w:rsidRDefault="00742065" w:rsidP="00742065">
      <w:pPr>
        <w:rPr>
          <w:rFonts w:ascii="Arial" w:hAnsi="Arial"/>
          <w:sz w:val="20"/>
          <w:bdr w:val="single" w:sz="6" w:space="0" w:color="auto"/>
        </w:rPr>
      </w:pPr>
    </w:p>
    <w:p w14:paraId="4FB19C75" w14:textId="77777777" w:rsidR="00101B7C" w:rsidRPr="00C47987" w:rsidRDefault="00101B7C" w:rsidP="00101B7C">
      <w:pPr>
        <w:pStyle w:val="Textkrper"/>
        <w:tabs>
          <w:tab w:val="left" w:pos="1985"/>
          <w:tab w:val="left" w:pos="2552"/>
        </w:tabs>
        <w:jc w:val="left"/>
      </w:pPr>
    </w:p>
    <w:tbl>
      <w:tblPr>
        <w:tblW w:w="0" w:type="auto"/>
        <w:tblLayout w:type="fixed"/>
        <w:tblCellMar>
          <w:left w:w="70" w:type="dxa"/>
          <w:right w:w="70" w:type="dxa"/>
        </w:tblCellMar>
        <w:tblLook w:val="0000" w:firstRow="0" w:lastRow="0" w:firstColumn="0" w:lastColumn="0" w:noHBand="0" w:noVBand="0"/>
      </w:tblPr>
      <w:tblGrid>
        <w:gridCol w:w="8150"/>
        <w:gridCol w:w="1006"/>
      </w:tblGrid>
      <w:tr w:rsidR="00B931CE" w:rsidRPr="00C47987" w14:paraId="1F31EF00" w14:textId="77777777">
        <w:trPr>
          <w:cantSplit/>
        </w:trPr>
        <w:tc>
          <w:tcPr>
            <w:tcW w:w="8150" w:type="dxa"/>
            <w:tcBorders>
              <w:top w:val="single" w:sz="6" w:space="0" w:color="auto"/>
              <w:left w:val="single" w:sz="6" w:space="0" w:color="auto"/>
              <w:bottom w:val="single" w:sz="6" w:space="0" w:color="auto"/>
              <w:right w:val="single" w:sz="6" w:space="0" w:color="auto"/>
            </w:tcBorders>
            <w:shd w:val="pct15" w:color="auto" w:fill="FFFFFF"/>
          </w:tcPr>
          <w:p w14:paraId="6BCC1EE6" w14:textId="77777777" w:rsidR="00B931CE" w:rsidRPr="001B768E" w:rsidRDefault="00B931CE" w:rsidP="000845C1">
            <w:pPr>
              <w:rPr>
                <w:rFonts w:ascii="Arial" w:hAnsi="Arial"/>
                <w:sz w:val="20"/>
              </w:rPr>
            </w:pPr>
            <w:r w:rsidRPr="00C47987">
              <w:rPr>
                <w:rFonts w:ascii="Arial" w:hAnsi="Arial"/>
                <w:b/>
                <w:sz w:val="20"/>
              </w:rPr>
              <w:lastRenderedPageBreak/>
              <w:br w:type="page"/>
            </w:r>
            <w:bookmarkStart w:id="38" w:name="Minijobs"/>
            <w:bookmarkEnd w:id="38"/>
          </w:p>
          <w:p w14:paraId="10CA5B10" w14:textId="77777777" w:rsidR="00B931CE" w:rsidRPr="00C47987" w:rsidRDefault="00B931CE" w:rsidP="000845C1">
            <w:pPr>
              <w:jc w:val="center"/>
              <w:rPr>
                <w:rFonts w:ascii="Arial" w:hAnsi="Arial"/>
                <w:b/>
                <w:sz w:val="40"/>
              </w:rPr>
            </w:pPr>
            <w:r w:rsidRPr="00C47987">
              <w:rPr>
                <w:rFonts w:ascii="Arial" w:hAnsi="Arial"/>
                <w:b/>
                <w:sz w:val="40"/>
              </w:rPr>
              <w:t>Geringfügiges Beschäftigungsverhältnis:</w:t>
            </w:r>
          </w:p>
          <w:p w14:paraId="3E1431E1" w14:textId="77777777" w:rsidR="00B931CE" w:rsidRPr="00C47987" w:rsidRDefault="00B931CE" w:rsidP="000845C1">
            <w:pPr>
              <w:jc w:val="center"/>
              <w:rPr>
                <w:rFonts w:ascii="Arial" w:hAnsi="Arial"/>
                <w:b/>
                <w:sz w:val="40"/>
              </w:rPr>
            </w:pPr>
            <w:r w:rsidRPr="00C47987">
              <w:rPr>
                <w:rFonts w:ascii="Arial" w:hAnsi="Arial"/>
                <w:b/>
                <w:sz w:val="40"/>
              </w:rPr>
              <w:t xml:space="preserve">sog. </w:t>
            </w:r>
            <w:r w:rsidR="002779AF" w:rsidRPr="00C47987">
              <w:rPr>
                <w:rFonts w:ascii="Arial" w:hAnsi="Arial"/>
                <w:b/>
                <w:sz w:val="40"/>
              </w:rPr>
              <w:t>Mini</w:t>
            </w:r>
            <w:r w:rsidRPr="00C47987">
              <w:rPr>
                <w:rFonts w:ascii="Arial" w:hAnsi="Arial"/>
                <w:b/>
                <w:sz w:val="40"/>
              </w:rPr>
              <w:t>-Jobs</w:t>
            </w:r>
          </w:p>
          <w:p w14:paraId="27CA6001" w14:textId="77777777" w:rsidR="00B931CE" w:rsidRPr="001B768E" w:rsidRDefault="00B931CE" w:rsidP="000845C1">
            <w:pPr>
              <w:rPr>
                <w:rFonts w:ascii="Arial" w:hAnsi="Arial"/>
                <w:sz w:val="20"/>
              </w:rPr>
            </w:pPr>
          </w:p>
        </w:tc>
        <w:tc>
          <w:tcPr>
            <w:tcW w:w="1006" w:type="dxa"/>
            <w:tcBorders>
              <w:top w:val="single" w:sz="6" w:space="0" w:color="auto"/>
              <w:left w:val="single" w:sz="6" w:space="0" w:color="auto"/>
              <w:bottom w:val="single" w:sz="6" w:space="0" w:color="auto"/>
              <w:right w:val="single" w:sz="6" w:space="0" w:color="auto"/>
            </w:tcBorders>
            <w:shd w:val="pct20" w:color="auto" w:fill="FFFFFF"/>
            <w:vAlign w:val="center"/>
          </w:tcPr>
          <w:p w14:paraId="19D1C2FC" w14:textId="77777777" w:rsidR="00B931CE" w:rsidRPr="00C47987" w:rsidRDefault="00B931CE" w:rsidP="000845C1">
            <w:pPr>
              <w:jc w:val="center"/>
              <w:rPr>
                <w:rFonts w:ascii="Arial" w:hAnsi="Arial"/>
              </w:rPr>
            </w:pPr>
            <w:r w:rsidRPr="00C47987">
              <w:rPr>
                <w:rFonts w:ascii="Arial" w:hAnsi="Arial"/>
                <w:b/>
                <w:sz w:val="30"/>
              </w:rPr>
              <w:t>2.</w:t>
            </w:r>
            <w:r w:rsidR="005B77DD" w:rsidRPr="00C47987">
              <w:rPr>
                <w:rFonts w:ascii="Arial" w:hAnsi="Arial"/>
                <w:b/>
                <w:sz w:val="30"/>
              </w:rPr>
              <w:t>7</w:t>
            </w:r>
          </w:p>
        </w:tc>
      </w:tr>
    </w:tbl>
    <w:p w14:paraId="59AAA858" w14:textId="77777777" w:rsidR="00B931CE" w:rsidRPr="001B768E" w:rsidRDefault="00B931CE" w:rsidP="00B931CE">
      <w:pPr>
        <w:jc w:val="both"/>
        <w:rPr>
          <w:rFonts w:ascii="Arial" w:hAnsi="Arial"/>
          <w:bCs/>
          <w:sz w:val="20"/>
        </w:rPr>
      </w:pPr>
    </w:p>
    <w:p w14:paraId="03090D8A" w14:textId="77777777" w:rsidR="00E206FB" w:rsidRPr="001B768E" w:rsidRDefault="00E206FB" w:rsidP="00B931CE">
      <w:pPr>
        <w:jc w:val="both"/>
        <w:rPr>
          <w:rFonts w:ascii="Arial" w:hAnsi="Arial"/>
          <w:bCs/>
          <w:sz w:val="20"/>
        </w:rPr>
      </w:pPr>
    </w:p>
    <w:p w14:paraId="0D592B3F" w14:textId="77777777" w:rsidR="000C7A57" w:rsidRPr="00C47987" w:rsidRDefault="000C7A57" w:rsidP="005D01A5">
      <w:pPr>
        <w:jc w:val="both"/>
        <w:outlineLvl w:val="0"/>
        <w:rPr>
          <w:rFonts w:ascii="Arial" w:hAnsi="Arial" w:cs="Arial"/>
          <w:b/>
          <w:szCs w:val="24"/>
        </w:rPr>
      </w:pPr>
      <w:bookmarkStart w:id="39" w:name="Minijobs_Zusammenfassung"/>
      <w:bookmarkEnd w:id="39"/>
      <w:r w:rsidRPr="00C47987">
        <w:rPr>
          <w:rFonts w:ascii="Arial" w:hAnsi="Arial" w:cs="Arial"/>
          <w:b/>
          <w:szCs w:val="24"/>
        </w:rPr>
        <w:t>Zusammenfassung</w:t>
      </w:r>
    </w:p>
    <w:p w14:paraId="30DCC7A3" w14:textId="77777777" w:rsidR="009E5743" w:rsidRPr="00C47987" w:rsidRDefault="009E5743" w:rsidP="000C7A57">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6883"/>
      </w:tblGrid>
      <w:tr w:rsidR="00A45346" w:rsidRPr="0071066F" w14:paraId="43EA0D0A" w14:textId="77777777" w:rsidTr="00D378D6">
        <w:trPr>
          <w:trHeight w:val="3465"/>
        </w:trPr>
        <w:tc>
          <w:tcPr>
            <w:tcW w:w="2194" w:type="dxa"/>
            <w:shd w:val="clear" w:color="auto" w:fill="auto"/>
          </w:tcPr>
          <w:p w14:paraId="20E38817" w14:textId="77777777" w:rsidR="00A45346" w:rsidRPr="0071066F" w:rsidRDefault="00A45346" w:rsidP="0071066F">
            <w:pPr>
              <w:jc w:val="both"/>
              <w:rPr>
                <w:rFonts w:ascii="Arial" w:hAnsi="Arial" w:cs="Arial"/>
                <w:bCs/>
                <w:sz w:val="20"/>
              </w:rPr>
            </w:pPr>
          </w:p>
          <w:p w14:paraId="53E8A5F5" w14:textId="77777777" w:rsidR="0098252E" w:rsidRDefault="0098252E" w:rsidP="00964640">
            <w:pPr>
              <w:jc w:val="both"/>
              <w:rPr>
                <w:rFonts w:ascii="Arial" w:hAnsi="Arial" w:cs="Arial"/>
                <w:b/>
                <w:sz w:val="20"/>
              </w:rPr>
            </w:pPr>
            <w:r w:rsidRPr="0071066F">
              <w:rPr>
                <w:rFonts w:ascii="Arial" w:hAnsi="Arial" w:cs="Arial"/>
                <w:b/>
                <w:sz w:val="20"/>
              </w:rPr>
              <w:t xml:space="preserve">Mini-Jobs </w:t>
            </w:r>
          </w:p>
          <w:p w14:paraId="1F338C69" w14:textId="77777777" w:rsidR="00D378D6" w:rsidRDefault="00D378D6" w:rsidP="0071066F">
            <w:pPr>
              <w:jc w:val="both"/>
              <w:rPr>
                <w:rFonts w:ascii="Arial" w:hAnsi="Arial" w:cs="Arial"/>
                <w:b/>
                <w:sz w:val="20"/>
              </w:rPr>
            </w:pPr>
          </w:p>
          <w:p w14:paraId="179E5AE9" w14:textId="77777777" w:rsidR="00D378D6" w:rsidRPr="0071066F" w:rsidRDefault="00D378D6" w:rsidP="0071066F">
            <w:pPr>
              <w:jc w:val="both"/>
              <w:rPr>
                <w:rFonts w:ascii="Arial" w:hAnsi="Arial" w:cs="Arial"/>
                <w:b/>
                <w:sz w:val="20"/>
              </w:rPr>
            </w:pPr>
            <w:r>
              <w:rPr>
                <w:rFonts w:ascii="Arial" w:hAnsi="Arial" w:cs="Arial"/>
                <w:b/>
                <w:sz w:val="20"/>
              </w:rPr>
              <w:t>Geringfügig entlohnte Beschäftigung</w:t>
            </w:r>
          </w:p>
        </w:tc>
        <w:tc>
          <w:tcPr>
            <w:tcW w:w="6946" w:type="dxa"/>
            <w:shd w:val="clear" w:color="auto" w:fill="auto"/>
          </w:tcPr>
          <w:p w14:paraId="31124A0D" w14:textId="77777777" w:rsidR="00A45346" w:rsidRPr="0071066F" w:rsidRDefault="00A45346" w:rsidP="001B768E">
            <w:pPr>
              <w:rPr>
                <w:rFonts w:ascii="Arial" w:hAnsi="Arial" w:cs="Arial"/>
                <w:sz w:val="20"/>
              </w:rPr>
            </w:pPr>
          </w:p>
          <w:p w14:paraId="25AFB169" w14:textId="77777777" w:rsidR="000D34A4" w:rsidRPr="0071066F" w:rsidRDefault="000D34A4" w:rsidP="0071066F">
            <w:pPr>
              <w:numPr>
                <w:ilvl w:val="0"/>
                <w:numId w:val="39"/>
              </w:numPr>
              <w:tabs>
                <w:tab w:val="clear" w:pos="720"/>
              </w:tabs>
              <w:ind w:left="357" w:hanging="357"/>
              <w:rPr>
                <w:rFonts w:ascii="Arial" w:hAnsi="Arial" w:cs="Arial"/>
                <w:sz w:val="20"/>
              </w:rPr>
            </w:pPr>
            <w:r w:rsidRPr="0071066F">
              <w:rPr>
                <w:rFonts w:ascii="Arial" w:hAnsi="Arial" w:cs="Arial"/>
                <w:sz w:val="20"/>
              </w:rPr>
              <w:t>Die Entgeltgrenze für geringfügig entlohnte Beschäftigungen</w:t>
            </w:r>
            <w:r w:rsidR="003F7563">
              <w:rPr>
                <w:rFonts w:ascii="Arial" w:hAnsi="Arial" w:cs="Arial"/>
                <w:sz w:val="20"/>
              </w:rPr>
              <w:t xml:space="preserve"> beträgt </w:t>
            </w:r>
            <w:r w:rsidR="00964640">
              <w:rPr>
                <w:rFonts w:ascii="Arial" w:hAnsi="Arial" w:cs="Arial"/>
                <w:sz w:val="20"/>
              </w:rPr>
              <w:t xml:space="preserve">(seit 1. Oktober 2022) </w:t>
            </w:r>
            <w:r w:rsidR="004D6345">
              <w:rPr>
                <w:rFonts w:ascii="Arial" w:hAnsi="Arial" w:cs="Arial"/>
                <w:sz w:val="20"/>
              </w:rPr>
              <w:t>520</w:t>
            </w:r>
            <w:r w:rsidR="00F157D0" w:rsidRPr="0071066F">
              <w:rPr>
                <w:rFonts w:ascii="Arial" w:hAnsi="Arial" w:cs="Arial"/>
                <w:sz w:val="20"/>
              </w:rPr>
              <w:t>,- € im Monat.</w:t>
            </w:r>
          </w:p>
          <w:p w14:paraId="6035D711" w14:textId="77777777" w:rsidR="00F157D0" w:rsidRPr="0071066F" w:rsidRDefault="00F157D0" w:rsidP="001B768E">
            <w:pPr>
              <w:rPr>
                <w:rFonts w:ascii="Arial" w:hAnsi="Arial" w:cs="Arial"/>
                <w:sz w:val="20"/>
              </w:rPr>
            </w:pPr>
          </w:p>
          <w:p w14:paraId="0C88A3C9" w14:textId="250E36DF" w:rsidR="003F7563" w:rsidRDefault="003F7563" w:rsidP="001B768E">
            <w:pPr>
              <w:rPr>
                <w:rFonts w:ascii="Arial" w:hAnsi="Arial" w:cs="Arial"/>
                <w:sz w:val="20"/>
              </w:rPr>
            </w:pPr>
            <w:r>
              <w:rPr>
                <w:rFonts w:ascii="Arial" w:hAnsi="Arial" w:cs="Arial"/>
                <w:sz w:val="20"/>
              </w:rPr>
              <w:t xml:space="preserve">Auch für geringfügig gilt der gesetzliche Mindestlohn. Seit </w:t>
            </w:r>
            <w:r w:rsidR="006C35A7">
              <w:rPr>
                <w:rFonts w:ascii="Arial" w:hAnsi="Arial" w:cs="Arial"/>
                <w:sz w:val="20"/>
              </w:rPr>
              <w:t>Januar</w:t>
            </w:r>
            <w:r w:rsidR="004D6345">
              <w:rPr>
                <w:rFonts w:ascii="Arial" w:hAnsi="Arial" w:cs="Arial"/>
                <w:sz w:val="20"/>
              </w:rPr>
              <w:t xml:space="preserve"> 202</w:t>
            </w:r>
            <w:r w:rsidR="006C35A7">
              <w:rPr>
                <w:rFonts w:ascii="Arial" w:hAnsi="Arial" w:cs="Arial"/>
                <w:sz w:val="20"/>
              </w:rPr>
              <w:t>4</w:t>
            </w:r>
            <w:r>
              <w:rPr>
                <w:rFonts w:ascii="Arial" w:hAnsi="Arial" w:cs="Arial"/>
                <w:sz w:val="20"/>
              </w:rPr>
              <w:t xml:space="preserve"> sind dies </w:t>
            </w:r>
            <w:r w:rsidR="004D6345">
              <w:rPr>
                <w:rFonts w:ascii="Arial" w:hAnsi="Arial" w:cs="Arial"/>
                <w:sz w:val="20"/>
              </w:rPr>
              <w:t>12</w:t>
            </w:r>
            <w:r w:rsidR="006C35A7">
              <w:rPr>
                <w:rFonts w:ascii="Arial" w:hAnsi="Arial" w:cs="Arial"/>
                <w:sz w:val="20"/>
              </w:rPr>
              <w:t>,41</w:t>
            </w:r>
            <w:r>
              <w:rPr>
                <w:rFonts w:ascii="Arial" w:hAnsi="Arial" w:cs="Arial"/>
                <w:sz w:val="20"/>
              </w:rPr>
              <w:t xml:space="preserve"> € pro Stunde.</w:t>
            </w:r>
          </w:p>
          <w:p w14:paraId="71000C1D" w14:textId="77777777" w:rsidR="003F7563" w:rsidRDefault="003F7563" w:rsidP="001B768E">
            <w:pPr>
              <w:rPr>
                <w:rFonts w:ascii="Arial" w:hAnsi="Arial" w:cs="Arial"/>
                <w:sz w:val="20"/>
              </w:rPr>
            </w:pPr>
          </w:p>
          <w:p w14:paraId="29DDBA49" w14:textId="2101D70C" w:rsidR="003F7563" w:rsidRDefault="003F7563" w:rsidP="001B768E">
            <w:pPr>
              <w:rPr>
                <w:rFonts w:ascii="Arial" w:hAnsi="Arial" w:cs="Arial"/>
                <w:sz w:val="20"/>
              </w:rPr>
            </w:pPr>
            <w:r>
              <w:rPr>
                <w:rFonts w:ascii="Arial" w:hAnsi="Arial" w:cs="Arial"/>
                <w:sz w:val="20"/>
              </w:rPr>
              <w:t xml:space="preserve">Die Arbeitszeit eines geringfügig entlohnten Beschäftigten ist damit auf </w:t>
            </w:r>
            <w:r w:rsidR="00964640">
              <w:rPr>
                <w:rFonts w:ascii="Arial" w:hAnsi="Arial" w:cs="Arial"/>
                <w:sz w:val="20"/>
              </w:rPr>
              <w:t>4</w:t>
            </w:r>
            <w:r w:rsidR="004430C9">
              <w:rPr>
                <w:rFonts w:ascii="Arial" w:hAnsi="Arial" w:cs="Arial"/>
                <w:sz w:val="20"/>
              </w:rPr>
              <w:t>1</w:t>
            </w:r>
            <w:r w:rsidR="00964640">
              <w:rPr>
                <w:rFonts w:ascii="Arial" w:hAnsi="Arial" w:cs="Arial"/>
                <w:sz w:val="20"/>
              </w:rPr>
              <w:t>,</w:t>
            </w:r>
            <w:r w:rsidR="004430C9">
              <w:rPr>
                <w:rFonts w:ascii="Arial" w:hAnsi="Arial" w:cs="Arial"/>
                <w:sz w:val="20"/>
              </w:rPr>
              <w:t>9</w:t>
            </w:r>
            <w:r>
              <w:rPr>
                <w:rFonts w:ascii="Arial" w:hAnsi="Arial" w:cs="Arial"/>
                <w:sz w:val="20"/>
              </w:rPr>
              <w:t xml:space="preserve"> Stunden im Monat begrenzt.</w:t>
            </w:r>
          </w:p>
          <w:p w14:paraId="3A403ED6" w14:textId="77777777" w:rsidR="00F157D0" w:rsidRPr="0071066F" w:rsidRDefault="00F157D0" w:rsidP="001B768E">
            <w:pPr>
              <w:rPr>
                <w:rFonts w:ascii="Arial" w:hAnsi="Arial" w:cs="Arial"/>
                <w:sz w:val="20"/>
              </w:rPr>
            </w:pPr>
          </w:p>
          <w:p w14:paraId="4DB77A0C" w14:textId="77777777" w:rsidR="00F157D0" w:rsidRPr="0071066F" w:rsidRDefault="00F157D0" w:rsidP="0071066F">
            <w:pPr>
              <w:numPr>
                <w:ilvl w:val="0"/>
                <w:numId w:val="39"/>
              </w:numPr>
              <w:tabs>
                <w:tab w:val="clear" w:pos="720"/>
              </w:tabs>
              <w:ind w:left="357" w:hanging="357"/>
              <w:rPr>
                <w:rFonts w:ascii="Arial" w:hAnsi="Arial" w:cs="Arial"/>
                <w:sz w:val="20"/>
              </w:rPr>
            </w:pPr>
            <w:r w:rsidRPr="0071066F">
              <w:rPr>
                <w:rFonts w:ascii="Arial" w:hAnsi="Arial" w:cs="Arial"/>
                <w:sz w:val="20"/>
              </w:rPr>
              <w:t>Eine geringfügig entlohnte Beschäftigung neben einer versicherungs</w:t>
            </w:r>
            <w:r w:rsidRPr="0071066F">
              <w:rPr>
                <w:rFonts w:ascii="Arial" w:hAnsi="Arial" w:cs="Arial"/>
                <w:sz w:val="20"/>
              </w:rPr>
              <w:softHyphen/>
              <w:t>pflichtigen Hauptbeschäftigung ist versicherungsfrei.</w:t>
            </w:r>
          </w:p>
          <w:p w14:paraId="12D20431" w14:textId="77777777" w:rsidR="00F157D0" w:rsidRPr="0071066F" w:rsidRDefault="00F157D0" w:rsidP="001B768E">
            <w:pPr>
              <w:rPr>
                <w:rFonts w:ascii="Arial" w:hAnsi="Arial" w:cs="Arial"/>
                <w:sz w:val="20"/>
              </w:rPr>
            </w:pPr>
          </w:p>
          <w:p w14:paraId="1DF77982" w14:textId="77777777" w:rsidR="00626937" w:rsidRDefault="00F157D0" w:rsidP="0071066F">
            <w:pPr>
              <w:numPr>
                <w:ilvl w:val="0"/>
                <w:numId w:val="39"/>
              </w:numPr>
              <w:tabs>
                <w:tab w:val="clear" w:pos="720"/>
              </w:tabs>
              <w:ind w:left="357" w:hanging="357"/>
              <w:rPr>
                <w:rFonts w:ascii="Arial" w:hAnsi="Arial" w:cs="Arial"/>
                <w:sz w:val="20"/>
              </w:rPr>
            </w:pPr>
            <w:r w:rsidRPr="0071066F">
              <w:rPr>
                <w:rFonts w:ascii="Arial" w:hAnsi="Arial" w:cs="Arial"/>
                <w:sz w:val="20"/>
              </w:rPr>
              <w:t>Mehrere geringfügig entlohnte Beschäftigungen werden zusammenge</w:t>
            </w:r>
            <w:r w:rsidRPr="0071066F">
              <w:rPr>
                <w:rFonts w:ascii="Arial" w:hAnsi="Arial" w:cs="Arial"/>
                <w:sz w:val="20"/>
              </w:rPr>
              <w:softHyphen/>
              <w:t>rechnet.</w:t>
            </w:r>
          </w:p>
          <w:p w14:paraId="39FD426C" w14:textId="77777777" w:rsidR="00D378D6" w:rsidRPr="0071066F" w:rsidRDefault="00D378D6" w:rsidP="008443FD">
            <w:pPr>
              <w:rPr>
                <w:rFonts w:ascii="Arial" w:hAnsi="Arial" w:cs="Arial"/>
                <w:sz w:val="20"/>
              </w:rPr>
            </w:pPr>
          </w:p>
        </w:tc>
      </w:tr>
      <w:tr w:rsidR="00D378D6" w:rsidRPr="0071066F" w14:paraId="1DAD1E7D" w14:textId="77777777" w:rsidTr="00D45702">
        <w:trPr>
          <w:trHeight w:val="1500"/>
        </w:trPr>
        <w:tc>
          <w:tcPr>
            <w:tcW w:w="2194" w:type="dxa"/>
            <w:shd w:val="clear" w:color="auto" w:fill="auto"/>
          </w:tcPr>
          <w:p w14:paraId="05031061" w14:textId="77777777" w:rsidR="00D378D6" w:rsidRDefault="00D378D6" w:rsidP="0071066F">
            <w:pPr>
              <w:jc w:val="both"/>
              <w:rPr>
                <w:rFonts w:ascii="Arial" w:hAnsi="Arial" w:cs="Arial"/>
                <w:bCs/>
                <w:sz w:val="20"/>
              </w:rPr>
            </w:pPr>
          </w:p>
          <w:p w14:paraId="61980140" w14:textId="77777777" w:rsidR="00D378D6" w:rsidRPr="0071066F" w:rsidRDefault="00D378D6" w:rsidP="0071066F">
            <w:pPr>
              <w:jc w:val="both"/>
              <w:rPr>
                <w:rFonts w:ascii="Arial" w:hAnsi="Arial" w:cs="Arial"/>
                <w:bCs/>
                <w:sz w:val="20"/>
              </w:rPr>
            </w:pPr>
            <w:r>
              <w:rPr>
                <w:rFonts w:ascii="Arial" w:hAnsi="Arial" w:cs="Arial"/>
                <w:bCs/>
                <w:sz w:val="20"/>
              </w:rPr>
              <w:t xml:space="preserve">Kurzfristige Beschäftigung </w:t>
            </w:r>
          </w:p>
        </w:tc>
        <w:tc>
          <w:tcPr>
            <w:tcW w:w="6946" w:type="dxa"/>
            <w:shd w:val="clear" w:color="auto" w:fill="auto"/>
          </w:tcPr>
          <w:p w14:paraId="1F74CDF1" w14:textId="77777777" w:rsidR="00D378D6" w:rsidRPr="0071066F" w:rsidRDefault="00D378D6" w:rsidP="00D378D6">
            <w:pPr>
              <w:rPr>
                <w:rFonts w:ascii="Arial" w:hAnsi="Arial" w:cs="Arial"/>
                <w:sz w:val="20"/>
              </w:rPr>
            </w:pPr>
          </w:p>
          <w:p w14:paraId="5F0D5A49" w14:textId="77777777" w:rsidR="00D45702" w:rsidRDefault="00D378D6" w:rsidP="00D45702">
            <w:pPr>
              <w:numPr>
                <w:ilvl w:val="0"/>
                <w:numId w:val="39"/>
              </w:numPr>
              <w:tabs>
                <w:tab w:val="clear" w:pos="720"/>
              </w:tabs>
              <w:ind w:left="357" w:hanging="357"/>
              <w:rPr>
                <w:rFonts w:ascii="Arial" w:hAnsi="Arial" w:cs="Arial"/>
                <w:sz w:val="20"/>
              </w:rPr>
            </w:pPr>
            <w:r w:rsidRPr="0071066F">
              <w:rPr>
                <w:rFonts w:ascii="Arial" w:hAnsi="Arial" w:cs="Arial"/>
                <w:sz w:val="20"/>
              </w:rPr>
              <w:t xml:space="preserve">Kurzfristige Beschäftigungen dürfen </w:t>
            </w:r>
            <w:r>
              <w:rPr>
                <w:rFonts w:ascii="Arial" w:hAnsi="Arial" w:cs="Arial"/>
                <w:sz w:val="20"/>
              </w:rPr>
              <w:t>drei</w:t>
            </w:r>
            <w:r w:rsidRPr="0071066F">
              <w:rPr>
                <w:rFonts w:ascii="Arial" w:hAnsi="Arial" w:cs="Arial"/>
                <w:sz w:val="20"/>
              </w:rPr>
              <w:t xml:space="preserve"> Monate oder </w:t>
            </w:r>
            <w:r>
              <w:rPr>
                <w:rFonts w:ascii="Arial" w:hAnsi="Arial" w:cs="Arial"/>
                <w:sz w:val="20"/>
              </w:rPr>
              <w:t>70</w:t>
            </w:r>
            <w:r w:rsidRPr="0071066F">
              <w:rPr>
                <w:rFonts w:ascii="Arial" w:hAnsi="Arial" w:cs="Arial"/>
                <w:sz w:val="20"/>
              </w:rPr>
              <w:t xml:space="preserve"> Arbeitstage im Kalenderjahr umfassen. </w:t>
            </w:r>
          </w:p>
          <w:p w14:paraId="1E4D8427" w14:textId="77777777" w:rsidR="00D45702" w:rsidRDefault="00D45702" w:rsidP="008443FD">
            <w:pPr>
              <w:ind w:left="357"/>
              <w:rPr>
                <w:rFonts w:ascii="Arial" w:hAnsi="Arial" w:cs="Arial"/>
                <w:sz w:val="20"/>
              </w:rPr>
            </w:pPr>
          </w:p>
          <w:p w14:paraId="1ED399A5" w14:textId="77777777" w:rsidR="00D45702" w:rsidRPr="00D45702" w:rsidRDefault="00D45702" w:rsidP="00D45702">
            <w:pPr>
              <w:numPr>
                <w:ilvl w:val="0"/>
                <w:numId w:val="39"/>
              </w:numPr>
              <w:tabs>
                <w:tab w:val="clear" w:pos="720"/>
              </w:tabs>
              <w:ind w:left="357" w:hanging="357"/>
              <w:rPr>
                <w:rFonts w:ascii="Arial" w:hAnsi="Arial" w:cs="Arial"/>
                <w:sz w:val="20"/>
              </w:rPr>
            </w:pPr>
            <w:r>
              <w:rPr>
                <w:rFonts w:ascii="Arial" w:hAnsi="Arial" w:cs="Arial"/>
                <w:sz w:val="20"/>
              </w:rPr>
              <w:t>Bei der zeitlichen Prüfung sind die Zeiten mehrerer aufeinanderfolgender kurzfristiger Beschäftigungen zusammenzurechnen.</w:t>
            </w:r>
          </w:p>
          <w:p w14:paraId="36BA21BD" w14:textId="77777777" w:rsidR="00D378D6" w:rsidRPr="0071066F" w:rsidRDefault="00D378D6" w:rsidP="001B768E">
            <w:pPr>
              <w:rPr>
                <w:rFonts w:ascii="Arial" w:hAnsi="Arial" w:cs="Arial"/>
                <w:sz w:val="20"/>
              </w:rPr>
            </w:pPr>
          </w:p>
        </w:tc>
      </w:tr>
      <w:tr w:rsidR="00A45346" w:rsidRPr="0071066F" w14:paraId="62654181" w14:textId="77777777" w:rsidTr="0071066F">
        <w:tc>
          <w:tcPr>
            <w:tcW w:w="2194" w:type="dxa"/>
            <w:shd w:val="clear" w:color="auto" w:fill="auto"/>
          </w:tcPr>
          <w:p w14:paraId="15775830" w14:textId="77777777" w:rsidR="00A45346" w:rsidRPr="0071066F" w:rsidRDefault="00A45346" w:rsidP="0071066F">
            <w:pPr>
              <w:jc w:val="both"/>
              <w:rPr>
                <w:rFonts w:ascii="Arial" w:hAnsi="Arial" w:cs="Arial"/>
                <w:bCs/>
                <w:sz w:val="20"/>
              </w:rPr>
            </w:pPr>
          </w:p>
          <w:p w14:paraId="1E7ED473" w14:textId="77777777" w:rsidR="002E2D70" w:rsidRPr="0071066F" w:rsidRDefault="00334149" w:rsidP="002E2D70">
            <w:pPr>
              <w:jc w:val="both"/>
              <w:rPr>
                <w:rFonts w:ascii="Arial" w:hAnsi="Arial" w:cs="Arial"/>
                <w:b/>
                <w:sz w:val="20"/>
              </w:rPr>
            </w:pPr>
            <w:r w:rsidRPr="0071066F">
              <w:rPr>
                <w:rFonts w:ascii="Arial" w:hAnsi="Arial" w:cs="Arial"/>
                <w:b/>
                <w:sz w:val="20"/>
              </w:rPr>
              <w:t xml:space="preserve">Gleitzone </w:t>
            </w:r>
          </w:p>
          <w:p w14:paraId="02A8FD4C" w14:textId="77777777" w:rsidR="00334149" w:rsidRPr="0071066F" w:rsidRDefault="00334149" w:rsidP="0071066F">
            <w:pPr>
              <w:jc w:val="both"/>
              <w:rPr>
                <w:rFonts w:ascii="Arial" w:hAnsi="Arial" w:cs="Arial"/>
                <w:b/>
                <w:sz w:val="20"/>
              </w:rPr>
            </w:pPr>
          </w:p>
        </w:tc>
        <w:tc>
          <w:tcPr>
            <w:tcW w:w="6946" w:type="dxa"/>
            <w:shd w:val="clear" w:color="auto" w:fill="auto"/>
          </w:tcPr>
          <w:p w14:paraId="280A04F5" w14:textId="77777777" w:rsidR="00A45346" w:rsidRPr="0071066F" w:rsidRDefault="00A45346" w:rsidP="001B768E">
            <w:pPr>
              <w:rPr>
                <w:rFonts w:ascii="Arial" w:hAnsi="Arial" w:cs="Arial"/>
                <w:sz w:val="20"/>
              </w:rPr>
            </w:pPr>
          </w:p>
          <w:p w14:paraId="236CF543" w14:textId="77777777" w:rsidR="00334149" w:rsidRPr="0071066F" w:rsidRDefault="00334149" w:rsidP="0071066F">
            <w:pPr>
              <w:numPr>
                <w:ilvl w:val="0"/>
                <w:numId w:val="40"/>
              </w:numPr>
              <w:tabs>
                <w:tab w:val="clear" w:pos="720"/>
              </w:tabs>
              <w:ind w:left="357" w:hanging="357"/>
              <w:rPr>
                <w:rFonts w:ascii="Arial" w:hAnsi="Arial" w:cs="Arial"/>
                <w:sz w:val="20"/>
              </w:rPr>
            </w:pPr>
            <w:r w:rsidRPr="0071066F">
              <w:rPr>
                <w:rFonts w:ascii="Arial" w:hAnsi="Arial" w:cs="Arial"/>
                <w:sz w:val="20"/>
              </w:rPr>
              <w:t xml:space="preserve">Bei einem monatlichen Arbeitsentgelt von </w:t>
            </w:r>
            <w:r w:rsidR="00964640">
              <w:rPr>
                <w:rFonts w:ascii="Arial" w:hAnsi="Arial" w:cs="Arial"/>
                <w:sz w:val="20"/>
              </w:rPr>
              <w:t>520</w:t>
            </w:r>
            <w:r w:rsidRPr="0071066F">
              <w:rPr>
                <w:rFonts w:ascii="Arial" w:hAnsi="Arial" w:cs="Arial"/>
                <w:sz w:val="20"/>
              </w:rPr>
              <w:t xml:space="preserve">,01 bis </w:t>
            </w:r>
            <w:r w:rsidR="00964640">
              <w:rPr>
                <w:rFonts w:ascii="Arial" w:hAnsi="Arial" w:cs="Arial"/>
                <w:sz w:val="20"/>
              </w:rPr>
              <w:t>1.300</w:t>
            </w:r>
            <w:r w:rsidRPr="0071066F">
              <w:rPr>
                <w:rFonts w:ascii="Arial" w:hAnsi="Arial" w:cs="Arial"/>
                <w:sz w:val="20"/>
              </w:rPr>
              <w:t>,00 € zahlen Arbeitnehmer</w:t>
            </w:r>
            <w:r w:rsidR="00182D98" w:rsidRPr="0071066F">
              <w:rPr>
                <w:rFonts w:ascii="Arial" w:hAnsi="Arial" w:cs="Arial"/>
                <w:sz w:val="20"/>
              </w:rPr>
              <w:t>/innen</w:t>
            </w:r>
            <w:r w:rsidRPr="0071066F">
              <w:rPr>
                <w:rFonts w:ascii="Arial" w:hAnsi="Arial" w:cs="Arial"/>
                <w:sz w:val="20"/>
              </w:rPr>
              <w:t xml:space="preserve"> geringere Beiträge zur Sozialversicherung.</w:t>
            </w:r>
            <w:r w:rsidR="00221EBC">
              <w:rPr>
                <w:rFonts w:ascii="Arial" w:hAnsi="Arial" w:cs="Arial"/>
                <w:sz w:val="20"/>
              </w:rPr>
              <w:t xml:space="preserve"> Innerhalb der Gleitzone steigt dieser Beitrag progressiv an.</w:t>
            </w:r>
          </w:p>
          <w:p w14:paraId="2609D60C" w14:textId="77777777" w:rsidR="00334149" w:rsidRPr="0071066F" w:rsidRDefault="00334149" w:rsidP="001B768E">
            <w:pPr>
              <w:rPr>
                <w:rFonts w:ascii="Arial" w:hAnsi="Arial" w:cs="Arial"/>
                <w:sz w:val="20"/>
              </w:rPr>
            </w:pPr>
          </w:p>
        </w:tc>
      </w:tr>
    </w:tbl>
    <w:p w14:paraId="618EE613" w14:textId="77777777" w:rsidR="002779AF" w:rsidRDefault="002779AF" w:rsidP="000C7A57">
      <w:pPr>
        <w:jc w:val="both"/>
        <w:rPr>
          <w:rFonts w:ascii="Arial" w:hAnsi="Arial" w:cs="Arial"/>
          <w:sz w:val="20"/>
        </w:rPr>
      </w:pPr>
    </w:p>
    <w:p w14:paraId="421D5C8A" w14:textId="77777777" w:rsidR="001B768E" w:rsidRPr="00C47987" w:rsidRDefault="001B768E" w:rsidP="000C7A57">
      <w:pPr>
        <w:jc w:val="both"/>
        <w:rPr>
          <w:rFonts w:ascii="Arial" w:hAnsi="Arial" w:cs="Arial"/>
          <w:sz w:val="20"/>
        </w:rPr>
      </w:pPr>
    </w:p>
    <w:p w14:paraId="7B73FAB6" w14:textId="77777777" w:rsidR="00353EEC" w:rsidRPr="00C47987" w:rsidRDefault="00353EEC" w:rsidP="000C7A57">
      <w:pPr>
        <w:jc w:val="both"/>
        <w:rPr>
          <w:rFonts w:ascii="Arial" w:hAnsi="Arial" w:cs="Arial"/>
          <w:sz w:val="20"/>
        </w:rPr>
      </w:pPr>
    </w:p>
    <w:p w14:paraId="2B661D7E" w14:textId="77777777" w:rsidR="001B768E" w:rsidRPr="001B768E" w:rsidRDefault="003F7E7B" w:rsidP="005D01A5">
      <w:pPr>
        <w:jc w:val="both"/>
        <w:outlineLvl w:val="0"/>
        <w:rPr>
          <w:rFonts w:ascii="Arial" w:hAnsi="Arial" w:cs="Arial"/>
          <w:bCs/>
          <w:sz w:val="20"/>
        </w:rPr>
      </w:pPr>
      <w:r w:rsidRPr="00C47987">
        <w:rPr>
          <w:rFonts w:ascii="Arial" w:hAnsi="Arial" w:cs="Arial"/>
          <w:b/>
          <w:szCs w:val="24"/>
        </w:rPr>
        <w:br w:type="page"/>
      </w:r>
      <w:bookmarkStart w:id="40" w:name="Minijobs_Allgemeines"/>
      <w:bookmarkEnd w:id="40"/>
    </w:p>
    <w:p w14:paraId="07862A8B" w14:textId="77777777" w:rsidR="000C7A57" w:rsidRPr="00C47987" w:rsidRDefault="000C7A57" w:rsidP="005D01A5">
      <w:pPr>
        <w:jc w:val="both"/>
        <w:outlineLvl w:val="0"/>
        <w:rPr>
          <w:rFonts w:ascii="Arial" w:hAnsi="Arial" w:cs="Arial"/>
          <w:b/>
          <w:szCs w:val="24"/>
        </w:rPr>
      </w:pPr>
      <w:r w:rsidRPr="00C47987">
        <w:rPr>
          <w:rFonts w:ascii="Arial" w:hAnsi="Arial" w:cs="Arial"/>
          <w:b/>
          <w:szCs w:val="24"/>
        </w:rPr>
        <w:lastRenderedPageBreak/>
        <w:t>Allgemeines</w:t>
      </w:r>
    </w:p>
    <w:p w14:paraId="411AB9B6" w14:textId="77777777" w:rsidR="000C7A57" w:rsidRPr="00C47987" w:rsidRDefault="000C7A57" w:rsidP="000C7A57">
      <w:pPr>
        <w:jc w:val="both"/>
        <w:rPr>
          <w:rFonts w:ascii="Arial" w:hAnsi="Arial" w:cs="Arial"/>
          <w:sz w:val="20"/>
        </w:rPr>
      </w:pPr>
    </w:p>
    <w:p w14:paraId="39536331" w14:textId="77777777" w:rsidR="009E5743" w:rsidRPr="00C47987" w:rsidRDefault="009E5743" w:rsidP="000C7A57">
      <w:pPr>
        <w:jc w:val="both"/>
        <w:rPr>
          <w:rFonts w:ascii="Arial" w:hAnsi="Arial" w:cs="Arial"/>
          <w:sz w:val="20"/>
        </w:rPr>
      </w:pPr>
      <w:bookmarkStart w:id="41" w:name="Editorial"/>
      <w:bookmarkEnd w:id="41"/>
      <w:r w:rsidRPr="00C47987">
        <w:rPr>
          <w:rFonts w:ascii="Arial" w:hAnsi="Arial" w:cs="Arial"/>
          <w:sz w:val="20"/>
        </w:rPr>
        <w:t>In fast allen Bereichen der Wirtschaft werden flexibel einsetzbare Teilzeit- und Aushilfskräfte benötigt. Diesem Bedarf möchte der Gesetzgeber mit der Reform der Mini-Jobs gerecht werden. Mit In-Kraft-Treten des Zweiten Gesetzes für moderne Dienstleistungen am Arbeitsmarkt ab dem 01.04.2003 wurden die Rahmenbedingungen für geringfügige Beschäftigungsverhältnisse (so genannte Mini-Jobs) grundlegend geändert. Durch die Einführung einer „Gleitzone“ soll zudem der Niedriglohn-Bereich attraktiver werden.</w:t>
      </w:r>
    </w:p>
    <w:p w14:paraId="4F11341A" w14:textId="77777777" w:rsidR="003F7E7B" w:rsidRPr="001367BB" w:rsidRDefault="003F7E7B" w:rsidP="005D01A5">
      <w:pPr>
        <w:jc w:val="both"/>
        <w:outlineLvl w:val="0"/>
        <w:rPr>
          <w:rFonts w:ascii="Arial" w:hAnsi="Arial" w:cs="Arial"/>
          <w:bCs/>
          <w:sz w:val="20"/>
        </w:rPr>
      </w:pPr>
      <w:bookmarkStart w:id="42" w:name="GeringfügigentlohnteBeschäftigung"/>
      <w:bookmarkEnd w:id="42"/>
    </w:p>
    <w:p w14:paraId="6208B976" w14:textId="77777777" w:rsidR="003F7E7B" w:rsidRPr="001367BB" w:rsidRDefault="003F7E7B" w:rsidP="005D01A5">
      <w:pPr>
        <w:jc w:val="both"/>
        <w:outlineLvl w:val="0"/>
        <w:rPr>
          <w:rFonts w:ascii="Arial" w:hAnsi="Arial" w:cs="Arial"/>
          <w:bCs/>
          <w:sz w:val="20"/>
        </w:rPr>
      </w:pPr>
    </w:p>
    <w:p w14:paraId="03BFD2EA" w14:textId="77777777" w:rsidR="009E5743" w:rsidRPr="00C47987" w:rsidRDefault="009E5743" w:rsidP="005D01A5">
      <w:pPr>
        <w:jc w:val="both"/>
        <w:outlineLvl w:val="0"/>
        <w:rPr>
          <w:rFonts w:ascii="Arial" w:hAnsi="Arial" w:cs="Arial"/>
          <w:b/>
          <w:szCs w:val="24"/>
        </w:rPr>
      </w:pPr>
      <w:bookmarkStart w:id="43" w:name="Minijobs_GeringfügigentlohnteBeschäftigu"/>
      <w:bookmarkEnd w:id="43"/>
      <w:r w:rsidRPr="00C47987">
        <w:rPr>
          <w:rFonts w:ascii="Arial" w:hAnsi="Arial" w:cs="Arial"/>
          <w:b/>
          <w:szCs w:val="24"/>
        </w:rPr>
        <w:t>Geringfügig entlohnte Beschäftigung</w:t>
      </w:r>
    </w:p>
    <w:p w14:paraId="710B15D3" w14:textId="77777777" w:rsidR="009E5743" w:rsidRPr="00C47987" w:rsidRDefault="009E5743" w:rsidP="000C7A57">
      <w:pPr>
        <w:jc w:val="both"/>
        <w:rPr>
          <w:rFonts w:ascii="Arial" w:hAnsi="Arial" w:cs="Arial"/>
          <w:sz w:val="20"/>
        </w:rPr>
      </w:pPr>
    </w:p>
    <w:p w14:paraId="5151300B" w14:textId="77777777" w:rsidR="007316DA" w:rsidRPr="00C47987" w:rsidRDefault="007316DA" w:rsidP="000C7A57">
      <w:pPr>
        <w:jc w:val="both"/>
        <w:rPr>
          <w:rFonts w:ascii="Arial" w:hAnsi="Arial" w:cs="Arial"/>
          <w:b/>
          <w:sz w:val="20"/>
        </w:rPr>
      </w:pPr>
      <w:bookmarkStart w:id="44" w:name="Minijobs_Geringfügig_Allgemeines"/>
      <w:bookmarkEnd w:id="44"/>
      <w:r w:rsidRPr="00C47987">
        <w:rPr>
          <w:rFonts w:ascii="Arial" w:hAnsi="Arial" w:cs="Arial"/>
          <w:b/>
          <w:sz w:val="20"/>
        </w:rPr>
        <w:t>Allgemeines</w:t>
      </w:r>
    </w:p>
    <w:p w14:paraId="32AD0185" w14:textId="77777777" w:rsidR="007316DA" w:rsidRPr="00C47987" w:rsidRDefault="007316DA" w:rsidP="000C7A57">
      <w:pPr>
        <w:jc w:val="both"/>
        <w:rPr>
          <w:rFonts w:ascii="Arial" w:hAnsi="Arial" w:cs="Arial"/>
          <w:sz w:val="20"/>
        </w:rPr>
      </w:pPr>
    </w:p>
    <w:p w14:paraId="322017E5" w14:textId="77777777" w:rsidR="00221EBC" w:rsidRDefault="009E5743" w:rsidP="000C7A57">
      <w:pPr>
        <w:jc w:val="both"/>
        <w:rPr>
          <w:rFonts w:ascii="Arial" w:hAnsi="Arial" w:cs="Arial"/>
          <w:sz w:val="20"/>
        </w:rPr>
      </w:pPr>
      <w:r w:rsidRPr="00C47987">
        <w:rPr>
          <w:rFonts w:ascii="Arial" w:hAnsi="Arial" w:cs="Arial"/>
          <w:sz w:val="20"/>
        </w:rPr>
        <w:t xml:space="preserve">Eine geringfügig entlohnte Beschäftigung </w:t>
      </w:r>
      <w:r w:rsidR="00221EBC" w:rsidRPr="00C47987">
        <w:rPr>
          <w:rFonts w:ascii="Arial" w:hAnsi="Arial" w:cs="Arial"/>
          <w:sz w:val="20"/>
        </w:rPr>
        <w:t>l</w:t>
      </w:r>
      <w:r w:rsidR="00221EBC">
        <w:rPr>
          <w:rFonts w:ascii="Arial" w:hAnsi="Arial" w:cs="Arial"/>
          <w:sz w:val="20"/>
        </w:rPr>
        <w:t>ag</w:t>
      </w:r>
      <w:r w:rsidR="00221EBC" w:rsidRPr="00C47987">
        <w:rPr>
          <w:rFonts w:ascii="Arial" w:hAnsi="Arial" w:cs="Arial"/>
          <w:sz w:val="20"/>
        </w:rPr>
        <w:t xml:space="preserve"> </w:t>
      </w:r>
      <w:r w:rsidRPr="00C47987">
        <w:rPr>
          <w:rFonts w:ascii="Arial" w:hAnsi="Arial" w:cs="Arial"/>
          <w:sz w:val="20"/>
        </w:rPr>
        <w:t xml:space="preserve">ab 01.04.2003 immer dann vor, wenn das Arbeitsentgelt regelmäßig 400,- € im Monat nicht übersteigt. </w:t>
      </w:r>
      <w:r w:rsidR="00221EBC">
        <w:rPr>
          <w:rFonts w:ascii="Arial" w:hAnsi="Arial" w:cs="Arial"/>
          <w:sz w:val="20"/>
        </w:rPr>
        <w:t xml:space="preserve">Seit </w:t>
      </w:r>
      <w:r w:rsidR="00C740E4">
        <w:rPr>
          <w:rFonts w:ascii="Arial" w:hAnsi="Arial" w:cs="Arial"/>
          <w:sz w:val="20"/>
        </w:rPr>
        <w:t xml:space="preserve">01.10.2022 </w:t>
      </w:r>
      <w:r w:rsidR="00221EBC">
        <w:rPr>
          <w:rFonts w:ascii="Arial" w:hAnsi="Arial" w:cs="Arial"/>
          <w:sz w:val="20"/>
        </w:rPr>
        <w:t xml:space="preserve">gilt eine Entgeltgrenze von regelmäßig </w:t>
      </w:r>
      <w:r w:rsidR="00C740E4">
        <w:rPr>
          <w:rFonts w:ascii="Arial" w:hAnsi="Arial" w:cs="Arial"/>
          <w:sz w:val="20"/>
        </w:rPr>
        <w:t>520</w:t>
      </w:r>
      <w:r w:rsidR="00221EBC">
        <w:rPr>
          <w:rFonts w:ascii="Arial" w:hAnsi="Arial" w:cs="Arial"/>
          <w:sz w:val="20"/>
        </w:rPr>
        <w:t xml:space="preserve"> € im Monat.</w:t>
      </w:r>
    </w:p>
    <w:p w14:paraId="14417819" w14:textId="77777777" w:rsidR="009E5743" w:rsidRDefault="009E5743" w:rsidP="000C7A57">
      <w:pPr>
        <w:jc w:val="both"/>
        <w:rPr>
          <w:rFonts w:ascii="Arial" w:hAnsi="Arial" w:cs="Arial"/>
          <w:sz w:val="20"/>
        </w:rPr>
      </w:pPr>
    </w:p>
    <w:p w14:paraId="2EA90AA2" w14:textId="77777777" w:rsidR="00052142" w:rsidRDefault="00052142" w:rsidP="000C7A57">
      <w:pPr>
        <w:jc w:val="both"/>
        <w:rPr>
          <w:rFonts w:ascii="Arial" w:hAnsi="Arial" w:cs="Arial"/>
          <w:sz w:val="20"/>
        </w:rPr>
      </w:pPr>
      <w:r w:rsidRPr="00F84463">
        <w:rPr>
          <w:rFonts w:ascii="Arial" w:hAnsi="Arial" w:cs="Arial"/>
          <w:sz w:val="20"/>
        </w:rPr>
        <w:t xml:space="preserve">Der Arbeitgeber sollte bei Beginn der Beschäftigung abfragen, ob der Arbeitnehmer mehrere Minijobs ausübt. Um dies später verbindlich nachweisen zu können, empfiehlt es sich, einen „Personalfragebogen für geringfügig Beschäftigte“ auszufüllen und vom Arbeitnehmer unterschreiben zu lassen. Dieser ist dann zu den Entgeltunterlagen zu nehmen. </w:t>
      </w:r>
      <w:r w:rsidRPr="00787426">
        <w:rPr>
          <w:rFonts w:ascii="Arial" w:hAnsi="Arial" w:cs="Arial"/>
          <w:sz w:val="20"/>
        </w:rPr>
        <w:t xml:space="preserve">Einen solchen Fragebogen findet man im Internet bei der Minijobzentrale. </w:t>
      </w:r>
      <w:r w:rsidR="00E73AB6" w:rsidRPr="00787426">
        <w:rPr>
          <w:rFonts w:ascii="Arial" w:hAnsi="Arial" w:cs="Arial"/>
          <w:sz w:val="20"/>
        </w:rPr>
        <w:t>Für die Zukunft ist darin die Regelung enthalten, dass der Minijobber sich verpflichtet Änderungen unverzüglich mitzuteilen.</w:t>
      </w:r>
      <w:r w:rsidR="00E73AB6">
        <w:rPr>
          <w:rFonts w:ascii="Arial" w:hAnsi="Arial" w:cs="Arial"/>
          <w:sz w:val="20"/>
        </w:rPr>
        <w:t xml:space="preserve"> </w:t>
      </w:r>
    </w:p>
    <w:p w14:paraId="2609C17E" w14:textId="77777777" w:rsidR="009E5743" w:rsidRPr="00C47987" w:rsidRDefault="009E5743" w:rsidP="000C7A57">
      <w:pPr>
        <w:jc w:val="both"/>
        <w:rPr>
          <w:rFonts w:ascii="Arial" w:hAnsi="Arial" w:cs="Arial"/>
          <w:sz w:val="20"/>
        </w:rPr>
      </w:pPr>
    </w:p>
    <w:p w14:paraId="5F50D40A" w14:textId="77777777" w:rsidR="009E5743" w:rsidRPr="00C47987" w:rsidRDefault="009E5743" w:rsidP="000C7A57">
      <w:pPr>
        <w:jc w:val="both"/>
        <w:rPr>
          <w:rFonts w:ascii="Arial" w:hAnsi="Arial" w:cs="Arial"/>
          <w:sz w:val="20"/>
        </w:rPr>
      </w:pPr>
      <w:r w:rsidRPr="00C47987">
        <w:rPr>
          <w:rFonts w:ascii="Arial" w:hAnsi="Arial" w:cs="Arial"/>
          <w:sz w:val="20"/>
        </w:rPr>
        <w:t>Übt ein</w:t>
      </w:r>
      <w:r w:rsidR="00182D98" w:rsidRPr="00C47987">
        <w:rPr>
          <w:rFonts w:ascii="Arial" w:hAnsi="Arial" w:cs="Arial"/>
          <w:sz w:val="20"/>
        </w:rPr>
        <w:t>/e</w:t>
      </w:r>
      <w:r w:rsidRPr="00C47987">
        <w:rPr>
          <w:rFonts w:ascii="Arial" w:hAnsi="Arial" w:cs="Arial"/>
          <w:sz w:val="20"/>
        </w:rPr>
        <w:t xml:space="preserve"> Arbeitnehmer</w:t>
      </w:r>
      <w:r w:rsidR="00182D98" w:rsidRPr="00C47987">
        <w:rPr>
          <w:rFonts w:ascii="Arial" w:hAnsi="Arial" w:cs="Arial"/>
          <w:sz w:val="20"/>
        </w:rPr>
        <w:t>/in</w:t>
      </w:r>
      <w:r w:rsidRPr="00C47987">
        <w:rPr>
          <w:rFonts w:ascii="Arial" w:hAnsi="Arial" w:cs="Arial"/>
          <w:sz w:val="20"/>
        </w:rPr>
        <w:t xml:space="preserve"> bei einer/einem Arbeitgeber/in gleichzeitig mehrere Beschäftigungen aus, ist ohne Rücksicht auf die arbeitsvertragliche Gestaltung </w:t>
      </w:r>
      <w:r w:rsidR="0014239E">
        <w:rPr>
          <w:rFonts w:ascii="Arial" w:hAnsi="Arial" w:cs="Arial"/>
          <w:sz w:val="20"/>
        </w:rPr>
        <w:t>nach den Geringfügigkeitsrichtlinien (Stand</w:t>
      </w:r>
      <w:r w:rsidR="00C740E4">
        <w:rPr>
          <w:rFonts w:ascii="Arial" w:hAnsi="Arial" w:cs="Arial"/>
          <w:sz w:val="20"/>
        </w:rPr>
        <w:t>16. August 2022</w:t>
      </w:r>
      <w:r w:rsidR="0014239E">
        <w:rPr>
          <w:rFonts w:ascii="Arial" w:hAnsi="Arial" w:cs="Arial"/>
          <w:sz w:val="20"/>
        </w:rPr>
        <w:t xml:space="preserve">) </w:t>
      </w:r>
      <w:r w:rsidRPr="00C47987">
        <w:rPr>
          <w:rFonts w:ascii="Arial" w:hAnsi="Arial" w:cs="Arial"/>
          <w:sz w:val="20"/>
        </w:rPr>
        <w:t>sozialversicherungsrechtlich von einem einheit</w:t>
      </w:r>
      <w:r w:rsidR="004069D0" w:rsidRPr="00C47987">
        <w:rPr>
          <w:rFonts w:ascii="Arial" w:hAnsi="Arial" w:cs="Arial"/>
          <w:sz w:val="20"/>
        </w:rPr>
        <w:softHyphen/>
      </w:r>
      <w:r w:rsidRPr="00C47987">
        <w:rPr>
          <w:rFonts w:ascii="Arial" w:hAnsi="Arial" w:cs="Arial"/>
          <w:sz w:val="20"/>
        </w:rPr>
        <w:t>lichen Beschäftigungsverhältnis auszugehen.</w:t>
      </w:r>
    </w:p>
    <w:p w14:paraId="3AE37899" w14:textId="77777777" w:rsidR="00D43155" w:rsidRPr="00C47987" w:rsidRDefault="00D43155" w:rsidP="000C7A57">
      <w:pPr>
        <w:jc w:val="both"/>
        <w:rPr>
          <w:rFonts w:ascii="Arial" w:hAnsi="Arial" w:cs="Arial"/>
          <w:sz w:val="20"/>
        </w:rPr>
      </w:pPr>
    </w:p>
    <w:p w14:paraId="43964DD0" w14:textId="77777777" w:rsidR="009E5743" w:rsidRPr="00C47987" w:rsidRDefault="009E5743" w:rsidP="000C7A57">
      <w:pPr>
        <w:jc w:val="both"/>
        <w:rPr>
          <w:rFonts w:ascii="Arial" w:hAnsi="Arial" w:cs="Arial"/>
          <w:sz w:val="20"/>
        </w:rPr>
      </w:pPr>
    </w:p>
    <w:p w14:paraId="7834024B" w14:textId="77777777" w:rsidR="009E5743" w:rsidRPr="00C47987" w:rsidRDefault="009E5743" w:rsidP="005D01A5">
      <w:pPr>
        <w:jc w:val="both"/>
        <w:outlineLvl w:val="0"/>
        <w:rPr>
          <w:rFonts w:ascii="Arial" w:hAnsi="Arial" w:cs="Arial"/>
          <w:b/>
          <w:sz w:val="20"/>
        </w:rPr>
      </w:pPr>
      <w:bookmarkStart w:id="45" w:name="GeringfügigentlohnteBe_ErmittlArbeitsent"/>
      <w:bookmarkStart w:id="46" w:name="Minijobs_Geringfügig_ErmittlungEntgelt"/>
      <w:bookmarkEnd w:id="45"/>
      <w:bookmarkEnd w:id="46"/>
      <w:r w:rsidRPr="00C47987">
        <w:rPr>
          <w:rFonts w:ascii="Arial" w:hAnsi="Arial" w:cs="Arial"/>
          <w:b/>
          <w:sz w:val="20"/>
        </w:rPr>
        <w:t>Ermittlung des regelmäßigen Arbeitsentgelts</w:t>
      </w:r>
    </w:p>
    <w:p w14:paraId="7E49005D" w14:textId="77777777" w:rsidR="009E5743" w:rsidRPr="001367BB" w:rsidRDefault="009E5743" w:rsidP="000C7A57">
      <w:pPr>
        <w:jc w:val="both"/>
        <w:rPr>
          <w:rFonts w:ascii="Arial" w:hAnsi="Arial" w:cs="Arial"/>
          <w:bCs/>
          <w:sz w:val="20"/>
          <w:szCs w:val="22"/>
        </w:rPr>
      </w:pPr>
    </w:p>
    <w:p w14:paraId="519FD935" w14:textId="5EA3B2E3" w:rsidR="009E5743" w:rsidRPr="00C47987" w:rsidRDefault="009E5743" w:rsidP="000C7A57">
      <w:pPr>
        <w:jc w:val="both"/>
        <w:rPr>
          <w:rFonts w:ascii="Arial" w:hAnsi="Arial" w:cs="Arial"/>
          <w:sz w:val="20"/>
        </w:rPr>
      </w:pPr>
      <w:r w:rsidRPr="00C47987">
        <w:rPr>
          <w:rFonts w:ascii="Arial" w:hAnsi="Arial" w:cs="Arial"/>
          <w:sz w:val="20"/>
        </w:rPr>
        <w:t xml:space="preserve">Bei der Ermittlung des regelmäßigen Arbeitsentgelts ist von dem Arbeitsentgelt auszugehen, auf das ein Rechtsanspruch besteht. Es kommt somit nicht auf die Höhe des tatsächlich gezahlten Arbeitsentgelts an. Einmalige Einnahmen, wie beispielsweise Weihnachtsgeld, </w:t>
      </w:r>
      <w:r w:rsidR="00D4017A" w:rsidRPr="00C47987">
        <w:rPr>
          <w:rFonts w:ascii="Arial" w:hAnsi="Arial" w:cs="Arial"/>
          <w:sz w:val="20"/>
        </w:rPr>
        <w:t>sind zu</w:t>
      </w:r>
      <w:r w:rsidRPr="00C47987">
        <w:rPr>
          <w:rFonts w:ascii="Arial" w:hAnsi="Arial" w:cs="Arial"/>
          <w:sz w:val="20"/>
        </w:rPr>
        <w:t xml:space="preserve"> berücksichtig</w:t>
      </w:r>
      <w:r w:rsidR="00D4017A" w:rsidRPr="00C47987">
        <w:rPr>
          <w:rFonts w:ascii="Arial" w:hAnsi="Arial" w:cs="Arial"/>
          <w:sz w:val="20"/>
        </w:rPr>
        <w:t>en</w:t>
      </w:r>
      <w:r w:rsidRPr="00C47987">
        <w:rPr>
          <w:rFonts w:ascii="Arial" w:hAnsi="Arial" w:cs="Arial"/>
          <w:sz w:val="20"/>
        </w:rPr>
        <w:t>, wenn sie mindestens einmal jährlich zu erwarten sind und auch tatsächlich gezahlt werden.</w:t>
      </w:r>
      <w:r w:rsidR="006C7096">
        <w:rPr>
          <w:rFonts w:ascii="Arial" w:hAnsi="Arial" w:cs="Arial"/>
          <w:sz w:val="20"/>
        </w:rPr>
        <w:t xml:space="preserve"> Einmalige Einnahmen</w:t>
      </w:r>
      <w:r w:rsidR="00FD30BC">
        <w:rPr>
          <w:rFonts w:ascii="Arial" w:hAnsi="Arial" w:cs="Arial"/>
          <w:sz w:val="20"/>
        </w:rPr>
        <w:t xml:space="preserve"> (keine regelmäßigen und wiederholenden Einnahmen)</w:t>
      </w:r>
      <w:r w:rsidR="006C7096">
        <w:rPr>
          <w:rFonts w:ascii="Arial" w:hAnsi="Arial" w:cs="Arial"/>
          <w:sz w:val="20"/>
        </w:rPr>
        <w:t>, die dem Grunde und der Höhe nach von einer individuellenArbeitsleistung oder dem Geschäftsergebnis des Vorjahres abhängen, wie beispielsweise Prämien, werden für die Ermittlung des regelmäßigen Arbeitsentgelts nicht berücksichtigt.</w:t>
      </w:r>
    </w:p>
    <w:p w14:paraId="7C5CB5F8" w14:textId="77777777" w:rsidR="009E5743" w:rsidRPr="00C47987" w:rsidRDefault="009E5743" w:rsidP="001367BB">
      <w:pPr>
        <w:rPr>
          <w:rFonts w:ascii="Arial" w:hAnsi="Arial" w:cs="Arial"/>
          <w:sz w:val="20"/>
        </w:rPr>
      </w:pPr>
    </w:p>
    <w:p w14:paraId="0BBDE4A2" w14:textId="77777777" w:rsidR="009E5743" w:rsidRPr="00C47987" w:rsidRDefault="009E5743" w:rsidP="000C7A57">
      <w:pPr>
        <w:jc w:val="both"/>
        <w:rPr>
          <w:rFonts w:ascii="Arial" w:hAnsi="Arial" w:cs="Arial"/>
          <w:sz w:val="20"/>
        </w:rPr>
      </w:pPr>
    </w:p>
    <w:p w14:paraId="0EF8BFF2" w14:textId="77777777" w:rsidR="009E5743" w:rsidRPr="00C47987" w:rsidRDefault="009E5743" w:rsidP="00DC6D6B">
      <w:pPr>
        <w:jc w:val="both"/>
        <w:rPr>
          <w:rFonts w:ascii="Arial" w:hAnsi="Arial" w:cs="Arial"/>
          <w:sz w:val="20"/>
        </w:rPr>
      </w:pPr>
      <w:r w:rsidRPr="00C47987">
        <w:rPr>
          <w:rFonts w:ascii="Arial" w:hAnsi="Arial" w:cs="Arial"/>
          <w:sz w:val="20"/>
        </w:rPr>
        <w:t>Ist kein festes Arbeitsentgelt vertraglich vereinbart, ist das Arbeitsentgelt im Wege der Schätzung</w:t>
      </w:r>
      <w:r w:rsidR="00DC6D6B">
        <w:rPr>
          <w:rFonts w:ascii="Arial" w:hAnsi="Arial" w:cs="Arial"/>
          <w:sz w:val="20"/>
        </w:rPr>
        <w:t xml:space="preserve"> </w:t>
      </w:r>
      <w:r w:rsidR="00DC6D6B" w:rsidRPr="00DC6D6B">
        <w:rPr>
          <w:rFonts w:ascii="Arial" w:hAnsi="Arial" w:cs="Arial"/>
          <w:sz w:val="20"/>
        </w:rPr>
        <w:t>bzw. durch eine</w:t>
      </w:r>
      <w:r w:rsidR="00DC6D6B">
        <w:rPr>
          <w:rFonts w:ascii="Arial" w:hAnsi="Arial" w:cs="Arial"/>
          <w:sz w:val="20"/>
        </w:rPr>
        <w:t xml:space="preserve"> </w:t>
      </w:r>
      <w:r w:rsidR="00DC6D6B" w:rsidRPr="00DC6D6B">
        <w:rPr>
          <w:rFonts w:ascii="Arial" w:hAnsi="Arial" w:cs="Arial"/>
          <w:sz w:val="20"/>
        </w:rPr>
        <w:t>Durchschnittsberechnung</w:t>
      </w:r>
      <w:r w:rsidRPr="00DC6D6B">
        <w:rPr>
          <w:rFonts w:ascii="Arial" w:hAnsi="Arial" w:cs="Arial"/>
          <w:sz w:val="20"/>
        </w:rPr>
        <w:t xml:space="preserve"> </w:t>
      </w:r>
      <w:r w:rsidRPr="00C47987">
        <w:rPr>
          <w:rFonts w:ascii="Arial" w:hAnsi="Arial" w:cs="Arial"/>
          <w:sz w:val="20"/>
        </w:rPr>
        <w:t>zu ermitteln. Sollten die später erzielten tatsächlichen Arbeitsentgelte aufgrund unvorhersehbarer Um</w:t>
      </w:r>
      <w:r w:rsidR="004069D0" w:rsidRPr="00C47987">
        <w:rPr>
          <w:rFonts w:ascii="Arial" w:hAnsi="Arial" w:cs="Arial"/>
          <w:sz w:val="20"/>
        </w:rPr>
        <w:softHyphen/>
      </w:r>
      <w:r w:rsidRPr="00C47987">
        <w:rPr>
          <w:rFonts w:ascii="Arial" w:hAnsi="Arial" w:cs="Arial"/>
          <w:sz w:val="20"/>
        </w:rPr>
        <w:t>stände nicht mit der vorgenommenen Schätzung übereinstimmen, bleibt es dennoch für die Ver</w:t>
      </w:r>
      <w:r w:rsidR="004069D0" w:rsidRPr="00C47987">
        <w:rPr>
          <w:rFonts w:ascii="Arial" w:hAnsi="Arial" w:cs="Arial"/>
          <w:sz w:val="20"/>
        </w:rPr>
        <w:softHyphen/>
      </w:r>
      <w:r w:rsidRPr="00C47987">
        <w:rPr>
          <w:rFonts w:ascii="Arial" w:hAnsi="Arial" w:cs="Arial"/>
          <w:sz w:val="20"/>
        </w:rPr>
        <w:t xml:space="preserve">gangenheit bei </w:t>
      </w:r>
      <w:r w:rsidR="006C7096">
        <w:rPr>
          <w:rFonts w:ascii="Arial" w:hAnsi="Arial" w:cs="Arial"/>
          <w:sz w:val="20"/>
        </w:rPr>
        <w:t>der</w:t>
      </w:r>
      <w:r w:rsidRPr="00C47987">
        <w:rPr>
          <w:rFonts w:ascii="Arial" w:hAnsi="Arial" w:cs="Arial"/>
          <w:sz w:val="20"/>
        </w:rPr>
        <w:t xml:space="preserve"> Beurteilung</w:t>
      </w:r>
      <w:r w:rsidR="006C7096">
        <w:rPr>
          <w:rFonts w:ascii="Arial" w:hAnsi="Arial" w:cs="Arial"/>
          <w:sz w:val="20"/>
        </w:rPr>
        <w:t xml:space="preserve"> einer geringfügigen Beschäftigung</w:t>
      </w:r>
      <w:r w:rsidRPr="00C47987">
        <w:rPr>
          <w:rFonts w:ascii="Arial" w:hAnsi="Arial" w:cs="Arial"/>
          <w:sz w:val="20"/>
        </w:rPr>
        <w:t>.</w:t>
      </w:r>
    </w:p>
    <w:p w14:paraId="77E85704" w14:textId="77777777" w:rsidR="009E5743" w:rsidRPr="00C47987" w:rsidRDefault="009E5743" w:rsidP="000C7A57">
      <w:pPr>
        <w:jc w:val="both"/>
        <w:rPr>
          <w:rFonts w:ascii="Arial" w:hAnsi="Arial" w:cs="Arial"/>
          <w:sz w:val="20"/>
        </w:rPr>
      </w:pPr>
    </w:p>
    <w:p w14:paraId="275F25D2" w14:textId="77777777" w:rsidR="009E5743" w:rsidRPr="00C47987" w:rsidRDefault="00F84463" w:rsidP="005D01A5">
      <w:pPr>
        <w:jc w:val="both"/>
        <w:outlineLvl w:val="0"/>
        <w:rPr>
          <w:rFonts w:ascii="Arial" w:hAnsi="Arial" w:cs="Arial"/>
          <w:b/>
          <w:i/>
          <w:sz w:val="20"/>
        </w:rPr>
      </w:pPr>
      <w:r>
        <w:rPr>
          <w:rFonts w:ascii="Arial" w:hAnsi="Arial" w:cs="Arial"/>
          <w:b/>
          <w:i/>
          <w:sz w:val="20"/>
        </w:rPr>
        <w:br w:type="page"/>
      </w:r>
      <w:r w:rsidR="009E5743" w:rsidRPr="00C47987">
        <w:rPr>
          <w:rFonts w:ascii="Arial" w:hAnsi="Arial" w:cs="Arial"/>
          <w:b/>
          <w:i/>
          <w:sz w:val="20"/>
        </w:rPr>
        <w:lastRenderedPageBreak/>
        <w:t>Beispiel:</w:t>
      </w:r>
    </w:p>
    <w:p w14:paraId="083ABC63" w14:textId="77777777" w:rsidR="009E5743" w:rsidRPr="00C47987" w:rsidRDefault="009E5743" w:rsidP="000C7A57">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2165"/>
      </w:tblGrid>
      <w:tr w:rsidR="009E5743" w:rsidRPr="0071066F" w14:paraId="409E19E4" w14:textId="77777777" w:rsidTr="0071066F">
        <w:tc>
          <w:tcPr>
            <w:tcW w:w="4606" w:type="dxa"/>
            <w:shd w:val="clear" w:color="auto" w:fill="auto"/>
          </w:tcPr>
          <w:p w14:paraId="5059E64C" w14:textId="77777777" w:rsidR="009E5743" w:rsidRPr="0071066F" w:rsidRDefault="009E5743" w:rsidP="0071066F">
            <w:pPr>
              <w:jc w:val="both"/>
              <w:rPr>
                <w:rFonts w:ascii="Arial" w:hAnsi="Arial" w:cs="Arial"/>
                <w:i/>
                <w:sz w:val="20"/>
              </w:rPr>
            </w:pPr>
            <w:r w:rsidRPr="0071066F">
              <w:rPr>
                <w:rFonts w:ascii="Arial" w:hAnsi="Arial" w:cs="Arial"/>
                <w:i/>
                <w:sz w:val="20"/>
              </w:rPr>
              <w:t>ZFA, monatliches Arbeitsentgelt</w:t>
            </w:r>
          </w:p>
          <w:p w14:paraId="23E4E4A0" w14:textId="77777777" w:rsidR="009E5743" w:rsidRPr="0071066F" w:rsidRDefault="009E5743" w:rsidP="0071066F">
            <w:pPr>
              <w:jc w:val="both"/>
              <w:rPr>
                <w:rFonts w:ascii="Arial" w:hAnsi="Arial" w:cs="Arial"/>
                <w:i/>
                <w:sz w:val="20"/>
              </w:rPr>
            </w:pPr>
            <w:r w:rsidRPr="0071066F">
              <w:rPr>
                <w:rFonts w:ascii="Arial" w:hAnsi="Arial" w:cs="Arial"/>
                <w:i/>
                <w:sz w:val="20"/>
              </w:rPr>
              <w:t>Weihnachtsgeld im Dezember</w:t>
            </w:r>
          </w:p>
          <w:p w14:paraId="1F23A0FF" w14:textId="77777777" w:rsidR="000845C1" w:rsidRPr="0071066F" w:rsidRDefault="009E5743" w:rsidP="0071066F">
            <w:pPr>
              <w:jc w:val="both"/>
              <w:rPr>
                <w:rFonts w:ascii="Arial" w:hAnsi="Arial" w:cs="Arial"/>
                <w:i/>
                <w:sz w:val="20"/>
              </w:rPr>
            </w:pPr>
            <w:r w:rsidRPr="0071066F">
              <w:rPr>
                <w:rFonts w:ascii="Arial" w:hAnsi="Arial" w:cs="Arial"/>
                <w:i/>
                <w:sz w:val="20"/>
              </w:rPr>
              <w:t xml:space="preserve">Beide Zahlungen sind vertraglich zugesichert </w:t>
            </w:r>
          </w:p>
          <w:p w14:paraId="34E42C6E" w14:textId="77777777" w:rsidR="009E5743" w:rsidRPr="0071066F" w:rsidRDefault="009E5743" w:rsidP="0071066F">
            <w:pPr>
              <w:jc w:val="both"/>
              <w:rPr>
                <w:rFonts w:ascii="Arial" w:hAnsi="Arial" w:cs="Arial"/>
                <w:i/>
                <w:sz w:val="20"/>
              </w:rPr>
            </w:pPr>
            <w:r w:rsidRPr="0071066F">
              <w:rPr>
                <w:rFonts w:ascii="Arial" w:hAnsi="Arial" w:cs="Arial"/>
                <w:i/>
                <w:sz w:val="20"/>
              </w:rPr>
              <w:t>und werden auch tatsächlich gezahlt.</w:t>
            </w:r>
          </w:p>
          <w:p w14:paraId="308950FA" w14:textId="77777777" w:rsidR="009E5743" w:rsidRPr="0071066F" w:rsidRDefault="009E5743" w:rsidP="0071066F">
            <w:pPr>
              <w:jc w:val="both"/>
              <w:rPr>
                <w:rFonts w:ascii="Arial" w:hAnsi="Arial" w:cs="Arial"/>
                <w:i/>
                <w:sz w:val="20"/>
              </w:rPr>
            </w:pPr>
          </w:p>
          <w:p w14:paraId="1EF45892" w14:textId="77777777" w:rsidR="009E5743" w:rsidRPr="0071066F" w:rsidRDefault="009E5743" w:rsidP="0071066F">
            <w:pPr>
              <w:jc w:val="both"/>
              <w:rPr>
                <w:rFonts w:ascii="Arial" w:hAnsi="Arial" w:cs="Arial"/>
                <w:i/>
                <w:sz w:val="20"/>
              </w:rPr>
            </w:pPr>
            <w:r w:rsidRPr="0071066F">
              <w:rPr>
                <w:rFonts w:ascii="Arial" w:hAnsi="Arial" w:cs="Arial"/>
                <w:i/>
                <w:sz w:val="20"/>
              </w:rPr>
              <w:t>Ermittlung des regelmäßigen Arbeitsentgelts:</w:t>
            </w:r>
          </w:p>
          <w:p w14:paraId="1EF69309" w14:textId="77777777" w:rsidR="009E5743" w:rsidRPr="0071066F" w:rsidRDefault="009E5743" w:rsidP="0071066F">
            <w:pPr>
              <w:jc w:val="both"/>
              <w:rPr>
                <w:rFonts w:ascii="Arial" w:hAnsi="Arial" w:cs="Arial"/>
                <w:i/>
                <w:sz w:val="20"/>
              </w:rPr>
            </w:pPr>
            <w:r w:rsidRPr="0071066F">
              <w:rPr>
                <w:rFonts w:ascii="Arial" w:hAnsi="Arial" w:cs="Arial"/>
                <w:i/>
                <w:sz w:val="20"/>
              </w:rPr>
              <w:t xml:space="preserve">Laufendes Arbeitsentgelt </w:t>
            </w:r>
            <w:r w:rsidR="00DC6D6B">
              <w:rPr>
                <w:rFonts w:ascii="Arial" w:hAnsi="Arial" w:cs="Arial"/>
                <w:i/>
                <w:sz w:val="20"/>
              </w:rPr>
              <w:t>450</w:t>
            </w:r>
            <w:r w:rsidRPr="0071066F">
              <w:rPr>
                <w:rFonts w:ascii="Arial" w:hAnsi="Arial" w:cs="Arial"/>
                <w:i/>
                <w:sz w:val="20"/>
              </w:rPr>
              <w:t>,- € x 12</w:t>
            </w:r>
          </w:p>
          <w:p w14:paraId="74738A5F" w14:textId="77777777" w:rsidR="009E5743" w:rsidRPr="0071066F" w:rsidRDefault="009E5743" w:rsidP="0071066F">
            <w:pPr>
              <w:jc w:val="both"/>
              <w:rPr>
                <w:rFonts w:ascii="Arial" w:hAnsi="Arial" w:cs="Arial"/>
                <w:i/>
                <w:sz w:val="20"/>
              </w:rPr>
            </w:pPr>
            <w:r w:rsidRPr="0071066F">
              <w:rPr>
                <w:rFonts w:ascii="Arial" w:hAnsi="Arial" w:cs="Arial"/>
                <w:i/>
                <w:sz w:val="20"/>
              </w:rPr>
              <w:t>Weihnachtsgeld</w:t>
            </w:r>
          </w:p>
          <w:p w14:paraId="0F905101" w14:textId="77777777" w:rsidR="009E5743" w:rsidRPr="0071066F" w:rsidRDefault="009E5743" w:rsidP="0071066F">
            <w:pPr>
              <w:jc w:val="both"/>
              <w:rPr>
                <w:rFonts w:ascii="Arial" w:hAnsi="Arial" w:cs="Arial"/>
                <w:i/>
                <w:sz w:val="20"/>
              </w:rPr>
            </w:pPr>
            <w:r w:rsidRPr="0071066F">
              <w:rPr>
                <w:rFonts w:ascii="Arial" w:hAnsi="Arial" w:cs="Arial"/>
                <w:i/>
                <w:sz w:val="20"/>
              </w:rPr>
              <w:t>Summe</w:t>
            </w:r>
          </w:p>
          <w:p w14:paraId="2E805BD2" w14:textId="77777777" w:rsidR="009E5743" w:rsidRPr="0071066F" w:rsidRDefault="009E5743" w:rsidP="0071066F">
            <w:pPr>
              <w:jc w:val="both"/>
              <w:rPr>
                <w:rFonts w:ascii="Arial" w:hAnsi="Arial" w:cs="Arial"/>
                <w:i/>
                <w:sz w:val="20"/>
              </w:rPr>
            </w:pPr>
            <w:r w:rsidRPr="0071066F">
              <w:rPr>
                <w:rFonts w:ascii="Arial" w:hAnsi="Arial" w:cs="Arial"/>
                <w:i/>
                <w:sz w:val="20"/>
              </w:rPr>
              <w:t>Umrechnung auf den Kalendermonat</w:t>
            </w:r>
          </w:p>
          <w:p w14:paraId="0D4F5392" w14:textId="77777777" w:rsidR="009E5743" w:rsidRPr="0071066F" w:rsidRDefault="009E5743" w:rsidP="0071066F">
            <w:pPr>
              <w:jc w:val="both"/>
              <w:rPr>
                <w:rFonts w:ascii="Arial" w:hAnsi="Arial" w:cs="Arial"/>
                <w:i/>
                <w:sz w:val="20"/>
              </w:rPr>
            </w:pPr>
            <w:r w:rsidRPr="0071066F">
              <w:rPr>
                <w:rFonts w:ascii="Arial" w:hAnsi="Arial" w:cs="Arial"/>
                <w:i/>
                <w:sz w:val="20"/>
              </w:rPr>
              <w:t>(</w:t>
            </w:r>
            <w:r w:rsidR="00DC6D6B">
              <w:rPr>
                <w:rFonts w:ascii="Arial" w:hAnsi="Arial" w:cs="Arial"/>
                <w:i/>
                <w:sz w:val="20"/>
              </w:rPr>
              <w:t>5.700</w:t>
            </w:r>
            <w:r w:rsidR="0046391D" w:rsidRPr="0071066F">
              <w:rPr>
                <w:rFonts w:ascii="Arial" w:hAnsi="Arial" w:cs="Arial"/>
                <w:i/>
                <w:sz w:val="20"/>
              </w:rPr>
              <w:t>,</w:t>
            </w:r>
            <w:r w:rsidRPr="0071066F">
              <w:rPr>
                <w:rFonts w:ascii="Arial" w:hAnsi="Arial" w:cs="Arial"/>
                <w:i/>
                <w:sz w:val="20"/>
              </w:rPr>
              <w:t>- € : 12)</w:t>
            </w:r>
          </w:p>
          <w:p w14:paraId="3745B812" w14:textId="77777777" w:rsidR="009E5743" w:rsidRPr="0071066F" w:rsidRDefault="009E5743" w:rsidP="0071066F">
            <w:pPr>
              <w:jc w:val="both"/>
              <w:rPr>
                <w:rFonts w:ascii="Arial" w:hAnsi="Arial" w:cs="Arial"/>
                <w:sz w:val="20"/>
              </w:rPr>
            </w:pPr>
          </w:p>
        </w:tc>
        <w:tc>
          <w:tcPr>
            <w:tcW w:w="2165" w:type="dxa"/>
            <w:shd w:val="clear" w:color="auto" w:fill="auto"/>
          </w:tcPr>
          <w:p w14:paraId="08B34E94" w14:textId="77777777" w:rsidR="009E5743" w:rsidRPr="0071066F" w:rsidRDefault="00DC6D6B" w:rsidP="0071066F">
            <w:pPr>
              <w:jc w:val="both"/>
              <w:rPr>
                <w:rFonts w:ascii="Arial" w:hAnsi="Arial" w:cs="Arial"/>
                <w:sz w:val="20"/>
              </w:rPr>
            </w:pPr>
            <w:r>
              <w:rPr>
                <w:rFonts w:ascii="Arial" w:hAnsi="Arial" w:cs="Arial"/>
                <w:i/>
                <w:sz w:val="20"/>
              </w:rPr>
              <w:t>450</w:t>
            </w:r>
            <w:r w:rsidR="009E5743" w:rsidRPr="0071066F">
              <w:rPr>
                <w:rFonts w:ascii="Arial" w:hAnsi="Arial" w:cs="Arial"/>
                <w:i/>
                <w:sz w:val="20"/>
              </w:rPr>
              <w:t>,- €</w:t>
            </w:r>
          </w:p>
          <w:p w14:paraId="61DA348B" w14:textId="77777777" w:rsidR="009E5743" w:rsidRPr="0071066F" w:rsidRDefault="00DC6D6B" w:rsidP="0071066F">
            <w:pPr>
              <w:jc w:val="both"/>
              <w:rPr>
                <w:rFonts w:ascii="Arial" w:hAnsi="Arial" w:cs="Arial"/>
                <w:sz w:val="20"/>
              </w:rPr>
            </w:pPr>
            <w:r>
              <w:rPr>
                <w:rFonts w:ascii="Arial" w:hAnsi="Arial" w:cs="Arial"/>
                <w:i/>
                <w:sz w:val="20"/>
              </w:rPr>
              <w:t>3</w:t>
            </w:r>
            <w:r w:rsidRPr="0071066F">
              <w:rPr>
                <w:rFonts w:ascii="Arial" w:hAnsi="Arial" w:cs="Arial"/>
                <w:i/>
                <w:sz w:val="20"/>
              </w:rPr>
              <w:t>00</w:t>
            </w:r>
            <w:r w:rsidR="009E5743" w:rsidRPr="0071066F">
              <w:rPr>
                <w:rFonts w:ascii="Arial" w:hAnsi="Arial" w:cs="Arial"/>
                <w:i/>
                <w:sz w:val="20"/>
              </w:rPr>
              <w:t>,- €</w:t>
            </w:r>
          </w:p>
          <w:p w14:paraId="0B1E9BDB" w14:textId="77777777" w:rsidR="009E5743" w:rsidRPr="0071066F" w:rsidRDefault="009E5743" w:rsidP="0071066F">
            <w:pPr>
              <w:jc w:val="both"/>
              <w:rPr>
                <w:rFonts w:ascii="Arial" w:hAnsi="Arial" w:cs="Arial"/>
                <w:i/>
                <w:sz w:val="20"/>
              </w:rPr>
            </w:pPr>
          </w:p>
          <w:p w14:paraId="304DCE7E" w14:textId="77777777" w:rsidR="009E5743" w:rsidRPr="0071066F" w:rsidRDefault="009E5743" w:rsidP="0071066F">
            <w:pPr>
              <w:jc w:val="both"/>
              <w:rPr>
                <w:rFonts w:ascii="Arial" w:hAnsi="Arial" w:cs="Arial"/>
                <w:i/>
                <w:sz w:val="20"/>
              </w:rPr>
            </w:pPr>
          </w:p>
          <w:p w14:paraId="33F77883" w14:textId="77777777" w:rsidR="009E5743" w:rsidRPr="0071066F" w:rsidRDefault="009E5743" w:rsidP="0071066F">
            <w:pPr>
              <w:jc w:val="both"/>
              <w:rPr>
                <w:rFonts w:ascii="Arial" w:hAnsi="Arial" w:cs="Arial"/>
                <w:i/>
                <w:sz w:val="20"/>
              </w:rPr>
            </w:pPr>
          </w:p>
          <w:p w14:paraId="37D71108" w14:textId="77777777" w:rsidR="009E5743" w:rsidRPr="0071066F" w:rsidRDefault="009E5743" w:rsidP="0071066F">
            <w:pPr>
              <w:jc w:val="both"/>
              <w:rPr>
                <w:rFonts w:ascii="Arial" w:hAnsi="Arial" w:cs="Arial"/>
                <w:i/>
                <w:sz w:val="20"/>
              </w:rPr>
            </w:pPr>
          </w:p>
          <w:p w14:paraId="50B538C5" w14:textId="77777777" w:rsidR="009E5743" w:rsidRPr="0071066F" w:rsidRDefault="00DC6D6B" w:rsidP="0071066F">
            <w:pPr>
              <w:jc w:val="both"/>
              <w:rPr>
                <w:rFonts w:ascii="Arial" w:hAnsi="Arial" w:cs="Arial"/>
                <w:i/>
                <w:sz w:val="20"/>
              </w:rPr>
            </w:pPr>
            <w:r>
              <w:rPr>
                <w:rFonts w:ascii="Arial" w:hAnsi="Arial" w:cs="Arial"/>
                <w:i/>
                <w:sz w:val="20"/>
              </w:rPr>
              <w:t>5.400</w:t>
            </w:r>
            <w:r w:rsidR="009E5743" w:rsidRPr="0071066F">
              <w:rPr>
                <w:rFonts w:ascii="Arial" w:hAnsi="Arial" w:cs="Arial"/>
                <w:i/>
                <w:sz w:val="20"/>
              </w:rPr>
              <w:t>,- €</w:t>
            </w:r>
          </w:p>
          <w:p w14:paraId="534FC7BD" w14:textId="77777777" w:rsidR="009E5743" w:rsidRPr="0071066F" w:rsidRDefault="00964640" w:rsidP="0071066F">
            <w:pPr>
              <w:jc w:val="both"/>
              <w:rPr>
                <w:rFonts w:ascii="Arial" w:hAnsi="Arial" w:cs="Arial"/>
                <w:sz w:val="20"/>
              </w:rPr>
            </w:pPr>
            <w:r>
              <w:rPr>
                <w:rFonts w:ascii="Arial" w:hAnsi="Arial" w:cs="Arial"/>
                <w:i/>
                <w:sz w:val="20"/>
              </w:rPr>
              <w:t>3</w:t>
            </w:r>
            <w:r w:rsidR="009E5743" w:rsidRPr="0071066F">
              <w:rPr>
                <w:rFonts w:ascii="Arial" w:hAnsi="Arial" w:cs="Arial"/>
                <w:i/>
                <w:sz w:val="20"/>
              </w:rPr>
              <w:t>00,- €</w:t>
            </w:r>
          </w:p>
          <w:p w14:paraId="36AE8643" w14:textId="77777777" w:rsidR="009E5743" w:rsidRPr="0071066F" w:rsidRDefault="00DC6D6B" w:rsidP="0071066F">
            <w:pPr>
              <w:jc w:val="both"/>
              <w:rPr>
                <w:rFonts w:ascii="Arial" w:hAnsi="Arial" w:cs="Arial"/>
                <w:sz w:val="20"/>
              </w:rPr>
            </w:pPr>
            <w:r>
              <w:rPr>
                <w:rFonts w:ascii="Arial" w:hAnsi="Arial" w:cs="Arial"/>
                <w:i/>
                <w:sz w:val="20"/>
              </w:rPr>
              <w:t>5.700</w:t>
            </w:r>
            <w:r w:rsidR="009E5743" w:rsidRPr="0071066F">
              <w:rPr>
                <w:rFonts w:ascii="Arial" w:hAnsi="Arial" w:cs="Arial"/>
                <w:i/>
                <w:sz w:val="20"/>
              </w:rPr>
              <w:t>,- €</w:t>
            </w:r>
          </w:p>
          <w:p w14:paraId="606181B1" w14:textId="77777777" w:rsidR="009E5743" w:rsidRPr="0071066F" w:rsidRDefault="009E5743" w:rsidP="0071066F">
            <w:pPr>
              <w:jc w:val="both"/>
              <w:rPr>
                <w:rFonts w:ascii="Arial" w:hAnsi="Arial" w:cs="Arial"/>
                <w:i/>
                <w:sz w:val="20"/>
              </w:rPr>
            </w:pPr>
          </w:p>
          <w:p w14:paraId="17B95CD6" w14:textId="77777777" w:rsidR="009E5743" w:rsidRPr="0071066F" w:rsidRDefault="00DC6D6B" w:rsidP="0071066F">
            <w:pPr>
              <w:jc w:val="both"/>
              <w:rPr>
                <w:rFonts w:ascii="Arial" w:hAnsi="Arial" w:cs="Arial"/>
                <w:sz w:val="20"/>
              </w:rPr>
            </w:pPr>
            <w:r>
              <w:rPr>
                <w:rFonts w:ascii="Arial" w:hAnsi="Arial" w:cs="Arial"/>
                <w:i/>
                <w:sz w:val="20"/>
              </w:rPr>
              <w:t>475</w:t>
            </w:r>
            <w:r w:rsidR="009E5743" w:rsidRPr="0071066F">
              <w:rPr>
                <w:rFonts w:ascii="Arial" w:hAnsi="Arial" w:cs="Arial"/>
                <w:i/>
                <w:sz w:val="20"/>
              </w:rPr>
              <w:t>€</w:t>
            </w:r>
          </w:p>
          <w:p w14:paraId="3D2B490C" w14:textId="77777777" w:rsidR="009E5743" w:rsidRPr="0071066F" w:rsidRDefault="009E5743" w:rsidP="0071066F">
            <w:pPr>
              <w:jc w:val="both"/>
              <w:rPr>
                <w:rFonts w:ascii="Arial" w:hAnsi="Arial" w:cs="Arial"/>
                <w:sz w:val="20"/>
              </w:rPr>
            </w:pPr>
          </w:p>
        </w:tc>
      </w:tr>
    </w:tbl>
    <w:p w14:paraId="0C541314" w14:textId="77777777" w:rsidR="000845C1" w:rsidRPr="001367BB" w:rsidRDefault="000845C1" w:rsidP="000C7A57">
      <w:pPr>
        <w:jc w:val="both"/>
        <w:rPr>
          <w:rFonts w:ascii="Arial" w:hAnsi="Arial" w:cs="Arial"/>
          <w:iCs/>
          <w:sz w:val="20"/>
        </w:rPr>
      </w:pPr>
    </w:p>
    <w:p w14:paraId="106C922D" w14:textId="77777777" w:rsidR="001367BB" w:rsidRDefault="009E5743" w:rsidP="008443FD">
      <w:pPr>
        <w:jc w:val="both"/>
        <w:rPr>
          <w:rFonts w:ascii="Arial" w:hAnsi="Arial" w:cs="Arial"/>
          <w:bCs/>
          <w:sz w:val="20"/>
        </w:rPr>
      </w:pPr>
      <w:r w:rsidRPr="00C47987">
        <w:rPr>
          <w:rFonts w:ascii="Arial" w:hAnsi="Arial" w:cs="Arial"/>
          <w:i/>
          <w:sz w:val="20"/>
        </w:rPr>
        <w:t xml:space="preserve">Die Grenze von </w:t>
      </w:r>
      <w:r w:rsidR="00DC6D6B">
        <w:rPr>
          <w:rFonts w:ascii="Arial" w:hAnsi="Arial" w:cs="Arial"/>
          <w:i/>
          <w:sz w:val="20"/>
        </w:rPr>
        <w:t>520</w:t>
      </w:r>
      <w:r w:rsidRPr="00C47987">
        <w:rPr>
          <w:rFonts w:ascii="Arial" w:hAnsi="Arial" w:cs="Arial"/>
          <w:i/>
          <w:sz w:val="20"/>
        </w:rPr>
        <w:t xml:space="preserve">,- € monatlich wird </w:t>
      </w:r>
      <w:r w:rsidR="006C7096">
        <w:rPr>
          <w:rFonts w:ascii="Arial" w:hAnsi="Arial" w:cs="Arial"/>
          <w:i/>
          <w:sz w:val="20"/>
        </w:rPr>
        <w:t xml:space="preserve">nicht </w:t>
      </w:r>
      <w:r w:rsidRPr="00C47987">
        <w:rPr>
          <w:rFonts w:ascii="Arial" w:hAnsi="Arial" w:cs="Arial"/>
          <w:i/>
          <w:sz w:val="20"/>
        </w:rPr>
        <w:t xml:space="preserve">überschritten. Die Beschäftigung ist daher </w:t>
      </w:r>
      <w:bookmarkStart w:id="47" w:name="Minijobs_Geringfügig_Zusammenrechnung"/>
      <w:bookmarkEnd w:id="47"/>
      <w:r w:rsidR="006C7096">
        <w:rPr>
          <w:rFonts w:ascii="Arial" w:hAnsi="Arial" w:cs="Arial"/>
          <w:i/>
          <w:sz w:val="20"/>
        </w:rPr>
        <w:t>als geringfügig einzustufen.</w:t>
      </w:r>
    </w:p>
    <w:p w14:paraId="30308CC2" w14:textId="77777777" w:rsidR="00F84463" w:rsidRPr="001367BB" w:rsidRDefault="00F84463" w:rsidP="005D01A5">
      <w:pPr>
        <w:jc w:val="both"/>
        <w:outlineLvl w:val="0"/>
        <w:rPr>
          <w:rFonts w:ascii="Arial" w:hAnsi="Arial" w:cs="Arial"/>
          <w:bCs/>
          <w:sz w:val="20"/>
        </w:rPr>
      </w:pPr>
    </w:p>
    <w:p w14:paraId="5194C219" w14:textId="77777777" w:rsidR="009E5743" w:rsidRPr="00C47987" w:rsidRDefault="009E5743" w:rsidP="005D01A5">
      <w:pPr>
        <w:jc w:val="both"/>
        <w:outlineLvl w:val="0"/>
        <w:rPr>
          <w:rFonts w:ascii="Arial" w:hAnsi="Arial" w:cs="Arial"/>
          <w:b/>
          <w:sz w:val="20"/>
        </w:rPr>
      </w:pPr>
      <w:r w:rsidRPr="00C47987">
        <w:rPr>
          <w:rFonts w:ascii="Arial" w:hAnsi="Arial" w:cs="Arial"/>
          <w:b/>
          <w:sz w:val="20"/>
        </w:rPr>
        <w:t>Zusammenrechnung geringfügig entlohnter Beschäftigungen</w:t>
      </w:r>
    </w:p>
    <w:p w14:paraId="52E707D5" w14:textId="77777777" w:rsidR="009E5743" w:rsidRPr="001367BB" w:rsidRDefault="009E5743" w:rsidP="000C7A57">
      <w:pPr>
        <w:jc w:val="both"/>
        <w:rPr>
          <w:rFonts w:ascii="Arial" w:hAnsi="Arial" w:cs="Arial"/>
          <w:bCs/>
          <w:sz w:val="20"/>
          <w:szCs w:val="22"/>
        </w:rPr>
      </w:pPr>
    </w:p>
    <w:p w14:paraId="04244C8D" w14:textId="75D1F852" w:rsidR="009E5743" w:rsidRPr="00C47987" w:rsidRDefault="009E5743" w:rsidP="000C7A57">
      <w:pPr>
        <w:jc w:val="both"/>
        <w:rPr>
          <w:rFonts w:ascii="Arial" w:hAnsi="Arial" w:cs="Arial"/>
          <w:sz w:val="20"/>
        </w:rPr>
      </w:pPr>
      <w:r w:rsidRPr="00C47987">
        <w:rPr>
          <w:rFonts w:ascii="Arial" w:hAnsi="Arial" w:cs="Arial"/>
          <w:sz w:val="20"/>
        </w:rPr>
        <w:t>Übt ein</w:t>
      </w:r>
      <w:r w:rsidR="00182D98" w:rsidRPr="00C47987">
        <w:rPr>
          <w:rFonts w:ascii="Arial" w:hAnsi="Arial" w:cs="Arial"/>
          <w:sz w:val="20"/>
        </w:rPr>
        <w:t>/e</w:t>
      </w:r>
      <w:r w:rsidRPr="00C47987">
        <w:rPr>
          <w:rFonts w:ascii="Arial" w:hAnsi="Arial" w:cs="Arial"/>
          <w:sz w:val="20"/>
        </w:rPr>
        <w:t xml:space="preserve"> Arbeitnehmer</w:t>
      </w:r>
      <w:r w:rsidR="00182D98" w:rsidRPr="00C47987">
        <w:rPr>
          <w:rFonts w:ascii="Arial" w:hAnsi="Arial" w:cs="Arial"/>
          <w:sz w:val="20"/>
        </w:rPr>
        <w:t>/in</w:t>
      </w:r>
      <w:r w:rsidRPr="00C47987">
        <w:rPr>
          <w:rFonts w:ascii="Arial" w:hAnsi="Arial" w:cs="Arial"/>
          <w:sz w:val="20"/>
        </w:rPr>
        <w:t xml:space="preserve"> bei verschiedenen Arbeitgeber</w:t>
      </w:r>
      <w:r w:rsidR="000845C1" w:rsidRPr="00C47987">
        <w:rPr>
          <w:rFonts w:ascii="Arial" w:hAnsi="Arial" w:cs="Arial"/>
          <w:sz w:val="20"/>
        </w:rPr>
        <w:t>innen/Arbeitgebern</w:t>
      </w:r>
      <w:r w:rsidRPr="00C47987">
        <w:rPr>
          <w:rFonts w:ascii="Arial" w:hAnsi="Arial" w:cs="Arial"/>
          <w:sz w:val="20"/>
        </w:rPr>
        <w:t xml:space="preserve"> Beschäftigungen nebeneinander aus, sind für die versicherungsrechtliche Beurteilung die Arbeitsentgelte zu addieren.</w:t>
      </w:r>
    </w:p>
    <w:p w14:paraId="7F996C59" w14:textId="77777777" w:rsidR="009E5743" w:rsidRPr="00C47987" w:rsidRDefault="009E5743" w:rsidP="000C7A57">
      <w:pPr>
        <w:jc w:val="both"/>
        <w:rPr>
          <w:rFonts w:ascii="Arial" w:hAnsi="Arial" w:cs="Arial"/>
          <w:sz w:val="20"/>
        </w:rPr>
      </w:pPr>
    </w:p>
    <w:p w14:paraId="3BDE9C33" w14:textId="77777777" w:rsidR="009E5743" w:rsidRPr="00C47987" w:rsidRDefault="009E5743" w:rsidP="000C7A57">
      <w:pPr>
        <w:jc w:val="both"/>
        <w:rPr>
          <w:rFonts w:ascii="Arial" w:hAnsi="Arial" w:cs="Arial"/>
          <w:sz w:val="20"/>
        </w:rPr>
      </w:pPr>
      <w:r w:rsidRPr="00C47987">
        <w:rPr>
          <w:rFonts w:ascii="Arial" w:hAnsi="Arial" w:cs="Arial"/>
          <w:sz w:val="20"/>
        </w:rPr>
        <w:t>Hierbei ist jedoch zu berücksichtigen, dass nur artgleiche Beschäftigungen zu addieren sind, nicht jedoch eine geringfügig entlohnte mit einer kurzfristigen Beschäftigung.</w:t>
      </w:r>
    </w:p>
    <w:p w14:paraId="661B32C2" w14:textId="77777777" w:rsidR="009E5743" w:rsidRPr="00C47987" w:rsidRDefault="009E5743" w:rsidP="000C7A57">
      <w:pPr>
        <w:jc w:val="both"/>
        <w:rPr>
          <w:rFonts w:ascii="Arial" w:hAnsi="Arial" w:cs="Arial"/>
          <w:sz w:val="20"/>
        </w:rPr>
      </w:pPr>
    </w:p>
    <w:p w14:paraId="3C771B56" w14:textId="77777777" w:rsidR="009E5743" w:rsidRPr="00C47987" w:rsidRDefault="009E5743" w:rsidP="005D01A5">
      <w:pPr>
        <w:jc w:val="both"/>
        <w:outlineLvl w:val="0"/>
        <w:rPr>
          <w:rFonts w:ascii="Arial" w:hAnsi="Arial" w:cs="Arial"/>
          <w:b/>
          <w:i/>
          <w:sz w:val="20"/>
        </w:rPr>
      </w:pPr>
      <w:r w:rsidRPr="00C47987">
        <w:rPr>
          <w:rFonts w:ascii="Arial" w:hAnsi="Arial" w:cs="Arial"/>
          <w:b/>
          <w:i/>
          <w:sz w:val="20"/>
        </w:rPr>
        <w:t>Beispiel:</w:t>
      </w:r>
    </w:p>
    <w:p w14:paraId="40608A6F" w14:textId="77777777" w:rsidR="009E5743" w:rsidRPr="00C47987" w:rsidRDefault="009E5743" w:rsidP="000C7A57">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2165"/>
      </w:tblGrid>
      <w:tr w:rsidR="009E5743" w:rsidRPr="0071066F" w14:paraId="1D32A079" w14:textId="77777777" w:rsidTr="0071066F">
        <w:tc>
          <w:tcPr>
            <w:tcW w:w="4606" w:type="dxa"/>
            <w:shd w:val="clear" w:color="auto" w:fill="auto"/>
          </w:tcPr>
          <w:p w14:paraId="52AB9625" w14:textId="77777777" w:rsidR="009E5743" w:rsidRPr="0071066F" w:rsidRDefault="009E5743" w:rsidP="0071066F">
            <w:pPr>
              <w:jc w:val="both"/>
              <w:rPr>
                <w:rFonts w:ascii="Arial" w:hAnsi="Arial" w:cs="Arial"/>
                <w:i/>
                <w:sz w:val="20"/>
              </w:rPr>
            </w:pPr>
            <w:r w:rsidRPr="0071066F">
              <w:rPr>
                <w:rFonts w:ascii="Arial" w:hAnsi="Arial" w:cs="Arial"/>
                <w:i/>
                <w:sz w:val="20"/>
              </w:rPr>
              <w:t>ZFA</w:t>
            </w:r>
          </w:p>
          <w:p w14:paraId="1BABF0C5" w14:textId="77777777" w:rsidR="009E5743" w:rsidRPr="0071066F" w:rsidRDefault="009E5743" w:rsidP="0071066F">
            <w:pPr>
              <w:jc w:val="both"/>
              <w:rPr>
                <w:rFonts w:ascii="Arial" w:hAnsi="Arial" w:cs="Arial"/>
                <w:i/>
                <w:sz w:val="20"/>
              </w:rPr>
            </w:pPr>
            <w:r w:rsidRPr="0071066F">
              <w:rPr>
                <w:rFonts w:ascii="Arial" w:hAnsi="Arial" w:cs="Arial"/>
                <w:i/>
                <w:sz w:val="20"/>
              </w:rPr>
              <w:t>Arbeitgeber A</w:t>
            </w:r>
          </w:p>
          <w:p w14:paraId="2E407B8D" w14:textId="77777777" w:rsidR="009E5743" w:rsidRPr="0071066F" w:rsidRDefault="009E5743" w:rsidP="0071066F">
            <w:pPr>
              <w:jc w:val="both"/>
              <w:rPr>
                <w:rFonts w:ascii="Arial" w:hAnsi="Arial" w:cs="Arial"/>
                <w:i/>
                <w:sz w:val="20"/>
              </w:rPr>
            </w:pPr>
            <w:r w:rsidRPr="0071066F">
              <w:rPr>
                <w:rFonts w:ascii="Arial" w:hAnsi="Arial" w:cs="Arial"/>
                <w:i/>
                <w:sz w:val="20"/>
              </w:rPr>
              <w:t>Arbeitgeber B</w:t>
            </w:r>
          </w:p>
          <w:p w14:paraId="7AD09CB9" w14:textId="77777777" w:rsidR="009E5743" w:rsidRPr="0071066F" w:rsidRDefault="009E5743" w:rsidP="0071066F">
            <w:pPr>
              <w:jc w:val="both"/>
              <w:rPr>
                <w:rFonts w:ascii="Arial" w:hAnsi="Arial" w:cs="Arial"/>
                <w:sz w:val="20"/>
              </w:rPr>
            </w:pPr>
          </w:p>
        </w:tc>
        <w:tc>
          <w:tcPr>
            <w:tcW w:w="2165" w:type="dxa"/>
            <w:shd w:val="clear" w:color="auto" w:fill="auto"/>
          </w:tcPr>
          <w:p w14:paraId="30195081" w14:textId="77777777" w:rsidR="009E5743" w:rsidRPr="0071066F" w:rsidRDefault="009E5743" w:rsidP="0071066F">
            <w:pPr>
              <w:jc w:val="both"/>
              <w:rPr>
                <w:rFonts w:ascii="Arial" w:hAnsi="Arial" w:cs="Arial"/>
                <w:sz w:val="20"/>
              </w:rPr>
            </w:pPr>
          </w:p>
          <w:p w14:paraId="563242E6" w14:textId="77777777" w:rsidR="009E5743" w:rsidRPr="0071066F" w:rsidRDefault="00DC6D6B" w:rsidP="0071066F">
            <w:pPr>
              <w:jc w:val="both"/>
              <w:rPr>
                <w:rFonts w:ascii="Arial" w:hAnsi="Arial" w:cs="Arial"/>
                <w:sz w:val="20"/>
              </w:rPr>
            </w:pPr>
            <w:r>
              <w:rPr>
                <w:rFonts w:ascii="Arial" w:hAnsi="Arial" w:cs="Arial"/>
                <w:i/>
                <w:sz w:val="20"/>
              </w:rPr>
              <w:t>33</w:t>
            </w:r>
            <w:r w:rsidRPr="0071066F">
              <w:rPr>
                <w:rFonts w:ascii="Arial" w:hAnsi="Arial" w:cs="Arial"/>
                <w:i/>
                <w:sz w:val="20"/>
              </w:rPr>
              <w:t>0</w:t>
            </w:r>
            <w:r w:rsidR="009E5743" w:rsidRPr="0071066F">
              <w:rPr>
                <w:rFonts w:ascii="Arial" w:hAnsi="Arial" w:cs="Arial"/>
                <w:i/>
                <w:sz w:val="20"/>
              </w:rPr>
              <w:t>,- €</w:t>
            </w:r>
          </w:p>
          <w:p w14:paraId="613D49D2" w14:textId="77777777" w:rsidR="009E5743" w:rsidRPr="0071066F" w:rsidRDefault="00E429E2" w:rsidP="0071066F">
            <w:pPr>
              <w:jc w:val="both"/>
              <w:rPr>
                <w:rFonts w:ascii="Arial" w:hAnsi="Arial" w:cs="Arial"/>
                <w:sz w:val="20"/>
              </w:rPr>
            </w:pPr>
            <w:r>
              <w:rPr>
                <w:rFonts w:ascii="Arial" w:hAnsi="Arial" w:cs="Arial"/>
                <w:i/>
                <w:sz w:val="20"/>
              </w:rPr>
              <w:t>210</w:t>
            </w:r>
            <w:r w:rsidR="009E5743" w:rsidRPr="0071066F">
              <w:rPr>
                <w:rFonts w:ascii="Arial" w:hAnsi="Arial" w:cs="Arial"/>
                <w:i/>
                <w:sz w:val="20"/>
              </w:rPr>
              <w:t>,- €</w:t>
            </w:r>
          </w:p>
          <w:p w14:paraId="0745D615" w14:textId="77777777" w:rsidR="009E5743" w:rsidRPr="0071066F" w:rsidRDefault="009E5743" w:rsidP="0071066F">
            <w:pPr>
              <w:jc w:val="both"/>
              <w:rPr>
                <w:rFonts w:ascii="Arial" w:hAnsi="Arial" w:cs="Arial"/>
                <w:sz w:val="20"/>
              </w:rPr>
            </w:pPr>
          </w:p>
        </w:tc>
      </w:tr>
    </w:tbl>
    <w:p w14:paraId="3A430851" w14:textId="77777777" w:rsidR="000845C1" w:rsidRPr="001367BB" w:rsidRDefault="000845C1" w:rsidP="000C7A57">
      <w:pPr>
        <w:jc w:val="both"/>
        <w:rPr>
          <w:rFonts w:ascii="Arial" w:hAnsi="Arial" w:cs="Arial"/>
          <w:iCs/>
          <w:sz w:val="20"/>
        </w:rPr>
      </w:pPr>
    </w:p>
    <w:p w14:paraId="38A2D468" w14:textId="77777777" w:rsidR="009E5743" w:rsidRPr="00C47987" w:rsidRDefault="009E5743" w:rsidP="000C7A57">
      <w:pPr>
        <w:jc w:val="both"/>
        <w:rPr>
          <w:rFonts w:ascii="Arial" w:hAnsi="Arial" w:cs="Arial"/>
          <w:i/>
          <w:sz w:val="20"/>
        </w:rPr>
      </w:pPr>
      <w:r w:rsidRPr="00C47987">
        <w:rPr>
          <w:rFonts w:ascii="Arial" w:hAnsi="Arial" w:cs="Arial"/>
          <w:i/>
          <w:sz w:val="20"/>
        </w:rPr>
        <w:t>Beide Beschäftigungen sind für sich betrachtet geringfügig entlohnt. Durch die Addition (</w:t>
      </w:r>
      <w:r w:rsidR="00DC6D6B">
        <w:rPr>
          <w:rFonts w:ascii="Arial" w:hAnsi="Arial" w:cs="Arial"/>
          <w:i/>
          <w:sz w:val="20"/>
        </w:rPr>
        <w:t>540</w:t>
      </w:r>
      <w:r w:rsidRPr="00C47987">
        <w:rPr>
          <w:rFonts w:ascii="Arial" w:hAnsi="Arial" w:cs="Arial"/>
          <w:i/>
          <w:sz w:val="20"/>
        </w:rPr>
        <w:t xml:space="preserve">,- €) wird die Entgeltgrenze von </w:t>
      </w:r>
      <w:r w:rsidR="00DC6D6B">
        <w:rPr>
          <w:rFonts w:ascii="Arial" w:hAnsi="Arial" w:cs="Arial"/>
          <w:i/>
          <w:sz w:val="20"/>
        </w:rPr>
        <w:t>520</w:t>
      </w:r>
      <w:r w:rsidRPr="00C47987">
        <w:rPr>
          <w:rFonts w:ascii="Arial" w:hAnsi="Arial" w:cs="Arial"/>
          <w:i/>
          <w:sz w:val="20"/>
        </w:rPr>
        <w:t xml:space="preserve">,- € überschritten. Die Telefonistin ist in beiden Beschäftigungsverhältnissen </w:t>
      </w:r>
      <w:r w:rsidR="00E429E2">
        <w:rPr>
          <w:rFonts w:ascii="Arial" w:hAnsi="Arial" w:cs="Arial"/>
          <w:i/>
          <w:sz w:val="20"/>
        </w:rPr>
        <w:t>sozialversicherungspflichtig.</w:t>
      </w:r>
    </w:p>
    <w:p w14:paraId="59BB7079" w14:textId="77777777" w:rsidR="00D43155" w:rsidRPr="00C47987" w:rsidRDefault="00D43155" w:rsidP="000C7A57">
      <w:pPr>
        <w:jc w:val="both"/>
        <w:rPr>
          <w:rFonts w:ascii="Arial" w:hAnsi="Arial" w:cs="Arial"/>
          <w:sz w:val="20"/>
        </w:rPr>
      </w:pPr>
    </w:p>
    <w:p w14:paraId="06D6B1DE" w14:textId="77777777" w:rsidR="009E5743" w:rsidRPr="00C47987" w:rsidRDefault="009E5743" w:rsidP="000C7A57">
      <w:pPr>
        <w:jc w:val="both"/>
        <w:rPr>
          <w:rFonts w:ascii="Arial" w:hAnsi="Arial" w:cs="Arial"/>
          <w:sz w:val="20"/>
        </w:rPr>
      </w:pPr>
    </w:p>
    <w:p w14:paraId="7572584E" w14:textId="77777777" w:rsidR="009E5743" w:rsidRPr="00C47987" w:rsidRDefault="009E5743" w:rsidP="005D01A5">
      <w:pPr>
        <w:jc w:val="both"/>
        <w:outlineLvl w:val="0"/>
        <w:rPr>
          <w:rFonts w:ascii="Arial" w:hAnsi="Arial" w:cs="Arial"/>
          <w:b/>
          <w:sz w:val="20"/>
        </w:rPr>
      </w:pPr>
      <w:bookmarkStart w:id="48" w:name="Minijobs_Geringfügig_ZusammenrHauptbesch"/>
      <w:bookmarkEnd w:id="48"/>
      <w:r w:rsidRPr="00C47987">
        <w:rPr>
          <w:rFonts w:ascii="Arial" w:hAnsi="Arial" w:cs="Arial"/>
          <w:b/>
          <w:sz w:val="20"/>
        </w:rPr>
        <w:t>Zusammenrechnung mit einer Hauptbeschäftigung</w:t>
      </w:r>
    </w:p>
    <w:p w14:paraId="3EB28D31" w14:textId="77777777" w:rsidR="009E5743" w:rsidRPr="001367BB" w:rsidRDefault="009E5743" w:rsidP="000C7A57">
      <w:pPr>
        <w:jc w:val="both"/>
        <w:rPr>
          <w:rFonts w:ascii="Arial" w:hAnsi="Arial" w:cs="Arial"/>
          <w:bCs/>
          <w:sz w:val="20"/>
          <w:szCs w:val="22"/>
        </w:rPr>
      </w:pPr>
    </w:p>
    <w:p w14:paraId="62DF5728" w14:textId="77777777" w:rsidR="009E5743" w:rsidRPr="00C47987" w:rsidRDefault="009E5743" w:rsidP="000C7A57">
      <w:pPr>
        <w:jc w:val="both"/>
        <w:rPr>
          <w:rFonts w:ascii="Arial" w:hAnsi="Arial" w:cs="Arial"/>
          <w:sz w:val="20"/>
        </w:rPr>
      </w:pPr>
      <w:r w:rsidRPr="00C47987">
        <w:rPr>
          <w:rFonts w:ascii="Arial" w:hAnsi="Arial" w:cs="Arial"/>
          <w:sz w:val="20"/>
        </w:rPr>
        <w:t>Übt ein</w:t>
      </w:r>
      <w:r w:rsidR="00182D98" w:rsidRPr="00C47987">
        <w:rPr>
          <w:rFonts w:ascii="Arial" w:hAnsi="Arial" w:cs="Arial"/>
          <w:sz w:val="20"/>
        </w:rPr>
        <w:t>/e</w:t>
      </w:r>
      <w:r w:rsidRPr="00C47987">
        <w:rPr>
          <w:rFonts w:ascii="Arial" w:hAnsi="Arial" w:cs="Arial"/>
          <w:sz w:val="20"/>
        </w:rPr>
        <w:t xml:space="preserve"> Arbeitnehmer</w:t>
      </w:r>
      <w:r w:rsidR="001F30EA">
        <w:rPr>
          <w:rFonts w:ascii="Arial" w:hAnsi="Arial" w:cs="Arial"/>
          <w:sz w:val="20"/>
        </w:rPr>
        <w:t>/-in</w:t>
      </w:r>
      <w:r w:rsidRPr="00C47987">
        <w:rPr>
          <w:rFonts w:ascii="Arial" w:hAnsi="Arial" w:cs="Arial"/>
          <w:sz w:val="20"/>
        </w:rPr>
        <w:t xml:space="preserve"> neben einer versicherungspflichtigen Hauptbeschäftigung geringfügig entlohn</w:t>
      </w:r>
      <w:r w:rsidR="00182D98" w:rsidRPr="00C47987">
        <w:rPr>
          <w:rFonts w:ascii="Arial" w:hAnsi="Arial" w:cs="Arial"/>
          <w:sz w:val="20"/>
        </w:rPr>
        <w:softHyphen/>
      </w:r>
      <w:r w:rsidRPr="00C47987">
        <w:rPr>
          <w:rFonts w:ascii="Arial" w:hAnsi="Arial" w:cs="Arial"/>
          <w:sz w:val="20"/>
        </w:rPr>
        <w:t>te Beschäftigungen aus, so sind diese mit Ausnahme einer geringfügig entlohnten Beschäftigung – für den Bereich der Kranken-, Pflege- und Rentenversicherung mit der Hauptbeschäf</w:t>
      </w:r>
      <w:r w:rsidR="004069D0" w:rsidRPr="00C47987">
        <w:rPr>
          <w:rFonts w:ascii="Arial" w:hAnsi="Arial" w:cs="Arial"/>
          <w:sz w:val="20"/>
        </w:rPr>
        <w:softHyphen/>
      </w:r>
      <w:r w:rsidRPr="00C47987">
        <w:rPr>
          <w:rFonts w:ascii="Arial" w:hAnsi="Arial" w:cs="Arial"/>
          <w:sz w:val="20"/>
        </w:rPr>
        <w:t>tigung zu addieren. Diese bedeutet, dass – egal ob eine oder mehrere geringfügig entlohnte Be</w:t>
      </w:r>
      <w:r w:rsidR="004069D0" w:rsidRPr="00C47987">
        <w:rPr>
          <w:rFonts w:ascii="Arial" w:hAnsi="Arial" w:cs="Arial"/>
          <w:sz w:val="20"/>
        </w:rPr>
        <w:softHyphen/>
      </w:r>
      <w:r w:rsidRPr="00C47987">
        <w:rPr>
          <w:rFonts w:ascii="Arial" w:hAnsi="Arial" w:cs="Arial"/>
          <w:sz w:val="20"/>
        </w:rPr>
        <w:t>schäftigungen ausgeübt werden – stets für eine dieser Beschäftigungen die Zusammenrechnung mit der Hauptbeschäftigung entfällt. Wird neben einer Hauptbeschäftigung nur eine geringfügig entlohnte Beschäftigung ausgeübt, bleibt diese folglich – anders als nach dem bis 31.03.2003 geltenden Recht – versicherungsfrei.</w:t>
      </w:r>
      <w:r w:rsidR="006A2481">
        <w:rPr>
          <w:rFonts w:ascii="Arial" w:hAnsi="Arial" w:cs="Arial"/>
          <w:sz w:val="20"/>
        </w:rPr>
        <w:t xml:space="preserve"> </w:t>
      </w:r>
    </w:p>
    <w:p w14:paraId="2D1F88E0" w14:textId="77777777" w:rsidR="009E5743" w:rsidRPr="00C47987" w:rsidRDefault="009E5743" w:rsidP="000C7A57">
      <w:pPr>
        <w:jc w:val="both"/>
        <w:rPr>
          <w:rFonts w:ascii="Arial" w:hAnsi="Arial" w:cs="Arial"/>
          <w:sz w:val="20"/>
        </w:rPr>
      </w:pPr>
    </w:p>
    <w:p w14:paraId="2DD2D012" w14:textId="77777777" w:rsidR="009E5743" w:rsidRPr="00C47987" w:rsidRDefault="009E5743" w:rsidP="000C7A57">
      <w:pPr>
        <w:jc w:val="both"/>
        <w:rPr>
          <w:rFonts w:ascii="Arial" w:hAnsi="Arial" w:cs="Arial"/>
          <w:sz w:val="20"/>
        </w:rPr>
      </w:pPr>
      <w:r w:rsidRPr="00C47987">
        <w:rPr>
          <w:rFonts w:ascii="Arial" w:hAnsi="Arial" w:cs="Arial"/>
          <w:sz w:val="20"/>
        </w:rPr>
        <w:t>Werden mehrere geringfügig entlohnte Beschäftigungen neben einer Hauptbeschäftigung ausgeübt, bleibt diejenige geringfügig entlohnte Beschäftigung versicherungsfrei, die zeitlich zuerst aufgenom</w:t>
      </w:r>
      <w:r w:rsidR="004069D0" w:rsidRPr="00C47987">
        <w:rPr>
          <w:rFonts w:ascii="Arial" w:hAnsi="Arial" w:cs="Arial"/>
          <w:sz w:val="20"/>
        </w:rPr>
        <w:softHyphen/>
      </w:r>
      <w:r w:rsidRPr="00C47987">
        <w:rPr>
          <w:rFonts w:ascii="Arial" w:hAnsi="Arial" w:cs="Arial"/>
          <w:sz w:val="20"/>
        </w:rPr>
        <w:t xml:space="preserve">men wurde. </w:t>
      </w:r>
    </w:p>
    <w:p w14:paraId="0B84FC16" w14:textId="77777777" w:rsidR="009E5743" w:rsidRPr="00C47987" w:rsidRDefault="009E5743" w:rsidP="000C7A57">
      <w:pPr>
        <w:jc w:val="both"/>
        <w:rPr>
          <w:rFonts w:ascii="Arial" w:hAnsi="Arial" w:cs="Arial"/>
          <w:sz w:val="20"/>
        </w:rPr>
      </w:pPr>
    </w:p>
    <w:p w14:paraId="07C79EA7" w14:textId="77777777" w:rsidR="009E5743" w:rsidRPr="00C47987" w:rsidRDefault="009E5743" w:rsidP="000C7A57">
      <w:pPr>
        <w:jc w:val="both"/>
        <w:rPr>
          <w:rFonts w:ascii="Arial" w:hAnsi="Arial" w:cs="Arial"/>
          <w:sz w:val="20"/>
        </w:rPr>
      </w:pPr>
      <w:r w:rsidRPr="00C47987">
        <w:rPr>
          <w:rFonts w:ascii="Arial" w:hAnsi="Arial" w:cs="Arial"/>
          <w:sz w:val="20"/>
        </w:rPr>
        <w:t xml:space="preserve">In der Arbeitslosenversicherung werden Hauptbeschäftigung und geringfügig entlohnte Beschäftigung nicht addiert, so dass </w:t>
      </w:r>
      <w:r w:rsidR="00715748">
        <w:rPr>
          <w:rFonts w:ascii="Arial" w:hAnsi="Arial" w:cs="Arial"/>
          <w:sz w:val="20"/>
        </w:rPr>
        <w:t xml:space="preserve">die </w:t>
      </w:r>
      <w:r w:rsidRPr="00C47987">
        <w:rPr>
          <w:rFonts w:ascii="Arial" w:hAnsi="Arial" w:cs="Arial"/>
          <w:sz w:val="20"/>
        </w:rPr>
        <w:t>geringfügig entlohnte Beschäftigungen für sich gesehen arbeitslosenversiche</w:t>
      </w:r>
      <w:r w:rsidR="004069D0" w:rsidRPr="00C47987">
        <w:rPr>
          <w:rFonts w:ascii="Arial" w:hAnsi="Arial" w:cs="Arial"/>
          <w:sz w:val="20"/>
        </w:rPr>
        <w:softHyphen/>
      </w:r>
      <w:r w:rsidRPr="00C47987">
        <w:rPr>
          <w:rFonts w:ascii="Arial" w:hAnsi="Arial" w:cs="Arial"/>
          <w:sz w:val="20"/>
        </w:rPr>
        <w:t>rungsfrei bleiben.</w:t>
      </w:r>
    </w:p>
    <w:p w14:paraId="101E2B29" w14:textId="77777777" w:rsidR="009E5743" w:rsidRPr="00C47987" w:rsidRDefault="009E5743" w:rsidP="000C7A57">
      <w:pPr>
        <w:jc w:val="both"/>
        <w:rPr>
          <w:rFonts w:ascii="Arial" w:hAnsi="Arial" w:cs="Arial"/>
          <w:sz w:val="20"/>
        </w:rPr>
      </w:pPr>
    </w:p>
    <w:p w14:paraId="706A8A1A" w14:textId="77777777" w:rsidR="006D4C2B" w:rsidRDefault="006D4C2B" w:rsidP="005D01A5">
      <w:pPr>
        <w:jc w:val="both"/>
        <w:outlineLvl w:val="0"/>
        <w:rPr>
          <w:rFonts w:ascii="Arial" w:hAnsi="Arial" w:cs="Arial"/>
          <w:b/>
          <w:i/>
          <w:sz w:val="20"/>
        </w:rPr>
      </w:pPr>
    </w:p>
    <w:p w14:paraId="4240E8DA" w14:textId="77777777" w:rsidR="006D4C2B" w:rsidRDefault="006D4C2B" w:rsidP="005D01A5">
      <w:pPr>
        <w:jc w:val="both"/>
        <w:outlineLvl w:val="0"/>
        <w:rPr>
          <w:rFonts w:ascii="Arial" w:hAnsi="Arial" w:cs="Arial"/>
          <w:b/>
          <w:i/>
          <w:sz w:val="20"/>
        </w:rPr>
      </w:pPr>
    </w:p>
    <w:p w14:paraId="4F31D221" w14:textId="77777777" w:rsidR="006D4C2B" w:rsidRDefault="006D4C2B" w:rsidP="005D01A5">
      <w:pPr>
        <w:jc w:val="both"/>
        <w:outlineLvl w:val="0"/>
        <w:rPr>
          <w:rFonts w:ascii="Arial" w:hAnsi="Arial" w:cs="Arial"/>
          <w:b/>
          <w:i/>
          <w:sz w:val="20"/>
        </w:rPr>
      </w:pPr>
    </w:p>
    <w:p w14:paraId="45571B26" w14:textId="77777777" w:rsidR="006D4C2B" w:rsidRDefault="006D4C2B" w:rsidP="005D01A5">
      <w:pPr>
        <w:jc w:val="both"/>
        <w:outlineLvl w:val="0"/>
        <w:rPr>
          <w:rFonts w:ascii="Arial" w:hAnsi="Arial" w:cs="Arial"/>
          <w:b/>
          <w:i/>
          <w:sz w:val="20"/>
        </w:rPr>
      </w:pPr>
    </w:p>
    <w:p w14:paraId="39B94E82" w14:textId="77777777" w:rsidR="006D4C2B" w:rsidRDefault="006D4C2B" w:rsidP="005D01A5">
      <w:pPr>
        <w:jc w:val="both"/>
        <w:outlineLvl w:val="0"/>
        <w:rPr>
          <w:rFonts w:ascii="Arial" w:hAnsi="Arial" w:cs="Arial"/>
          <w:b/>
          <w:i/>
          <w:sz w:val="20"/>
        </w:rPr>
      </w:pPr>
    </w:p>
    <w:p w14:paraId="15059291" w14:textId="77777777" w:rsidR="006D4C2B" w:rsidRDefault="006D4C2B" w:rsidP="005D01A5">
      <w:pPr>
        <w:jc w:val="both"/>
        <w:outlineLvl w:val="0"/>
        <w:rPr>
          <w:rFonts w:ascii="Arial" w:hAnsi="Arial" w:cs="Arial"/>
          <w:b/>
          <w:i/>
          <w:sz w:val="20"/>
        </w:rPr>
      </w:pPr>
    </w:p>
    <w:p w14:paraId="11D48724" w14:textId="77777777" w:rsidR="009E5743" w:rsidRPr="00C47987" w:rsidRDefault="009E5743" w:rsidP="005D01A5">
      <w:pPr>
        <w:jc w:val="both"/>
        <w:outlineLvl w:val="0"/>
        <w:rPr>
          <w:rFonts w:ascii="Arial" w:hAnsi="Arial" w:cs="Arial"/>
          <w:b/>
          <w:i/>
          <w:sz w:val="20"/>
        </w:rPr>
      </w:pPr>
      <w:r w:rsidRPr="00C47987">
        <w:rPr>
          <w:rFonts w:ascii="Arial" w:hAnsi="Arial" w:cs="Arial"/>
          <w:b/>
          <w:i/>
          <w:sz w:val="20"/>
        </w:rPr>
        <w:lastRenderedPageBreak/>
        <w:t>Beispiel:</w:t>
      </w:r>
    </w:p>
    <w:p w14:paraId="215127FA" w14:textId="77777777" w:rsidR="009E5743" w:rsidRPr="00C47987" w:rsidRDefault="009E5743" w:rsidP="000C7A57">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2165"/>
      </w:tblGrid>
      <w:tr w:rsidR="009E5743" w:rsidRPr="0071066F" w14:paraId="10771F99" w14:textId="77777777" w:rsidTr="0071066F">
        <w:tc>
          <w:tcPr>
            <w:tcW w:w="4606" w:type="dxa"/>
            <w:shd w:val="clear" w:color="auto" w:fill="auto"/>
          </w:tcPr>
          <w:p w14:paraId="417768A1" w14:textId="77777777" w:rsidR="009E5743" w:rsidRPr="0071066F" w:rsidRDefault="009E5743" w:rsidP="0071066F">
            <w:pPr>
              <w:jc w:val="both"/>
              <w:rPr>
                <w:rFonts w:ascii="Arial" w:hAnsi="Arial" w:cs="Arial"/>
                <w:i/>
                <w:sz w:val="20"/>
              </w:rPr>
            </w:pPr>
            <w:r w:rsidRPr="0071066F">
              <w:rPr>
                <w:rFonts w:ascii="Arial" w:hAnsi="Arial" w:cs="Arial"/>
                <w:i/>
                <w:sz w:val="20"/>
              </w:rPr>
              <w:t>Eine ZFA arbeitet regelmäßig</w:t>
            </w:r>
          </w:p>
          <w:p w14:paraId="1CF5B4EB" w14:textId="77777777" w:rsidR="009E5743" w:rsidRPr="0071066F" w:rsidRDefault="009E5743" w:rsidP="0071066F">
            <w:pPr>
              <w:jc w:val="both"/>
              <w:rPr>
                <w:rFonts w:ascii="Arial" w:hAnsi="Arial" w:cs="Arial"/>
                <w:i/>
                <w:sz w:val="20"/>
              </w:rPr>
            </w:pPr>
            <w:r w:rsidRPr="0071066F">
              <w:rPr>
                <w:rFonts w:ascii="Arial" w:hAnsi="Arial" w:cs="Arial"/>
                <w:i/>
                <w:sz w:val="20"/>
              </w:rPr>
              <w:t>bei Arbeitgeber A, monatliches Arbeitsentgelt</w:t>
            </w:r>
          </w:p>
          <w:p w14:paraId="192A5957" w14:textId="77777777" w:rsidR="009E5743" w:rsidRPr="0071066F" w:rsidRDefault="009E5743" w:rsidP="0071066F">
            <w:pPr>
              <w:jc w:val="both"/>
              <w:rPr>
                <w:rFonts w:ascii="Arial" w:hAnsi="Arial" w:cs="Arial"/>
                <w:i/>
                <w:sz w:val="20"/>
              </w:rPr>
            </w:pPr>
            <w:r w:rsidRPr="0071066F">
              <w:rPr>
                <w:rFonts w:ascii="Arial" w:hAnsi="Arial" w:cs="Arial"/>
                <w:i/>
                <w:sz w:val="20"/>
              </w:rPr>
              <w:t>bei Arbeitgeber B ab 01.07.20</w:t>
            </w:r>
            <w:r w:rsidR="006D4C2B">
              <w:rPr>
                <w:rFonts w:ascii="Arial" w:hAnsi="Arial" w:cs="Arial"/>
                <w:i/>
                <w:sz w:val="20"/>
              </w:rPr>
              <w:t>1</w:t>
            </w:r>
            <w:r w:rsidR="001F30EA">
              <w:rPr>
                <w:rFonts w:ascii="Arial" w:hAnsi="Arial" w:cs="Arial"/>
                <w:i/>
                <w:sz w:val="20"/>
              </w:rPr>
              <w:t>9</w:t>
            </w:r>
            <w:r w:rsidRPr="0071066F">
              <w:rPr>
                <w:rFonts w:ascii="Arial" w:hAnsi="Arial" w:cs="Arial"/>
                <w:i/>
                <w:sz w:val="20"/>
              </w:rPr>
              <w:t>, monatliches Arbeitsentgelt</w:t>
            </w:r>
          </w:p>
          <w:p w14:paraId="08B21A67" w14:textId="77777777" w:rsidR="009E5743" w:rsidRPr="0071066F" w:rsidRDefault="009E5743" w:rsidP="0071066F">
            <w:pPr>
              <w:jc w:val="both"/>
              <w:rPr>
                <w:rFonts w:ascii="Arial" w:hAnsi="Arial" w:cs="Arial"/>
                <w:i/>
                <w:sz w:val="20"/>
              </w:rPr>
            </w:pPr>
            <w:r w:rsidRPr="0071066F">
              <w:rPr>
                <w:rFonts w:ascii="Arial" w:hAnsi="Arial" w:cs="Arial"/>
                <w:i/>
                <w:sz w:val="20"/>
              </w:rPr>
              <w:t>bei Arbeitgeber C ab 01.10.20</w:t>
            </w:r>
            <w:r w:rsidR="006D4C2B">
              <w:rPr>
                <w:rFonts w:ascii="Arial" w:hAnsi="Arial" w:cs="Arial"/>
                <w:i/>
                <w:sz w:val="20"/>
              </w:rPr>
              <w:t>1</w:t>
            </w:r>
            <w:r w:rsidR="001F30EA">
              <w:rPr>
                <w:rFonts w:ascii="Arial" w:hAnsi="Arial" w:cs="Arial"/>
                <w:i/>
                <w:sz w:val="20"/>
              </w:rPr>
              <w:t>9</w:t>
            </w:r>
            <w:r w:rsidRPr="0071066F">
              <w:rPr>
                <w:rFonts w:ascii="Arial" w:hAnsi="Arial" w:cs="Arial"/>
                <w:i/>
                <w:sz w:val="20"/>
              </w:rPr>
              <w:t>, monatliches Arbeitsentgelt</w:t>
            </w:r>
          </w:p>
          <w:p w14:paraId="33AB92F2" w14:textId="77777777" w:rsidR="009E5743" w:rsidRPr="0071066F" w:rsidRDefault="009E5743" w:rsidP="0071066F">
            <w:pPr>
              <w:jc w:val="both"/>
              <w:rPr>
                <w:rFonts w:ascii="Arial" w:hAnsi="Arial" w:cs="Arial"/>
                <w:sz w:val="20"/>
              </w:rPr>
            </w:pPr>
          </w:p>
        </w:tc>
        <w:tc>
          <w:tcPr>
            <w:tcW w:w="2165" w:type="dxa"/>
            <w:shd w:val="clear" w:color="auto" w:fill="auto"/>
          </w:tcPr>
          <w:p w14:paraId="58312A39" w14:textId="77777777" w:rsidR="009E5743" w:rsidRPr="0071066F" w:rsidRDefault="009E5743" w:rsidP="0071066F">
            <w:pPr>
              <w:jc w:val="both"/>
              <w:rPr>
                <w:rFonts w:ascii="Arial" w:hAnsi="Arial" w:cs="Arial"/>
                <w:sz w:val="20"/>
              </w:rPr>
            </w:pPr>
          </w:p>
          <w:p w14:paraId="712DC484" w14:textId="77777777" w:rsidR="009E5743" w:rsidRPr="0071066F" w:rsidRDefault="009E5743" w:rsidP="0071066F">
            <w:pPr>
              <w:jc w:val="both"/>
              <w:rPr>
                <w:rFonts w:ascii="Arial" w:hAnsi="Arial" w:cs="Arial"/>
                <w:sz w:val="20"/>
              </w:rPr>
            </w:pPr>
            <w:r w:rsidRPr="0071066F">
              <w:rPr>
                <w:rFonts w:ascii="Arial" w:hAnsi="Arial" w:cs="Arial"/>
                <w:i/>
                <w:sz w:val="20"/>
              </w:rPr>
              <w:t>1.</w:t>
            </w:r>
            <w:r w:rsidR="001F30EA">
              <w:rPr>
                <w:rFonts w:ascii="Arial" w:hAnsi="Arial" w:cs="Arial"/>
                <w:i/>
                <w:sz w:val="20"/>
              </w:rPr>
              <w:t>8</w:t>
            </w:r>
            <w:r w:rsidR="001F30EA" w:rsidRPr="0071066F">
              <w:rPr>
                <w:rFonts w:ascii="Arial" w:hAnsi="Arial" w:cs="Arial"/>
                <w:i/>
                <w:sz w:val="20"/>
              </w:rPr>
              <w:t>00</w:t>
            </w:r>
            <w:r w:rsidRPr="0071066F">
              <w:rPr>
                <w:rFonts w:ascii="Arial" w:hAnsi="Arial" w:cs="Arial"/>
                <w:i/>
                <w:sz w:val="20"/>
              </w:rPr>
              <w:t>,- €</w:t>
            </w:r>
          </w:p>
          <w:p w14:paraId="03D8E6CE" w14:textId="77777777" w:rsidR="009E5743" w:rsidRPr="0071066F" w:rsidRDefault="009E5743" w:rsidP="0071066F">
            <w:pPr>
              <w:jc w:val="both"/>
              <w:rPr>
                <w:rFonts w:ascii="Arial" w:hAnsi="Arial" w:cs="Arial"/>
                <w:i/>
                <w:sz w:val="20"/>
              </w:rPr>
            </w:pPr>
          </w:p>
          <w:p w14:paraId="331B2136" w14:textId="77777777" w:rsidR="009E5743" w:rsidRPr="0071066F" w:rsidRDefault="009E5743" w:rsidP="0071066F">
            <w:pPr>
              <w:jc w:val="both"/>
              <w:rPr>
                <w:rFonts w:ascii="Arial" w:hAnsi="Arial" w:cs="Arial"/>
                <w:sz w:val="20"/>
              </w:rPr>
            </w:pPr>
            <w:r w:rsidRPr="0071066F">
              <w:rPr>
                <w:rFonts w:ascii="Arial" w:hAnsi="Arial" w:cs="Arial"/>
                <w:i/>
                <w:sz w:val="20"/>
              </w:rPr>
              <w:t>320,- €</w:t>
            </w:r>
          </w:p>
          <w:p w14:paraId="32D5ED2F" w14:textId="77777777" w:rsidR="009E5743" w:rsidRPr="0071066F" w:rsidRDefault="009E5743" w:rsidP="0071066F">
            <w:pPr>
              <w:jc w:val="both"/>
              <w:rPr>
                <w:rFonts w:ascii="Arial" w:hAnsi="Arial" w:cs="Arial"/>
                <w:sz w:val="20"/>
              </w:rPr>
            </w:pPr>
          </w:p>
          <w:p w14:paraId="53F8F260" w14:textId="77777777" w:rsidR="009E5743" w:rsidRPr="0071066F" w:rsidRDefault="009E5743" w:rsidP="0071066F">
            <w:pPr>
              <w:jc w:val="both"/>
              <w:rPr>
                <w:rFonts w:ascii="Arial" w:hAnsi="Arial" w:cs="Arial"/>
                <w:i/>
                <w:sz w:val="20"/>
              </w:rPr>
            </w:pPr>
            <w:r w:rsidRPr="0071066F">
              <w:rPr>
                <w:rFonts w:ascii="Arial" w:hAnsi="Arial" w:cs="Arial"/>
                <w:i/>
                <w:sz w:val="20"/>
              </w:rPr>
              <w:t>180,- €</w:t>
            </w:r>
          </w:p>
        </w:tc>
      </w:tr>
    </w:tbl>
    <w:p w14:paraId="4503F870" w14:textId="77777777" w:rsidR="00E92948" w:rsidRPr="001367BB" w:rsidRDefault="00E92948" w:rsidP="000C7A57">
      <w:pPr>
        <w:jc w:val="both"/>
        <w:rPr>
          <w:rFonts w:ascii="Arial" w:hAnsi="Arial" w:cs="Arial"/>
          <w:iCs/>
          <w:sz w:val="20"/>
        </w:rPr>
      </w:pPr>
    </w:p>
    <w:p w14:paraId="445EC1F2" w14:textId="77777777" w:rsidR="009E5743" w:rsidRPr="00C47987" w:rsidRDefault="009E5743" w:rsidP="000C7A57">
      <w:pPr>
        <w:jc w:val="both"/>
        <w:rPr>
          <w:rFonts w:ascii="Arial" w:hAnsi="Arial" w:cs="Arial"/>
          <w:i/>
          <w:sz w:val="20"/>
        </w:rPr>
      </w:pPr>
      <w:r w:rsidRPr="00C47987">
        <w:rPr>
          <w:rFonts w:ascii="Arial" w:hAnsi="Arial" w:cs="Arial"/>
          <w:i/>
          <w:sz w:val="20"/>
        </w:rPr>
        <w:t>Die ZFA unterliegt in ihrer Hauptbeschäftigung bei Arbeitgebe</w:t>
      </w:r>
      <w:r w:rsidR="00E92948" w:rsidRPr="00C47987">
        <w:rPr>
          <w:rFonts w:ascii="Arial" w:hAnsi="Arial" w:cs="Arial"/>
          <w:i/>
          <w:sz w:val="20"/>
        </w:rPr>
        <w:t>r</w:t>
      </w:r>
      <w:r w:rsidRPr="00C47987">
        <w:rPr>
          <w:rFonts w:ascii="Arial" w:hAnsi="Arial" w:cs="Arial"/>
          <w:i/>
          <w:sz w:val="20"/>
        </w:rPr>
        <w:t xml:space="preserve"> A der Versicherungspflicht. Die beiden weiteren Beschäftigungen sind für sich gesehen geringfügig entlohnt. Da die Beschäftigung bei Arbeitgeber B zeitlich zuerst aufgenommen wurde, wird sie nicht mit der Hauptbeschäftigung zu</w:t>
      </w:r>
      <w:r w:rsidR="00E92948" w:rsidRPr="00C47987">
        <w:rPr>
          <w:rFonts w:ascii="Arial" w:hAnsi="Arial" w:cs="Arial"/>
          <w:i/>
          <w:sz w:val="20"/>
        </w:rPr>
        <w:softHyphen/>
      </w:r>
      <w:r w:rsidRPr="00C47987">
        <w:rPr>
          <w:rFonts w:ascii="Arial" w:hAnsi="Arial" w:cs="Arial"/>
          <w:i/>
          <w:sz w:val="20"/>
        </w:rPr>
        <w:t>sammengerechnet und bleibt versicherungsfrei.</w:t>
      </w:r>
    </w:p>
    <w:p w14:paraId="024331EA" w14:textId="77777777" w:rsidR="009E5743" w:rsidRPr="00C47987" w:rsidRDefault="009E5743" w:rsidP="000C7A57">
      <w:pPr>
        <w:jc w:val="both"/>
        <w:rPr>
          <w:rFonts w:ascii="Arial" w:hAnsi="Arial" w:cs="Arial"/>
          <w:i/>
          <w:sz w:val="20"/>
        </w:rPr>
      </w:pPr>
    </w:p>
    <w:p w14:paraId="66DE9F0B" w14:textId="77777777" w:rsidR="009E5743" w:rsidRPr="00C47987" w:rsidRDefault="009E5743" w:rsidP="000C7A57">
      <w:pPr>
        <w:jc w:val="both"/>
        <w:rPr>
          <w:rFonts w:ascii="Arial" w:hAnsi="Arial" w:cs="Arial"/>
          <w:i/>
          <w:sz w:val="20"/>
        </w:rPr>
      </w:pPr>
      <w:r w:rsidRPr="00C47987">
        <w:rPr>
          <w:rFonts w:ascii="Arial" w:hAnsi="Arial" w:cs="Arial"/>
          <w:i/>
          <w:sz w:val="20"/>
        </w:rPr>
        <w:t>Die Beschäftigung bei Arbeitgebe</w:t>
      </w:r>
      <w:r w:rsidR="00E92948" w:rsidRPr="00C47987">
        <w:rPr>
          <w:rFonts w:ascii="Arial" w:hAnsi="Arial" w:cs="Arial"/>
          <w:i/>
          <w:sz w:val="20"/>
        </w:rPr>
        <w:t>r</w:t>
      </w:r>
      <w:r w:rsidRPr="00C47987">
        <w:rPr>
          <w:rFonts w:ascii="Arial" w:hAnsi="Arial" w:cs="Arial"/>
          <w:i/>
          <w:sz w:val="20"/>
        </w:rPr>
        <w:t xml:space="preserve"> C wird mit der Hauptbeschäftigung bei Arbeitgeber A zu</w:t>
      </w:r>
      <w:r w:rsidR="00E92948" w:rsidRPr="00C47987">
        <w:rPr>
          <w:rFonts w:ascii="Arial" w:hAnsi="Arial" w:cs="Arial"/>
          <w:i/>
          <w:sz w:val="20"/>
        </w:rPr>
        <w:softHyphen/>
      </w:r>
      <w:r w:rsidRPr="00C47987">
        <w:rPr>
          <w:rFonts w:ascii="Arial" w:hAnsi="Arial" w:cs="Arial"/>
          <w:i/>
          <w:sz w:val="20"/>
        </w:rPr>
        <w:t xml:space="preserve">sammengerechnet mit der Folge, dass Kranken-, Pflege- und Rentenversicherungspflicht eintritt. </w:t>
      </w:r>
    </w:p>
    <w:p w14:paraId="05885C51" w14:textId="77777777" w:rsidR="009E5743" w:rsidRPr="001367BB" w:rsidRDefault="009E5743" w:rsidP="000C7A57">
      <w:pPr>
        <w:jc w:val="both"/>
        <w:rPr>
          <w:rFonts w:ascii="Arial" w:hAnsi="Arial" w:cs="Arial"/>
          <w:iCs/>
          <w:sz w:val="20"/>
        </w:rPr>
      </w:pPr>
    </w:p>
    <w:p w14:paraId="5B4A4872" w14:textId="13305555" w:rsidR="009E5743" w:rsidRPr="00C47987" w:rsidRDefault="009E5743" w:rsidP="000C7A57">
      <w:pPr>
        <w:jc w:val="both"/>
        <w:rPr>
          <w:rFonts w:ascii="Arial" w:hAnsi="Arial" w:cs="Arial"/>
          <w:i/>
          <w:sz w:val="20"/>
        </w:rPr>
      </w:pPr>
      <w:r w:rsidRPr="00C47987">
        <w:rPr>
          <w:rFonts w:ascii="Arial" w:hAnsi="Arial" w:cs="Arial"/>
          <w:i/>
          <w:sz w:val="20"/>
        </w:rPr>
        <w:t xml:space="preserve">Die Beschäftigungen bei den Arbeitgebern B und C bleiben arbeitslosenversicherungsfrei, weil das Arbeitsentgelt aus diesen Beschäftigungen jeweils </w:t>
      </w:r>
      <w:r w:rsidR="001F30EA">
        <w:rPr>
          <w:rFonts w:ascii="Arial" w:hAnsi="Arial" w:cs="Arial"/>
          <w:i/>
          <w:sz w:val="20"/>
        </w:rPr>
        <w:t>520</w:t>
      </w:r>
      <w:r w:rsidRPr="00C47987">
        <w:rPr>
          <w:rFonts w:ascii="Arial" w:hAnsi="Arial" w:cs="Arial"/>
          <w:i/>
          <w:sz w:val="20"/>
        </w:rPr>
        <w:t>,- € monatlich nicht überschreitet und geringfügig entlohnte Beschäftigungen für den Bereich der Arbeitslosenversicherung nicht mit versiche</w:t>
      </w:r>
      <w:r w:rsidR="004069D0" w:rsidRPr="00C47987">
        <w:rPr>
          <w:rFonts w:ascii="Arial" w:hAnsi="Arial" w:cs="Arial"/>
          <w:i/>
          <w:sz w:val="20"/>
        </w:rPr>
        <w:softHyphen/>
      </w:r>
      <w:r w:rsidRPr="00C47987">
        <w:rPr>
          <w:rFonts w:ascii="Arial" w:hAnsi="Arial" w:cs="Arial"/>
          <w:i/>
          <w:sz w:val="20"/>
        </w:rPr>
        <w:t>rungspflichtigen Hauptbeschäftigungen zusammengerechnet werden.</w:t>
      </w:r>
    </w:p>
    <w:p w14:paraId="4BCA2005" w14:textId="77777777" w:rsidR="00D43155" w:rsidRPr="001367BB" w:rsidRDefault="00D43155" w:rsidP="000C7A57">
      <w:pPr>
        <w:jc w:val="both"/>
        <w:rPr>
          <w:rFonts w:ascii="Arial" w:hAnsi="Arial" w:cs="Arial"/>
          <w:iCs/>
          <w:sz w:val="20"/>
        </w:rPr>
      </w:pPr>
    </w:p>
    <w:p w14:paraId="243B3B28" w14:textId="77777777" w:rsidR="009E5743" w:rsidRPr="00C47987" w:rsidRDefault="009E5743" w:rsidP="000C7A57">
      <w:pPr>
        <w:jc w:val="both"/>
        <w:rPr>
          <w:rFonts w:ascii="Arial" w:hAnsi="Arial" w:cs="Arial"/>
          <w:sz w:val="20"/>
        </w:rPr>
      </w:pPr>
    </w:p>
    <w:p w14:paraId="0F59311F" w14:textId="77777777" w:rsidR="009E5743" w:rsidRPr="00C47987" w:rsidRDefault="009E5743" w:rsidP="005D01A5">
      <w:pPr>
        <w:jc w:val="both"/>
        <w:outlineLvl w:val="0"/>
        <w:rPr>
          <w:rFonts w:ascii="Arial" w:hAnsi="Arial" w:cs="Arial"/>
          <w:b/>
          <w:sz w:val="20"/>
        </w:rPr>
      </w:pPr>
      <w:bookmarkStart w:id="49" w:name="Minijobs_Geringfügig_Jahresarbeitsentgel"/>
      <w:bookmarkEnd w:id="49"/>
      <w:r w:rsidRPr="00C47987">
        <w:rPr>
          <w:rFonts w:ascii="Arial" w:hAnsi="Arial" w:cs="Arial"/>
          <w:b/>
          <w:sz w:val="20"/>
        </w:rPr>
        <w:t>Jahresarbeitsentgeltgrenze in der Krankenversicherung</w:t>
      </w:r>
    </w:p>
    <w:p w14:paraId="6BBE1F97" w14:textId="77777777" w:rsidR="009E5743" w:rsidRPr="001367BB" w:rsidRDefault="009E5743" w:rsidP="000C7A57">
      <w:pPr>
        <w:jc w:val="both"/>
        <w:rPr>
          <w:rFonts w:ascii="Arial" w:hAnsi="Arial" w:cs="Arial"/>
          <w:bCs/>
          <w:sz w:val="20"/>
          <w:szCs w:val="22"/>
        </w:rPr>
      </w:pPr>
    </w:p>
    <w:p w14:paraId="77CEDFEF" w14:textId="77777777" w:rsidR="009E5743" w:rsidRPr="00C47987" w:rsidRDefault="009E5743" w:rsidP="000C7A57">
      <w:pPr>
        <w:jc w:val="both"/>
        <w:rPr>
          <w:rFonts w:ascii="Arial" w:hAnsi="Arial" w:cs="Arial"/>
          <w:sz w:val="20"/>
        </w:rPr>
      </w:pPr>
      <w:r w:rsidRPr="00C47987">
        <w:rPr>
          <w:rFonts w:ascii="Arial" w:hAnsi="Arial" w:cs="Arial"/>
          <w:sz w:val="20"/>
        </w:rPr>
        <w:t>Arbeitnehmer</w:t>
      </w:r>
      <w:r w:rsidR="00182D98" w:rsidRPr="00C47987">
        <w:rPr>
          <w:rFonts w:ascii="Arial" w:hAnsi="Arial" w:cs="Arial"/>
          <w:sz w:val="20"/>
        </w:rPr>
        <w:t>/innen</w:t>
      </w:r>
      <w:r w:rsidRPr="00C47987">
        <w:rPr>
          <w:rFonts w:ascii="Arial" w:hAnsi="Arial" w:cs="Arial"/>
          <w:sz w:val="20"/>
        </w:rPr>
        <w:t>, die neben einer versicherungspflichtigen Hauptbeschäftigung und einer gering</w:t>
      </w:r>
      <w:r w:rsidR="00182D98" w:rsidRPr="00C47987">
        <w:rPr>
          <w:rFonts w:ascii="Arial" w:hAnsi="Arial" w:cs="Arial"/>
          <w:sz w:val="20"/>
        </w:rPr>
        <w:softHyphen/>
      </w:r>
      <w:r w:rsidRPr="00C47987">
        <w:rPr>
          <w:rFonts w:ascii="Arial" w:hAnsi="Arial" w:cs="Arial"/>
          <w:sz w:val="20"/>
        </w:rPr>
        <w:t>fügig entlohnten Beschäftigung eine weitere geringfügig entlohnte Beschäftigung ausüben und deren regelmäßiges Jahresarbeitsentgelt durch Addition der Hauptbeschäftigung mit der weiteren geringfügig entlohnten Beschäftigung die Jahresarbeitsentgeltgrenze überschreitet, werden auch in der weiteren geringfügig entlohnten Beschäftigung zunächst krankenversicherungspflichtig.</w:t>
      </w:r>
    </w:p>
    <w:p w14:paraId="5671CC3C" w14:textId="77777777" w:rsidR="009E5743" w:rsidRPr="00C47987" w:rsidRDefault="009E5743" w:rsidP="000C7A57">
      <w:pPr>
        <w:jc w:val="both"/>
        <w:rPr>
          <w:rFonts w:ascii="Arial" w:hAnsi="Arial" w:cs="Arial"/>
          <w:sz w:val="20"/>
        </w:rPr>
      </w:pPr>
    </w:p>
    <w:p w14:paraId="66B4EFBD" w14:textId="404654F4" w:rsidR="009E5743" w:rsidRPr="00C47987" w:rsidRDefault="009E5743" w:rsidP="000C7A57">
      <w:pPr>
        <w:jc w:val="both"/>
        <w:rPr>
          <w:rFonts w:ascii="Arial" w:hAnsi="Arial" w:cs="Arial"/>
          <w:sz w:val="20"/>
        </w:rPr>
      </w:pPr>
      <w:r w:rsidRPr="00C47987">
        <w:rPr>
          <w:rFonts w:ascii="Arial" w:hAnsi="Arial" w:cs="Arial"/>
          <w:sz w:val="20"/>
        </w:rPr>
        <w:t>Nimmt ein</w:t>
      </w:r>
      <w:r w:rsidR="00182D98" w:rsidRPr="00C47987">
        <w:rPr>
          <w:rFonts w:ascii="Arial" w:hAnsi="Arial" w:cs="Arial"/>
          <w:sz w:val="20"/>
        </w:rPr>
        <w:t>/e</w:t>
      </w:r>
      <w:r w:rsidRPr="00C47987">
        <w:rPr>
          <w:rFonts w:ascii="Arial" w:hAnsi="Arial" w:cs="Arial"/>
          <w:sz w:val="20"/>
        </w:rPr>
        <w:t xml:space="preserve"> Arbeitnehmer</w:t>
      </w:r>
      <w:r w:rsidR="00182D98" w:rsidRPr="00C47987">
        <w:rPr>
          <w:rFonts w:ascii="Arial" w:hAnsi="Arial" w:cs="Arial"/>
          <w:sz w:val="20"/>
        </w:rPr>
        <w:t>/in, der/die</w:t>
      </w:r>
      <w:r w:rsidRPr="00C47987">
        <w:rPr>
          <w:rFonts w:ascii="Arial" w:hAnsi="Arial" w:cs="Arial"/>
          <w:sz w:val="20"/>
        </w:rPr>
        <w:t xml:space="preserve"> aufgrund </w:t>
      </w:r>
      <w:r w:rsidR="00182D98" w:rsidRPr="00C47987">
        <w:rPr>
          <w:rFonts w:ascii="Arial" w:hAnsi="Arial" w:cs="Arial"/>
          <w:sz w:val="20"/>
        </w:rPr>
        <w:t>ihrer/</w:t>
      </w:r>
      <w:r w:rsidRPr="00C47987">
        <w:rPr>
          <w:rFonts w:ascii="Arial" w:hAnsi="Arial" w:cs="Arial"/>
          <w:sz w:val="20"/>
        </w:rPr>
        <w:t>seiner Hauptbeschäftigung krankenversicherungs</w:t>
      </w:r>
      <w:r w:rsidR="00182D98" w:rsidRPr="00C47987">
        <w:rPr>
          <w:rFonts w:ascii="Arial" w:hAnsi="Arial" w:cs="Arial"/>
          <w:sz w:val="20"/>
        </w:rPr>
        <w:softHyphen/>
      </w:r>
      <w:r w:rsidRPr="00C47987">
        <w:rPr>
          <w:rFonts w:ascii="Arial" w:hAnsi="Arial" w:cs="Arial"/>
          <w:sz w:val="20"/>
        </w:rPr>
        <w:t>frei ist, geringfügig entlohnte Beschäftigungen auf, sind diese ebenfalls krankenversicherungsfrei.</w:t>
      </w:r>
    </w:p>
    <w:p w14:paraId="465E0C9D" w14:textId="77777777" w:rsidR="00D43155" w:rsidRPr="00C47987" w:rsidRDefault="00D43155" w:rsidP="000C7A57">
      <w:pPr>
        <w:jc w:val="both"/>
        <w:rPr>
          <w:rFonts w:ascii="Arial" w:hAnsi="Arial" w:cs="Arial"/>
          <w:sz w:val="20"/>
        </w:rPr>
      </w:pPr>
    </w:p>
    <w:p w14:paraId="2116AC8B" w14:textId="77777777" w:rsidR="009E5743" w:rsidRPr="00C47987" w:rsidRDefault="009E5743" w:rsidP="000C7A57">
      <w:pPr>
        <w:jc w:val="both"/>
        <w:rPr>
          <w:rFonts w:ascii="Arial" w:hAnsi="Arial" w:cs="Arial"/>
          <w:sz w:val="20"/>
        </w:rPr>
      </w:pPr>
    </w:p>
    <w:p w14:paraId="7DE60B3D" w14:textId="77777777" w:rsidR="009E5743" w:rsidRPr="00C47987" w:rsidRDefault="009E5743" w:rsidP="005D01A5">
      <w:pPr>
        <w:jc w:val="both"/>
        <w:outlineLvl w:val="0"/>
        <w:rPr>
          <w:rFonts w:ascii="Arial" w:hAnsi="Arial" w:cs="Arial"/>
          <w:b/>
          <w:sz w:val="20"/>
        </w:rPr>
      </w:pPr>
      <w:bookmarkStart w:id="50" w:name="Minijobs_Geringfügig_VerzichtVersicherun"/>
      <w:bookmarkEnd w:id="50"/>
      <w:r w:rsidRPr="00C47987">
        <w:rPr>
          <w:rFonts w:ascii="Arial" w:hAnsi="Arial" w:cs="Arial"/>
          <w:b/>
          <w:sz w:val="20"/>
        </w:rPr>
        <w:t>Verzicht des Arbeitnehmers auf die Rentenversicherungsfreiheit</w:t>
      </w:r>
    </w:p>
    <w:p w14:paraId="7D4A0C95" w14:textId="77777777" w:rsidR="009E5743" w:rsidRPr="00C47987" w:rsidRDefault="009E5743" w:rsidP="000C7A57">
      <w:pPr>
        <w:jc w:val="both"/>
        <w:rPr>
          <w:rFonts w:ascii="Arial" w:hAnsi="Arial" w:cs="Arial"/>
          <w:sz w:val="20"/>
        </w:rPr>
      </w:pPr>
    </w:p>
    <w:p w14:paraId="1CD19FD9" w14:textId="77777777" w:rsidR="0046445B" w:rsidRDefault="007836F0" w:rsidP="000C7A57">
      <w:pPr>
        <w:jc w:val="both"/>
        <w:rPr>
          <w:rFonts w:ascii="Arial" w:hAnsi="Arial" w:cs="Arial"/>
          <w:sz w:val="20"/>
        </w:rPr>
      </w:pPr>
      <w:r>
        <w:rPr>
          <w:rFonts w:ascii="Arial" w:hAnsi="Arial" w:cs="Arial"/>
          <w:sz w:val="20"/>
        </w:rPr>
        <w:t xml:space="preserve">Eine geringfügig entlohnte Beschäftigung , die vor dem 1. Januar 2013 aufgenommen wurde, bleibt über den 31. Dezember 2012 hinaus weiterhin rentenversicherungsfrei, solange das Arbeitsentgelt regelmäßig im Monat die bis zum 31. Dezember 2012 geltende Arbeitsentgeltgrenze von 400 € nicht übersteigt. </w:t>
      </w:r>
    </w:p>
    <w:p w14:paraId="30EE1B14" w14:textId="77777777" w:rsidR="0046445B" w:rsidRDefault="0046445B" w:rsidP="000C7A57">
      <w:pPr>
        <w:jc w:val="both"/>
        <w:rPr>
          <w:rFonts w:ascii="Arial" w:hAnsi="Arial" w:cs="Arial"/>
          <w:sz w:val="20"/>
        </w:rPr>
      </w:pPr>
    </w:p>
    <w:p w14:paraId="3991A08A" w14:textId="77777777" w:rsidR="0046445B" w:rsidRPr="00C47987" w:rsidRDefault="0046445B" w:rsidP="0046445B">
      <w:pPr>
        <w:jc w:val="both"/>
        <w:rPr>
          <w:rFonts w:ascii="Arial" w:hAnsi="Arial" w:cs="Arial"/>
          <w:sz w:val="20"/>
        </w:rPr>
      </w:pPr>
      <w:r>
        <w:rPr>
          <w:rFonts w:ascii="Arial" w:hAnsi="Arial" w:cs="Arial"/>
          <w:sz w:val="20"/>
        </w:rPr>
        <w:t xml:space="preserve">Möglich ist in diesem Fall ein Verzicht auf die Versicherungsfreiheit. Ein solches Muster für eine Verzichtserklärung findet sich in Anlage der der Geringfügigkeits-Richtlinien. </w:t>
      </w:r>
      <w:r w:rsidRPr="00C47987">
        <w:rPr>
          <w:rFonts w:ascii="Arial" w:hAnsi="Arial" w:cs="Arial"/>
          <w:sz w:val="20"/>
        </w:rPr>
        <w:t xml:space="preserve">Verzicht auf die Rentenversicherungsfreiheit ist schriftlich gegenüber der/dem Arbeitgeber/in zu erklären. Die Verzichtserklärung ist zu den </w:t>
      </w:r>
      <w:r>
        <w:rPr>
          <w:rFonts w:ascii="Arial" w:hAnsi="Arial" w:cs="Arial"/>
          <w:sz w:val="20"/>
        </w:rPr>
        <w:t>Entgeltunterlagen</w:t>
      </w:r>
      <w:r w:rsidRPr="00C47987">
        <w:rPr>
          <w:rFonts w:ascii="Arial" w:hAnsi="Arial" w:cs="Arial"/>
          <w:sz w:val="20"/>
        </w:rPr>
        <w:t xml:space="preserve"> zu nehmen. </w:t>
      </w:r>
      <w:r>
        <w:rPr>
          <w:rFonts w:ascii="Arial" w:hAnsi="Arial" w:cs="Arial"/>
          <w:sz w:val="20"/>
        </w:rPr>
        <w:t xml:space="preserve">Der Verzicht entfaltet Wirkung </w:t>
      </w:r>
      <w:r w:rsidRPr="00C47987">
        <w:rPr>
          <w:rFonts w:ascii="Arial" w:hAnsi="Arial" w:cs="Arial"/>
          <w:sz w:val="20"/>
        </w:rPr>
        <w:t xml:space="preserve">mit dem Tag, der auf den Eingang der </w:t>
      </w:r>
      <w:r>
        <w:rPr>
          <w:rFonts w:ascii="Arial" w:hAnsi="Arial" w:cs="Arial"/>
          <w:sz w:val="20"/>
        </w:rPr>
        <w:t xml:space="preserve">schriftlichen Verzichtserklärung beim Arbeitgeber </w:t>
      </w:r>
      <w:r w:rsidRPr="00C47987">
        <w:rPr>
          <w:rFonts w:ascii="Arial" w:hAnsi="Arial" w:cs="Arial"/>
          <w:sz w:val="20"/>
        </w:rPr>
        <w:t>folgt. Die/der Arbeitnehmer/in hat allerdings die Mög</w:t>
      </w:r>
      <w:r w:rsidRPr="00C47987">
        <w:rPr>
          <w:rFonts w:ascii="Arial" w:hAnsi="Arial" w:cs="Arial"/>
          <w:sz w:val="20"/>
        </w:rPr>
        <w:softHyphen/>
        <w:t>lichkeit, einen anderen, in der Zukunft liegenden, Termin zu wählen. Der Verzicht auf die Rentenver</w:t>
      </w:r>
      <w:r w:rsidRPr="00C47987">
        <w:rPr>
          <w:rFonts w:ascii="Arial" w:hAnsi="Arial" w:cs="Arial"/>
          <w:sz w:val="20"/>
        </w:rPr>
        <w:softHyphen/>
        <w:t>sicherungsfreiheit wirkt für die gesamte Dauer der geringfügig entlohnten Beschäftigung und kann nicht widerrufen werden.</w:t>
      </w:r>
    </w:p>
    <w:p w14:paraId="22C8928B" w14:textId="77777777" w:rsidR="0046445B" w:rsidRDefault="0046445B" w:rsidP="000C7A57">
      <w:pPr>
        <w:jc w:val="both"/>
        <w:rPr>
          <w:rFonts w:ascii="Arial" w:hAnsi="Arial" w:cs="Arial"/>
          <w:sz w:val="20"/>
        </w:rPr>
      </w:pPr>
    </w:p>
    <w:p w14:paraId="03AAB21F" w14:textId="77777777" w:rsidR="0046445B" w:rsidRDefault="0046445B" w:rsidP="000C7A57">
      <w:pPr>
        <w:jc w:val="both"/>
        <w:rPr>
          <w:rFonts w:ascii="Arial" w:hAnsi="Arial" w:cs="Arial"/>
          <w:sz w:val="20"/>
        </w:rPr>
      </w:pPr>
      <w:r>
        <w:rPr>
          <w:rFonts w:ascii="Arial" w:hAnsi="Arial" w:cs="Arial"/>
          <w:sz w:val="20"/>
        </w:rPr>
        <w:t>Die</w:t>
      </w:r>
      <w:r w:rsidR="007836F0">
        <w:rPr>
          <w:rFonts w:ascii="Arial" w:hAnsi="Arial" w:cs="Arial"/>
          <w:sz w:val="20"/>
        </w:rPr>
        <w:t xml:space="preserve"> Bestandsschutzregelung greift dann nicht mehr, wenn das Arbeitsentgelt regelmäßig 400 € überschreitet. Liegt das Arbeitsentgelt aber weiterhin unter </w:t>
      </w:r>
      <w:r w:rsidR="004D6345">
        <w:rPr>
          <w:rFonts w:ascii="Arial" w:hAnsi="Arial" w:cs="Arial"/>
          <w:sz w:val="20"/>
        </w:rPr>
        <w:t xml:space="preserve">520 </w:t>
      </w:r>
      <w:r w:rsidR="007836F0">
        <w:rPr>
          <w:rFonts w:ascii="Arial" w:hAnsi="Arial" w:cs="Arial"/>
          <w:sz w:val="20"/>
        </w:rPr>
        <w:t>€ im Monat , so liegt weiterhin eine geringfügig entlohnte Beschäftigung vor, in der Rentenversicherungspflicht eintritt, die/der Arbeitnerhmer/in kann sich hiervon jedoch befreien lassen.</w:t>
      </w:r>
    </w:p>
    <w:p w14:paraId="467FF7A6" w14:textId="77777777" w:rsidR="0046445B" w:rsidRDefault="0046445B" w:rsidP="000C7A57">
      <w:pPr>
        <w:jc w:val="both"/>
        <w:rPr>
          <w:rFonts w:ascii="Arial" w:hAnsi="Arial" w:cs="Arial"/>
          <w:sz w:val="20"/>
        </w:rPr>
      </w:pPr>
    </w:p>
    <w:p w14:paraId="364C7179" w14:textId="0EA289F0" w:rsidR="0046445B" w:rsidRDefault="0046445B" w:rsidP="000C7A57">
      <w:pPr>
        <w:jc w:val="both"/>
        <w:rPr>
          <w:rFonts w:ascii="Arial" w:hAnsi="Arial" w:cs="Arial"/>
          <w:sz w:val="20"/>
        </w:rPr>
      </w:pPr>
      <w:r>
        <w:rPr>
          <w:rFonts w:ascii="Arial" w:hAnsi="Arial" w:cs="Arial"/>
          <w:sz w:val="20"/>
        </w:rPr>
        <w:t>Arbeitnehmer/innen, die nach dem 31. D</w:t>
      </w:r>
      <w:r w:rsidR="00294D1B">
        <w:rPr>
          <w:rFonts w:ascii="Arial" w:hAnsi="Arial" w:cs="Arial"/>
          <w:sz w:val="20"/>
        </w:rPr>
        <w:t>ezember 2012 eine ge</w:t>
      </w:r>
      <w:r>
        <w:rPr>
          <w:rFonts w:ascii="Arial" w:hAnsi="Arial" w:cs="Arial"/>
          <w:sz w:val="20"/>
        </w:rPr>
        <w:t>ringfügig entlohnte Beschäftigung aufnehmen, sind gemäß § 1 Satz 1 Nr. 1 SGB VI versicherungspflichtig in der Rentenversicherung. Auf Antrag können si</w:t>
      </w:r>
      <w:r w:rsidR="009B5AA1">
        <w:rPr>
          <w:rFonts w:ascii="Arial" w:hAnsi="Arial" w:cs="Arial"/>
          <w:sz w:val="20"/>
        </w:rPr>
        <w:t>e</w:t>
      </w:r>
      <w:r>
        <w:rPr>
          <w:rFonts w:ascii="Arial" w:hAnsi="Arial" w:cs="Arial"/>
          <w:sz w:val="20"/>
        </w:rPr>
        <w:t xml:space="preserve"> sich gemäß § 6 Abs. 1b SGB VI von der Rentenversicherungspflicht befreien lassen. Ein Musterbefreiungsantrag findet sich in Anlage 2 der Geringfügigkeits-Richtlinien.</w:t>
      </w:r>
      <w:r w:rsidR="00294D1B">
        <w:rPr>
          <w:rFonts w:ascii="Arial" w:hAnsi="Arial" w:cs="Arial"/>
          <w:sz w:val="20"/>
        </w:rPr>
        <w:t>Die Befreiung wirkt nach § 6 Abs. 4 S. 2 SGB VI grundsätzlich ab Beginn des Kalendermonats, in dem der Antrag auf Befreiung beim Arbeitgeber</w:t>
      </w:r>
      <w:r w:rsidR="004D6345">
        <w:rPr>
          <w:rFonts w:ascii="Arial" w:hAnsi="Arial" w:cs="Arial"/>
          <w:sz w:val="20"/>
        </w:rPr>
        <w:t>/bei der Arbeitgeberin</w:t>
      </w:r>
      <w:r w:rsidR="00294D1B">
        <w:rPr>
          <w:rFonts w:ascii="Arial" w:hAnsi="Arial" w:cs="Arial"/>
          <w:sz w:val="20"/>
        </w:rPr>
        <w:t xml:space="preserve"> </w:t>
      </w:r>
      <w:r w:rsidR="004D6345">
        <w:rPr>
          <w:rFonts w:ascii="Arial" w:hAnsi="Arial" w:cs="Arial"/>
          <w:sz w:val="20"/>
        </w:rPr>
        <w:t>zugeht</w:t>
      </w:r>
      <w:r w:rsidR="00294D1B">
        <w:rPr>
          <w:rFonts w:ascii="Arial" w:hAnsi="Arial" w:cs="Arial"/>
          <w:sz w:val="20"/>
        </w:rPr>
        <w:t xml:space="preserve">, frühestens jedoch ab Beschäftigungsbeginn. </w:t>
      </w:r>
      <w:r w:rsidR="00294D1B">
        <w:rPr>
          <w:rFonts w:ascii="Arial" w:hAnsi="Arial" w:cs="Arial"/>
          <w:sz w:val="20"/>
        </w:rPr>
        <w:lastRenderedPageBreak/>
        <w:t>Der Arbeitgeber</w:t>
      </w:r>
      <w:r w:rsidR="004D6345">
        <w:rPr>
          <w:rFonts w:ascii="Arial" w:hAnsi="Arial" w:cs="Arial"/>
          <w:sz w:val="20"/>
        </w:rPr>
        <w:t>/Die Arbeitgeberin</w:t>
      </w:r>
      <w:r w:rsidR="00294D1B">
        <w:rPr>
          <w:rFonts w:ascii="Arial" w:hAnsi="Arial" w:cs="Arial"/>
          <w:sz w:val="20"/>
        </w:rPr>
        <w:t xml:space="preserve"> muss zur rechtzeitigen Wirksamkeit außerdem die Befreiung mit der nächsten Entgeltabrechnung, spätenstens innerhalb von 42 Kalendertagen </w:t>
      </w:r>
      <w:r w:rsidR="004D6345">
        <w:rPr>
          <w:rFonts w:ascii="Arial" w:hAnsi="Arial" w:cs="Arial"/>
          <w:sz w:val="20"/>
        </w:rPr>
        <w:t xml:space="preserve">(sechs Wochen) </w:t>
      </w:r>
      <w:r w:rsidR="00294D1B">
        <w:rPr>
          <w:rFonts w:ascii="Arial" w:hAnsi="Arial" w:cs="Arial"/>
          <w:sz w:val="20"/>
        </w:rPr>
        <w:t>nach Eingang des Befreiungsantrags mit der Anmeldung zur Sozialversicherung der Minijob Zentrale anzeigen.</w:t>
      </w:r>
    </w:p>
    <w:p w14:paraId="2DAA0474" w14:textId="77777777" w:rsidR="0046445B" w:rsidRDefault="0046445B" w:rsidP="000C7A57">
      <w:pPr>
        <w:jc w:val="both"/>
        <w:rPr>
          <w:rFonts w:ascii="Arial" w:hAnsi="Arial" w:cs="Arial"/>
          <w:sz w:val="20"/>
        </w:rPr>
      </w:pPr>
    </w:p>
    <w:p w14:paraId="6E799348" w14:textId="77777777" w:rsidR="00D43155" w:rsidRPr="00C47987" w:rsidRDefault="00D43155" w:rsidP="000C7A57">
      <w:pPr>
        <w:jc w:val="both"/>
        <w:rPr>
          <w:rFonts w:ascii="Arial" w:hAnsi="Arial" w:cs="Arial"/>
          <w:sz w:val="20"/>
        </w:rPr>
      </w:pPr>
    </w:p>
    <w:p w14:paraId="49141363" w14:textId="77777777" w:rsidR="009E5743" w:rsidRPr="00C47987" w:rsidRDefault="009E5743" w:rsidP="000C7A57">
      <w:pPr>
        <w:jc w:val="both"/>
        <w:rPr>
          <w:rFonts w:ascii="Arial" w:hAnsi="Arial" w:cs="Arial"/>
          <w:sz w:val="20"/>
        </w:rPr>
      </w:pPr>
    </w:p>
    <w:p w14:paraId="22389BE7" w14:textId="77777777" w:rsidR="009E5743" w:rsidRPr="00C47987" w:rsidRDefault="00F84463" w:rsidP="005D01A5">
      <w:pPr>
        <w:jc w:val="both"/>
        <w:outlineLvl w:val="0"/>
        <w:rPr>
          <w:rFonts w:ascii="Arial" w:hAnsi="Arial" w:cs="Arial"/>
          <w:b/>
          <w:szCs w:val="24"/>
        </w:rPr>
      </w:pPr>
      <w:bookmarkStart w:id="51" w:name="Minijobs_Geringfügig_Besonderheiten"/>
      <w:bookmarkEnd w:id="51"/>
      <w:r>
        <w:rPr>
          <w:rFonts w:ascii="Arial" w:hAnsi="Arial" w:cs="Arial"/>
          <w:b/>
          <w:sz w:val="20"/>
        </w:rPr>
        <w:br w:type="page"/>
      </w:r>
      <w:bookmarkStart w:id="52" w:name="Minijobs_KurzfristigeBeschäftigung"/>
      <w:bookmarkEnd w:id="52"/>
      <w:r w:rsidR="009E5743" w:rsidRPr="00C47987">
        <w:rPr>
          <w:rFonts w:ascii="Arial" w:hAnsi="Arial" w:cs="Arial"/>
          <w:b/>
          <w:szCs w:val="24"/>
        </w:rPr>
        <w:lastRenderedPageBreak/>
        <w:t>Kurzfristige Beschäftigung</w:t>
      </w:r>
    </w:p>
    <w:p w14:paraId="70C1A5B6" w14:textId="77777777" w:rsidR="009E5743" w:rsidRPr="00C47987" w:rsidRDefault="009E5743" w:rsidP="000C7A57">
      <w:pPr>
        <w:jc w:val="both"/>
        <w:rPr>
          <w:rFonts w:ascii="Arial" w:hAnsi="Arial" w:cs="Arial"/>
          <w:sz w:val="20"/>
        </w:rPr>
      </w:pPr>
    </w:p>
    <w:p w14:paraId="4FFF2B2E" w14:textId="77777777" w:rsidR="007B6316" w:rsidRPr="00C47987" w:rsidRDefault="007B6316" w:rsidP="000C7A57">
      <w:pPr>
        <w:jc w:val="both"/>
        <w:rPr>
          <w:rFonts w:ascii="Arial" w:hAnsi="Arial" w:cs="Arial"/>
          <w:b/>
          <w:sz w:val="20"/>
        </w:rPr>
      </w:pPr>
      <w:bookmarkStart w:id="53" w:name="Minijobs_KurzfrBeschä_Allgemeines"/>
      <w:bookmarkEnd w:id="53"/>
      <w:r w:rsidRPr="00C47987">
        <w:rPr>
          <w:rFonts w:ascii="Arial" w:hAnsi="Arial" w:cs="Arial"/>
          <w:b/>
          <w:sz w:val="20"/>
        </w:rPr>
        <w:t>Allgemeines</w:t>
      </w:r>
    </w:p>
    <w:p w14:paraId="0B286B7D" w14:textId="77777777" w:rsidR="007B6316" w:rsidRPr="00C47987" w:rsidRDefault="007B6316" w:rsidP="000C7A57">
      <w:pPr>
        <w:jc w:val="both"/>
        <w:rPr>
          <w:rFonts w:ascii="Arial" w:hAnsi="Arial" w:cs="Arial"/>
          <w:sz w:val="20"/>
        </w:rPr>
      </w:pPr>
    </w:p>
    <w:p w14:paraId="28B063D7" w14:textId="77777777" w:rsidR="005372C4" w:rsidRDefault="009E5743" w:rsidP="000C7A57">
      <w:pPr>
        <w:jc w:val="both"/>
        <w:rPr>
          <w:rFonts w:ascii="Arial" w:hAnsi="Arial" w:cs="Arial"/>
          <w:sz w:val="20"/>
        </w:rPr>
      </w:pPr>
      <w:r w:rsidRPr="00C47987">
        <w:rPr>
          <w:rFonts w:ascii="Arial" w:hAnsi="Arial" w:cs="Arial"/>
          <w:sz w:val="20"/>
        </w:rPr>
        <w:t xml:space="preserve">Wenn in Unternehmen vorübergehender Personalbedarf entsteht, wird für Urlaubsvertretungen, Ferienjobs oder Saisonarbeiten gerne auf kurzfristig beschäftigte Aushilfen zurückgegriffen. </w:t>
      </w:r>
    </w:p>
    <w:p w14:paraId="11F3093F" w14:textId="77777777" w:rsidR="009E5743" w:rsidRPr="00C47987" w:rsidRDefault="009E5743" w:rsidP="000C7A57">
      <w:pPr>
        <w:jc w:val="both"/>
        <w:rPr>
          <w:rFonts w:ascii="Arial" w:hAnsi="Arial" w:cs="Arial"/>
          <w:sz w:val="20"/>
        </w:rPr>
      </w:pPr>
    </w:p>
    <w:p w14:paraId="33B67D12" w14:textId="77777777" w:rsidR="009E5743" w:rsidRPr="00C47987" w:rsidRDefault="009E5743" w:rsidP="000C7A57">
      <w:pPr>
        <w:jc w:val="both"/>
        <w:rPr>
          <w:rFonts w:ascii="Arial" w:hAnsi="Arial" w:cs="Arial"/>
          <w:sz w:val="20"/>
        </w:rPr>
      </w:pPr>
      <w:r w:rsidRPr="00C47987">
        <w:rPr>
          <w:rFonts w:ascii="Arial" w:hAnsi="Arial" w:cs="Arial"/>
          <w:sz w:val="20"/>
        </w:rPr>
        <w:t xml:space="preserve">Eine kurzfristige Beschäftigung </w:t>
      </w:r>
      <w:r w:rsidR="005372C4">
        <w:rPr>
          <w:rFonts w:ascii="Arial" w:hAnsi="Arial" w:cs="Arial"/>
          <w:sz w:val="20"/>
        </w:rPr>
        <w:t>i.S.d. § 8 Abs. 1 Nr. 2 SGB IV liegt vor</w:t>
      </w:r>
      <w:r w:rsidRPr="00C47987">
        <w:rPr>
          <w:rFonts w:ascii="Arial" w:hAnsi="Arial" w:cs="Arial"/>
          <w:sz w:val="20"/>
        </w:rPr>
        <w:t xml:space="preserve">, wenn sie im Laufe eines Kalenderjahres auf nicht mehr als </w:t>
      </w:r>
      <w:r w:rsidR="005372C4">
        <w:rPr>
          <w:rFonts w:ascii="Arial" w:hAnsi="Arial" w:cs="Arial"/>
          <w:sz w:val="20"/>
        </w:rPr>
        <w:t>drei</w:t>
      </w:r>
      <w:r w:rsidRPr="00C47987">
        <w:rPr>
          <w:rFonts w:ascii="Arial" w:hAnsi="Arial" w:cs="Arial"/>
          <w:sz w:val="20"/>
        </w:rPr>
        <w:t xml:space="preserve"> Monate oder </w:t>
      </w:r>
      <w:r w:rsidR="005372C4">
        <w:rPr>
          <w:rFonts w:ascii="Arial" w:hAnsi="Arial" w:cs="Arial"/>
          <w:sz w:val="20"/>
        </w:rPr>
        <w:t>7</w:t>
      </w:r>
      <w:r w:rsidRPr="00C47987">
        <w:rPr>
          <w:rFonts w:ascii="Arial" w:hAnsi="Arial" w:cs="Arial"/>
          <w:sz w:val="20"/>
        </w:rPr>
        <w:t xml:space="preserve">0 Arbeitstage </w:t>
      </w:r>
      <w:r w:rsidR="005372C4">
        <w:rPr>
          <w:rFonts w:ascii="Arial" w:hAnsi="Arial" w:cs="Arial"/>
          <w:sz w:val="20"/>
        </w:rPr>
        <w:t xml:space="preserve">nach ihrer Eigenart </w:t>
      </w:r>
      <w:r w:rsidRPr="00C47987">
        <w:rPr>
          <w:rFonts w:ascii="Arial" w:hAnsi="Arial" w:cs="Arial"/>
          <w:sz w:val="20"/>
        </w:rPr>
        <w:t>begrenzt ist</w:t>
      </w:r>
      <w:r w:rsidR="005372C4">
        <w:rPr>
          <w:rFonts w:ascii="Arial" w:hAnsi="Arial" w:cs="Arial"/>
          <w:sz w:val="20"/>
        </w:rPr>
        <w:t xml:space="preserve"> oder im Voraus vertraglich begrenzt ist.</w:t>
      </w:r>
      <w:r w:rsidR="00F67203">
        <w:rPr>
          <w:rFonts w:ascii="Arial" w:hAnsi="Arial" w:cs="Arial"/>
          <w:sz w:val="20"/>
        </w:rPr>
        <w:t xml:space="preserve"> Darüberhinaus handelt es sich nur um eine kurzfristige Beschäftigung, wenn sie nicht berufsmäßig ausgeübt wird.</w:t>
      </w:r>
    </w:p>
    <w:p w14:paraId="7AE8E471" w14:textId="77777777" w:rsidR="009E5743" w:rsidRPr="00C47987" w:rsidRDefault="009E5743" w:rsidP="000C7A57">
      <w:pPr>
        <w:jc w:val="both"/>
        <w:rPr>
          <w:rFonts w:ascii="Arial" w:hAnsi="Arial" w:cs="Arial"/>
          <w:sz w:val="20"/>
        </w:rPr>
      </w:pPr>
    </w:p>
    <w:p w14:paraId="5390B923" w14:textId="77777777" w:rsidR="009E5743" w:rsidRPr="00C47987" w:rsidRDefault="009E5743" w:rsidP="000C7A57">
      <w:pPr>
        <w:jc w:val="both"/>
        <w:rPr>
          <w:rFonts w:ascii="Arial" w:hAnsi="Arial" w:cs="Arial"/>
          <w:sz w:val="20"/>
        </w:rPr>
      </w:pPr>
      <w:r w:rsidRPr="00C47987">
        <w:rPr>
          <w:rFonts w:ascii="Arial" w:hAnsi="Arial" w:cs="Arial"/>
          <w:sz w:val="20"/>
        </w:rPr>
        <w:t xml:space="preserve">Bei Beschäftigungen, die über einen Jahreswechsel hinaus fortbestehen, liegt Kurzfristigkeit aber nur dann vor, wenn die Beschäftigung für die gesamte Beschäftigungszeit auf nicht mehr als </w:t>
      </w:r>
      <w:r w:rsidR="005372C4">
        <w:rPr>
          <w:rFonts w:ascii="Arial" w:hAnsi="Arial" w:cs="Arial"/>
          <w:sz w:val="20"/>
        </w:rPr>
        <w:t>drei</w:t>
      </w:r>
      <w:r w:rsidRPr="00C47987">
        <w:rPr>
          <w:rFonts w:ascii="Arial" w:hAnsi="Arial" w:cs="Arial"/>
          <w:sz w:val="20"/>
        </w:rPr>
        <w:t xml:space="preserve"> Monate oder </w:t>
      </w:r>
      <w:r w:rsidR="005372C4">
        <w:rPr>
          <w:rFonts w:ascii="Arial" w:hAnsi="Arial" w:cs="Arial"/>
          <w:sz w:val="20"/>
        </w:rPr>
        <w:t>7</w:t>
      </w:r>
      <w:r w:rsidRPr="00C47987">
        <w:rPr>
          <w:rFonts w:ascii="Arial" w:hAnsi="Arial" w:cs="Arial"/>
          <w:sz w:val="20"/>
        </w:rPr>
        <w:t>0 Arbeitstage begrenzt ist.</w:t>
      </w:r>
    </w:p>
    <w:p w14:paraId="721B57BE" w14:textId="77777777" w:rsidR="009E5743" w:rsidRPr="00C47987" w:rsidRDefault="009E5743" w:rsidP="000C7A57">
      <w:pPr>
        <w:jc w:val="both"/>
        <w:rPr>
          <w:rFonts w:ascii="Arial" w:hAnsi="Arial" w:cs="Arial"/>
          <w:sz w:val="20"/>
        </w:rPr>
      </w:pPr>
    </w:p>
    <w:p w14:paraId="1E0200AC" w14:textId="490A7AD4" w:rsidR="009E5743" w:rsidRPr="00C47987" w:rsidRDefault="009E5743" w:rsidP="000C7A57">
      <w:pPr>
        <w:jc w:val="both"/>
        <w:rPr>
          <w:rFonts w:ascii="Arial" w:hAnsi="Arial" w:cs="Arial"/>
          <w:sz w:val="20"/>
        </w:rPr>
      </w:pPr>
      <w:r w:rsidRPr="00C47987">
        <w:rPr>
          <w:rFonts w:ascii="Arial" w:hAnsi="Arial" w:cs="Arial"/>
          <w:sz w:val="20"/>
        </w:rPr>
        <w:t>Das wesentliche Merkmal einer kurzfristigen Beschäftigung ist, dass sie von Anfang an befristet sein muss. Diese Befristung ergibt sich in vielen Fällen aus der Eigenart der Beschäftigung. In allen an</w:t>
      </w:r>
      <w:r w:rsidR="004069D0" w:rsidRPr="00C47987">
        <w:rPr>
          <w:rFonts w:ascii="Arial" w:hAnsi="Arial" w:cs="Arial"/>
          <w:sz w:val="20"/>
        </w:rPr>
        <w:softHyphen/>
      </w:r>
      <w:r w:rsidRPr="00C47987">
        <w:rPr>
          <w:rFonts w:ascii="Arial" w:hAnsi="Arial" w:cs="Arial"/>
          <w:sz w:val="20"/>
        </w:rPr>
        <w:t xml:space="preserve">deren Fällen muss ein entsprechender, auf längstens </w:t>
      </w:r>
      <w:r w:rsidR="00C037D7">
        <w:rPr>
          <w:rFonts w:ascii="Arial" w:hAnsi="Arial" w:cs="Arial"/>
          <w:sz w:val="20"/>
        </w:rPr>
        <w:t>drei Monate</w:t>
      </w:r>
      <w:r w:rsidRPr="00C47987">
        <w:rPr>
          <w:rFonts w:ascii="Arial" w:hAnsi="Arial" w:cs="Arial"/>
          <w:sz w:val="20"/>
        </w:rPr>
        <w:t xml:space="preserve"> begrenzter </w:t>
      </w:r>
      <w:r w:rsidR="00C037D7">
        <w:rPr>
          <w:rFonts w:ascii="Arial" w:hAnsi="Arial" w:cs="Arial"/>
          <w:sz w:val="20"/>
        </w:rPr>
        <w:t>A</w:t>
      </w:r>
      <w:r w:rsidR="00C037D7" w:rsidRPr="00C47987">
        <w:rPr>
          <w:rFonts w:ascii="Arial" w:hAnsi="Arial" w:cs="Arial"/>
          <w:sz w:val="20"/>
        </w:rPr>
        <w:t>rbeits</w:t>
      </w:r>
      <w:r w:rsidR="00C037D7" w:rsidRPr="00C47987">
        <w:rPr>
          <w:rFonts w:ascii="Arial" w:hAnsi="Arial" w:cs="Arial"/>
          <w:sz w:val="20"/>
        </w:rPr>
        <w:softHyphen/>
        <w:t xml:space="preserve">vertrag </w:t>
      </w:r>
      <w:r w:rsidRPr="00C47987">
        <w:rPr>
          <w:rFonts w:ascii="Arial" w:hAnsi="Arial" w:cs="Arial"/>
          <w:sz w:val="20"/>
        </w:rPr>
        <w:t>abgeschlossen sein. Diese gilt auch dann, wenn die kurzfristige Beschäftigung die Voraus</w:t>
      </w:r>
      <w:r w:rsidR="004069D0" w:rsidRPr="00C47987">
        <w:rPr>
          <w:rFonts w:ascii="Arial" w:hAnsi="Arial" w:cs="Arial"/>
          <w:sz w:val="20"/>
        </w:rPr>
        <w:softHyphen/>
      </w:r>
      <w:r w:rsidRPr="00C47987">
        <w:rPr>
          <w:rFonts w:ascii="Arial" w:hAnsi="Arial" w:cs="Arial"/>
          <w:sz w:val="20"/>
        </w:rPr>
        <w:t>setzungen einer geringfügig entlohnten Beschäftigung erfüllt.</w:t>
      </w:r>
    </w:p>
    <w:p w14:paraId="4DE088A5" w14:textId="77777777" w:rsidR="009E5743" w:rsidRPr="00C47987" w:rsidRDefault="009E5743" w:rsidP="000C7A57">
      <w:pPr>
        <w:jc w:val="both"/>
        <w:rPr>
          <w:rFonts w:ascii="Arial" w:hAnsi="Arial" w:cs="Arial"/>
          <w:sz w:val="20"/>
        </w:rPr>
      </w:pPr>
    </w:p>
    <w:p w14:paraId="39E70AB1" w14:textId="77777777" w:rsidR="009E5743" w:rsidRPr="00C47987" w:rsidRDefault="009E5743" w:rsidP="000C7A57">
      <w:pPr>
        <w:jc w:val="both"/>
        <w:rPr>
          <w:rFonts w:ascii="Arial" w:hAnsi="Arial" w:cs="Arial"/>
          <w:sz w:val="20"/>
        </w:rPr>
      </w:pPr>
      <w:r w:rsidRPr="00C47987">
        <w:rPr>
          <w:rFonts w:ascii="Arial" w:hAnsi="Arial" w:cs="Arial"/>
          <w:sz w:val="20"/>
        </w:rPr>
        <w:t xml:space="preserve">Wird eine kurzfristige Beschäftigung wider Erwarten über </w:t>
      </w:r>
      <w:r w:rsidR="00F67203">
        <w:rPr>
          <w:rFonts w:ascii="Arial" w:hAnsi="Arial" w:cs="Arial"/>
          <w:sz w:val="20"/>
        </w:rPr>
        <w:t xml:space="preserve">drei </w:t>
      </w:r>
      <w:r w:rsidRPr="00C47987">
        <w:rPr>
          <w:rFonts w:ascii="Arial" w:hAnsi="Arial" w:cs="Arial"/>
          <w:sz w:val="20"/>
        </w:rPr>
        <w:t xml:space="preserve">Monate bzw. </w:t>
      </w:r>
      <w:r w:rsidR="00F67203">
        <w:rPr>
          <w:rFonts w:ascii="Arial" w:hAnsi="Arial" w:cs="Arial"/>
          <w:sz w:val="20"/>
        </w:rPr>
        <w:t>7</w:t>
      </w:r>
      <w:r w:rsidRPr="00C47987">
        <w:rPr>
          <w:rFonts w:ascii="Arial" w:hAnsi="Arial" w:cs="Arial"/>
          <w:sz w:val="20"/>
        </w:rPr>
        <w:t>0 Arbeitstage hinaus ver</w:t>
      </w:r>
      <w:r w:rsidR="004069D0" w:rsidRPr="00C47987">
        <w:rPr>
          <w:rFonts w:ascii="Arial" w:hAnsi="Arial" w:cs="Arial"/>
          <w:sz w:val="20"/>
        </w:rPr>
        <w:softHyphen/>
      </w:r>
      <w:r w:rsidRPr="00C47987">
        <w:rPr>
          <w:rFonts w:ascii="Arial" w:hAnsi="Arial" w:cs="Arial"/>
          <w:sz w:val="20"/>
        </w:rPr>
        <w:t xml:space="preserve">längert, tritt Versicherungspflicht spätestens ab Beginn des dritten Monats ein. Ist eine Überschreitung schon vor Ablauf von </w:t>
      </w:r>
      <w:r w:rsidR="00275DD4">
        <w:rPr>
          <w:rFonts w:ascii="Arial" w:hAnsi="Arial" w:cs="Arial"/>
          <w:sz w:val="20"/>
        </w:rPr>
        <w:t xml:space="preserve">drei </w:t>
      </w:r>
      <w:r w:rsidRPr="00C47987">
        <w:rPr>
          <w:rFonts w:ascii="Arial" w:hAnsi="Arial" w:cs="Arial"/>
          <w:sz w:val="20"/>
        </w:rPr>
        <w:t>Monaten erkennbar, tritt bereits mit diesem Tage Versicherungspflicht ein.</w:t>
      </w:r>
    </w:p>
    <w:p w14:paraId="6F91FF97" w14:textId="77777777" w:rsidR="009E5743" w:rsidRPr="00C47987" w:rsidRDefault="009E5743" w:rsidP="000C7A57">
      <w:pPr>
        <w:jc w:val="both"/>
        <w:rPr>
          <w:rFonts w:ascii="Arial" w:hAnsi="Arial" w:cs="Arial"/>
          <w:sz w:val="20"/>
        </w:rPr>
      </w:pPr>
    </w:p>
    <w:p w14:paraId="4F073525" w14:textId="77777777" w:rsidR="009E5743" w:rsidRPr="00C47987" w:rsidRDefault="009E5743" w:rsidP="005D01A5">
      <w:pPr>
        <w:jc w:val="both"/>
        <w:outlineLvl w:val="0"/>
        <w:rPr>
          <w:rFonts w:ascii="Arial" w:hAnsi="Arial" w:cs="Arial"/>
          <w:b/>
          <w:i/>
          <w:sz w:val="20"/>
        </w:rPr>
      </w:pPr>
      <w:r w:rsidRPr="00C47987">
        <w:rPr>
          <w:rFonts w:ascii="Arial" w:hAnsi="Arial" w:cs="Arial"/>
          <w:b/>
          <w:i/>
          <w:sz w:val="20"/>
        </w:rPr>
        <w:t>Beispiel:</w:t>
      </w:r>
    </w:p>
    <w:p w14:paraId="628EBEDB" w14:textId="77777777" w:rsidR="009E5743" w:rsidRPr="00973AC0" w:rsidRDefault="009E5743" w:rsidP="000C7A57">
      <w:pPr>
        <w:jc w:val="both"/>
        <w:rPr>
          <w:rFonts w:ascii="Arial" w:hAnsi="Arial" w:cs="Arial"/>
          <w:iCs/>
          <w:sz w:val="20"/>
        </w:rPr>
      </w:pPr>
    </w:p>
    <w:p w14:paraId="193CBF69" w14:textId="77777777" w:rsidR="009E5743" w:rsidRPr="00C47987" w:rsidRDefault="009E5743" w:rsidP="000C7A57">
      <w:pPr>
        <w:jc w:val="both"/>
        <w:rPr>
          <w:rFonts w:ascii="Arial" w:hAnsi="Arial" w:cs="Arial"/>
          <w:i/>
          <w:sz w:val="20"/>
        </w:rPr>
      </w:pPr>
      <w:r w:rsidRPr="00C47987">
        <w:rPr>
          <w:rFonts w:ascii="Arial" w:hAnsi="Arial" w:cs="Arial"/>
          <w:i/>
          <w:sz w:val="20"/>
        </w:rPr>
        <w:t>Eine ZFA ist aufgrund einer Dauerbeschäftigung bei Arbeitgeber A mit einem monatlichen Arbeitsent</w:t>
      </w:r>
      <w:r w:rsidR="004069D0" w:rsidRPr="00C47987">
        <w:rPr>
          <w:rFonts w:ascii="Arial" w:hAnsi="Arial" w:cs="Arial"/>
          <w:i/>
          <w:sz w:val="20"/>
        </w:rPr>
        <w:softHyphen/>
      </w:r>
      <w:r w:rsidRPr="00C47987">
        <w:rPr>
          <w:rFonts w:ascii="Arial" w:hAnsi="Arial" w:cs="Arial"/>
          <w:i/>
          <w:sz w:val="20"/>
        </w:rPr>
        <w:t>gelt in Höhe von 1.500,- € versicherungspflichtig. Am 01.06.20</w:t>
      </w:r>
      <w:r w:rsidR="00F43F2D">
        <w:rPr>
          <w:rFonts w:ascii="Arial" w:hAnsi="Arial" w:cs="Arial"/>
          <w:i/>
          <w:sz w:val="20"/>
        </w:rPr>
        <w:t>1</w:t>
      </w:r>
      <w:r w:rsidRPr="00C47987">
        <w:rPr>
          <w:rFonts w:ascii="Arial" w:hAnsi="Arial" w:cs="Arial"/>
          <w:i/>
          <w:sz w:val="20"/>
        </w:rPr>
        <w:t>3 nimmt sie eine Aushilfsbeschäftigung als Verkäuferin bei Arbeitgeber B auf. Diese Beschäftigung ist von vornherein bis zum 15.07.20</w:t>
      </w:r>
      <w:r w:rsidR="00F43F2D">
        <w:rPr>
          <w:rFonts w:ascii="Arial" w:hAnsi="Arial" w:cs="Arial"/>
          <w:i/>
          <w:sz w:val="20"/>
        </w:rPr>
        <w:t>1</w:t>
      </w:r>
      <w:r w:rsidRPr="00C47987">
        <w:rPr>
          <w:rFonts w:ascii="Arial" w:hAnsi="Arial" w:cs="Arial"/>
          <w:i/>
          <w:sz w:val="20"/>
        </w:rPr>
        <w:t>3 befristet. Das Arbeitsentgelt beträgt 600,- €.</w:t>
      </w:r>
    </w:p>
    <w:p w14:paraId="4A87EF8B" w14:textId="77777777" w:rsidR="009E5743" w:rsidRPr="00973AC0" w:rsidRDefault="009E5743" w:rsidP="000C7A57">
      <w:pPr>
        <w:jc w:val="both"/>
        <w:rPr>
          <w:rFonts w:ascii="Arial" w:hAnsi="Arial" w:cs="Arial"/>
          <w:iCs/>
          <w:sz w:val="20"/>
        </w:rPr>
      </w:pPr>
    </w:p>
    <w:p w14:paraId="5BFD7D83" w14:textId="77777777" w:rsidR="009E5743" w:rsidRPr="00C47987" w:rsidRDefault="009E5743" w:rsidP="000C7A57">
      <w:pPr>
        <w:jc w:val="both"/>
        <w:rPr>
          <w:rFonts w:ascii="Arial" w:hAnsi="Arial" w:cs="Arial"/>
          <w:i/>
          <w:sz w:val="20"/>
        </w:rPr>
      </w:pPr>
      <w:r w:rsidRPr="00C47987">
        <w:rPr>
          <w:rFonts w:ascii="Arial" w:hAnsi="Arial" w:cs="Arial"/>
          <w:i/>
          <w:sz w:val="20"/>
        </w:rPr>
        <w:t xml:space="preserve">Die Beschäftigung bei Arbeitgeber B bleibt versicherungsfrei, weil sie von vornherein auf nicht mehr als </w:t>
      </w:r>
      <w:r w:rsidR="00BD7BDF">
        <w:rPr>
          <w:rFonts w:ascii="Arial" w:hAnsi="Arial" w:cs="Arial"/>
          <w:i/>
          <w:sz w:val="20"/>
        </w:rPr>
        <w:t xml:space="preserve">drei </w:t>
      </w:r>
      <w:r w:rsidRPr="00C47987">
        <w:rPr>
          <w:rFonts w:ascii="Arial" w:hAnsi="Arial" w:cs="Arial"/>
          <w:i/>
          <w:sz w:val="20"/>
        </w:rPr>
        <w:t>Monate befristet ist und auch nicht berufsmäßig ausgeübt wird.</w:t>
      </w:r>
    </w:p>
    <w:p w14:paraId="26C4F883" w14:textId="77777777" w:rsidR="00D43155" w:rsidRPr="00973AC0" w:rsidRDefault="00D43155" w:rsidP="000C7A57">
      <w:pPr>
        <w:jc w:val="both"/>
        <w:rPr>
          <w:rFonts w:ascii="Arial" w:hAnsi="Arial" w:cs="Arial"/>
          <w:iCs/>
          <w:sz w:val="20"/>
        </w:rPr>
      </w:pPr>
    </w:p>
    <w:p w14:paraId="6D7E7EF9" w14:textId="77777777" w:rsidR="009E5743" w:rsidRPr="00C47987" w:rsidRDefault="009E5743" w:rsidP="000C7A57">
      <w:pPr>
        <w:jc w:val="both"/>
        <w:rPr>
          <w:rFonts w:ascii="Arial" w:hAnsi="Arial" w:cs="Arial"/>
          <w:sz w:val="20"/>
        </w:rPr>
      </w:pPr>
    </w:p>
    <w:p w14:paraId="28D9F7F1" w14:textId="77777777" w:rsidR="009E5743" w:rsidRPr="00C47987" w:rsidRDefault="009E5743" w:rsidP="005D01A5">
      <w:pPr>
        <w:jc w:val="both"/>
        <w:outlineLvl w:val="0"/>
        <w:rPr>
          <w:rFonts w:ascii="Arial" w:hAnsi="Arial" w:cs="Arial"/>
          <w:b/>
          <w:sz w:val="20"/>
        </w:rPr>
      </w:pPr>
      <w:bookmarkStart w:id="54" w:name="Minijobs_KurzfrBeschä_Anwendung2MonatsRe"/>
      <w:bookmarkEnd w:id="54"/>
      <w:r w:rsidRPr="00C47987">
        <w:rPr>
          <w:rFonts w:ascii="Arial" w:hAnsi="Arial" w:cs="Arial"/>
          <w:b/>
          <w:sz w:val="20"/>
        </w:rPr>
        <w:t xml:space="preserve">Anwendung der </w:t>
      </w:r>
      <w:r w:rsidR="00F43F2D">
        <w:rPr>
          <w:rFonts w:ascii="Arial" w:hAnsi="Arial" w:cs="Arial"/>
          <w:b/>
          <w:sz w:val="20"/>
        </w:rPr>
        <w:t>Drei</w:t>
      </w:r>
      <w:r w:rsidRPr="00C47987">
        <w:rPr>
          <w:rFonts w:ascii="Arial" w:hAnsi="Arial" w:cs="Arial"/>
          <w:b/>
          <w:sz w:val="20"/>
        </w:rPr>
        <w:t xml:space="preserve">-Monats- oder </w:t>
      </w:r>
      <w:r w:rsidR="00F43F2D">
        <w:rPr>
          <w:rFonts w:ascii="Arial" w:hAnsi="Arial" w:cs="Arial"/>
          <w:b/>
          <w:sz w:val="20"/>
        </w:rPr>
        <w:t>7</w:t>
      </w:r>
      <w:r w:rsidRPr="00C47987">
        <w:rPr>
          <w:rFonts w:ascii="Arial" w:hAnsi="Arial" w:cs="Arial"/>
          <w:b/>
          <w:sz w:val="20"/>
        </w:rPr>
        <w:t>0-Arbeitstage-Regelung</w:t>
      </w:r>
    </w:p>
    <w:p w14:paraId="4D09982A" w14:textId="77777777" w:rsidR="009E5743" w:rsidRPr="00973AC0" w:rsidRDefault="009E5743" w:rsidP="000C7A57">
      <w:pPr>
        <w:jc w:val="both"/>
        <w:rPr>
          <w:rFonts w:ascii="Arial" w:hAnsi="Arial" w:cs="Arial"/>
          <w:bCs/>
          <w:sz w:val="20"/>
          <w:szCs w:val="22"/>
        </w:rPr>
      </w:pPr>
    </w:p>
    <w:p w14:paraId="041F6545" w14:textId="77777777" w:rsidR="009E5743" w:rsidRPr="00C47987" w:rsidRDefault="009E5743" w:rsidP="000C7A57">
      <w:pPr>
        <w:jc w:val="both"/>
        <w:rPr>
          <w:rFonts w:ascii="Arial" w:hAnsi="Arial" w:cs="Arial"/>
          <w:sz w:val="20"/>
        </w:rPr>
      </w:pPr>
      <w:r w:rsidRPr="00C47987">
        <w:rPr>
          <w:rFonts w:ascii="Arial" w:hAnsi="Arial" w:cs="Arial"/>
          <w:sz w:val="20"/>
        </w:rPr>
        <w:t xml:space="preserve">Wird die Beschäftigung an mindestens fünf Tagen in der Woche ausgeübt, ist vom </w:t>
      </w:r>
      <w:r w:rsidR="00F43F2D">
        <w:rPr>
          <w:rFonts w:ascii="Arial" w:hAnsi="Arial" w:cs="Arial"/>
          <w:sz w:val="20"/>
        </w:rPr>
        <w:t>Drei</w:t>
      </w:r>
      <w:r w:rsidRPr="00C47987">
        <w:rPr>
          <w:rFonts w:ascii="Arial" w:hAnsi="Arial" w:cs="Arial"/>
          <w:sz w:val="20"/>
        </w:rPr>
        <w:t>-Monats-Zeit</w:t>
      </w:r>
      <w:r w:rsidR="004069D0" w:rsidRPr="00C47987">
        <w:rPr>
          <w:rFonts w:ascii="Arial" w:hAnsi="Arial" w:cs="Arial"/>
          <w:sz w:val="20"/>
        </w:rPr>
        <w:softHyphen/>
      </w:r>
      <w:r w:rsidRPr="00C47987">
        <w:rPr>
          <w:rFonts w:ascii="Arial" w:hAnsi="Arial" w:cs="Arial"/>
          <w:sz w:val="20"/>
        </w:rPr>
        <w:t xml:space="preserve">raum auszugehen. In allen anderen Fällen ist der Zeitraum von </w:t>
      </w:r>
      <w:r w:rsidR="00F43F2D">
        <w:rPr>
          <w:rFonts w:ascii="Arial" w:hAnsi="Arial" w:cs="Arial"/>
          <w:sz w:val="20"/>
        </w:rPr>
        <w:t>7</w:t>
      </w:r>
      <w:r w:rsidRPr="00C47987">
        <w:rPr>
          <w:rFonts w:ascii="Arial" w:hAnsi="Arial" w:cs="Arial"/>
          <w:sz w:val="20"/>
        </w:rPr>
        <w:t xml:space="preserve">0 Arbeitstagen maßgebend. </w:t>
      </w:r>
    </w:p>
    <w:p w14:paraId="437CABA8" w14:textId="77777777" w:rsidR="00726D04" w:rsidRPr="00C47987" w:rsidRDefault="00726D04" w:rsidP="000C7A57">
      <w:pPr>
        <w:jc w:val="both"/>
        <w:rPr>
          <w:rFonts w:ascii="Arial" w:hAnsi="Arial" w:cs="Arial"/>
          <w:sz w:val="20"/>
        </w:rPr>
      </w:pPr>
    </w:p>
    <w:p w14:paraId="20D23096" w14:textId="77777777" w:rsidR="009E5743" w:rsidRPr="00C47987" w:rsidRDefault="009E5743" w:rsidP="000C7A57">
      <w:pPr>
        <w:jc w:val="both"/>
        <w:rPr>
          <w:rFonts w:ascii="Arial" w:hAnsi="Arial" w:cs="Arial"/>
          <w:sz w:val="20"/>
        </w:rPr>
      </w:pPr>
    </w:p>
    <w:p w14:paraId="3A9EBB31" w14:textId="77777777" w:rsidR="009E5743" w:rsidRPr="00C47987" w:rsidRDefault="009E5743" w:rsidP="005D01A5">
      <w:pPr>
        <w:jc w:val="both"/>
        <w:outlineLvl w:val="0"/>
        <w:rPr>
          <w:rFonts w:ascii="Arial" w:hAnsi="Arial" w:cs="Arial"/>
          <w:b/>
          <w:sz w:val="20"/>
        </w:rPr>
      </w:pPr>
      <w:bookmarkStart w:id="55" w:name="Minijobs_KurzfrBeschä_ZusammenrmehrBesch"/>
      <w:bookmarkEnd w:id="55"/>
      <w:r w:rsidRPr="00C47987">
        <w:rPr>
          <w:rFonts w:ascii="Arial" w:hAnsi="Arial" w:cs="Arial"/>
          <w:b/>
          <w:sz w:val="20"/>
        </w:rPr>
        <w:t>Zusammenrechnung mehrerer kurzfristiger Beschäftigungen</w:t>
      </w:r>
    </w:p>
    <w:p w14:paraId="76801253" w14:textId="77777777" w:rsidR="009E5743" w:rsidRPr="00973AC0" w:rsidRDefault="009E5743" w:rsidP="000C7A57">
      <w:pPr>
        <w:jc w:val="both"/>
        <w:rPr>
          <w:rFonts w:ascii="Arial" w:hAnsi="Arial" w:cs="Arial"/>
          <w:bCs/>
          <w:sz w:val="20"/>
          <w:szCs w:val="22"/>
        </w:rPr>
      </w:pPr>
    </w:p>
    <w:p w14:paraId="2A4BFDF4" w14:textId="77777777" w:rsidR="009E5743" w:rsidRPr="00C47987" w:rsidRDefault="009E5743" w:rsidP="000C7A57">
      <w:pPr>
        <w:jc w:val="both"/>
        <w:rPr>
          <w:rFonts w:ascii="Arial" w:hAnsi="Arial" w:cs="Arial"/>
          <w:sz w:val="20"/>
        </w:rPr>
      </w:pPr>
      <w:r w:rsidRPr="00C47987">
        <w:rPr>
          <w:rFonts w:ascii="Arial" w:hAnsi="Arial" w:cs="Arial"/>
          <w:sz w:val="20"/>
        </w:rPr>
        <w:t>Kurzfristige Beschäftigungen dürfen neben einer versicherungspflichtigen Hauptbeschäftigung versi</w:t>
      </w:r>
      <w:r w:rsidR="00730F86" w:rsidRPr="00C47987">
        <w:rPr>
          <w:rFonts w:ascii="Arial" w:hAnsi="Arial" w:cs="Arial"/>
          <w:sz w:val="20"/>
        </w:rPr>
        <w:softHyphen/>
      </w:r>
      <w:r w:rsidRPr="00C47987">
        <w:rPr>
          <w:rFonts w:ascii="Arial" w:hAnsi="Arial" w:cs="Arial"/>
          <w:sz w:val="20"/>
        </w:rPr>
        <w:t>cherungsfrei ausgeübt werden. Anders als bei geringfügig entlohnten Beschäftigungen kommt hier ei</w:t>
      </w:r>
      <w:r w:rsidR="00730F86" w:rsidRPr="00C47987">
        <w:rPr>
          <w:rFonts w:ascii="Arial" w:hAnsi="Arial" w:cs="Arial"/>
          <w:sz w:val="20"/>
        </w:rPr>
        <w:softHyphen/>
      </w:r>
      <w:r w:rsidRPr="00C47987">
        <w:rPr>
          <w:rFonts w:ascii="Arial" w:hAnsi="Arial" w:cs="Arial"/>
          <w:sz w:val="20"/>
        </w:rPr>
        <w:t>ne Zusammenrechnung mit einer Hauptbeschäftigung nicht in Frage. Mehrere kurzfristige Beschäfti</w:t>
      </w:r>
      <w:r w:rsidR="00730F86" w:rsidRPr="00C47987">
        <w:rPr>
          <w:rFonts w:ascii="Arial" w:hAnsi="Arial" w:cs="Arial"/>
          <w:sz w:val="20"/>
        </w:rPr>
        <w:softHyphen/>
      </w:r>
      <w:r w:rsidRPr="00C47987">
        <w:rPr>
          <w:rFonts w:ascii="Arial" w:hAnsi="Arial" w:cs="Arial"/>
          <w:sz w:val="20"/>
        </w:rPr>
        <w:t xml:space="preserve">gungen in einem Kalenderjahr sind bei der Prüfung, ob die Zeiträume von </w:t>
      </w:r>
      <w:r w:rsidR="006742E5">
        <w:rPr>
          <w:rFonts w:ascii="Arial" w:hAnsi="Arial" w:cs="Arial"/>
          <w:sz w:val="20"/>
        </w:rPr>
        <w:t>drei Monaten</w:t>
      </w:r>
      <w:r w:rsidR="006742E5" w:rsidRPr="00C47987">
        <w:rPr>
          <w:rFonts w:ascii="Arial" w:hAnsi="Arial" w:cs="Arial"/>
          <w:sz w:val="20"/>
        </w:rPr>
        <w:t xml:space="preserve">  </w:t>
      </w:r>
      <w:r w:rsidRPr="00C47987">
        <w:rPr>
          <w:rFonts w:ascii="Arial" w:hAnsi="Arial" w:cs="Arial"/>
          <w:sz w:val="20"/>
        </w:rPr>
        <w:t xml:space="preserve">oder </w:t>
      </w:r>
      <w:r w:rsidR="006742E5">
        <w:rPr>
          <w:rFonts w:ascii="Arial" w:hAnsi="Arial" w:cs="Arial"/>
          <w:sz w:val="20"/>
        </w:rPr>
        <w:t>7</w:t>
      </w:r>
      <w:r w:rsidRPr="00C47987">
        <w:rPr>
          <w:rFonts w:ascii="Arial" w:hAnsi="Arial" w:cs="Arial"/>
          <w:sz w:val="20"/>
        </w:rPr>
        <w:t>0 Arbeitstagen überschritten werden, zusammenzurechnen. Die Addition erfolgt unabhängig davon, ob die Beschäfti</w:t>
      </w:r>
      <w:r w:rsidR="004069D0" w:rsidRPr="00C47987">
        <w:rPr>
          <w:rFonts w:ascii="Arial" w:hAnsi="Arial" w:cs="Arial"/>
          <w:sz w:val="20"/>
        </w:rPr>
        <w:softHyphen/>
      </w:r>
      <w:r w:rsidRPr="00C47987">
        <w:rPr>
          <w:rFonts w:ascii="Arial" w:hAnsi="Arial" w:cs="Arial"/>
          <w:sz w:val="20"/>
        </w:rPr>
        <w:t>gungen geringfügig entlohnt sind. Bei Aufnahme einer neuen Beschäftigung ist zu prüfen, ob diese zu</w:t>
      </w:r>
      <w:r w:rsidR="00730F86" w:rsidRPr="00C47987">
        <w:rPr>
          <w:rFonts w:ascii="Arial" w:hAnsi="Arial" w:cs="Arial"/>
          <w:sz w:val="20"/>
        </w:rPr>
        <w:softHyphen/>
      </w:r>
      <w:r w:rsidRPr="00C47987">
        <w:rPr>
          <w:rFonts w:ascii="Arial" w:hAnsi="Arial" w:cs="Arial"/>
          <w:sz w:val="20"/>
        </w:rPr>
        <w:t>sammen mit den schon im laufenden Kalenderjahr ausgeübten Beschäftigungen die genanten Zeit</w:t>
      </w:r>
      <w:r w:rsidR="00730F86" w:rsidRPr="00C47987">
        <w:rPr>
          <w:rFonts w:ascii="Arial" w:hAnsi="Arial" w:cs="Arial"/>
          <w:sz w:val="20"/>
        </w:rPr>
        <w:softHyphen/>
      </w:r>
      <w:r w:rsidRPr="00C47987">
        <w:rPr>
          <w:rFonts w:ascii="Arial" w:hAnsi="Arial" w:cs="Arial"/>
          <w:sz w:val="20"/>
        </w:rPr>
        <w:t>grenzen überschreitet. Führt die Addition zum Überschreiten der Zeitgrenze, tritt Versicherungspflicht ein.</w:t>
      </w:r>
    </w:p>
    <w:p w14:paraId="405A4099" w14:textId="77777777" w:rsidR="00AE1BF0" w:rsidRPr="00C47987" w:rsidRDefault="00AE1BF0" w:rsidP="000C7A57">
      <w:pPr>
        <w:jc w:val="both"/>
        <w:rPr>
          <w:rFonts w:ascii="Arial" w:hAnsi="Arial" w:cs="Arial"/>
          <w:sz w:val="20"/>
        </w:rPr>
      </w:pPr>
    </w:p>
    <w:p w14:paraId="616D07F2" w14:textId="77777777" w:rsidR="009E5743" w:rsidRPr="00C47987" w:rsidRDefault="009E5743" w:rsidP="000C7A57">
      <w:pPr>
        <w:jc w:val="both"/>
        <w:rPr>
          <w:rFonts w:ascii="Arial" w:hAnsi="Arial" w:cs="Arial"/>
          <w:sz w:val="20"/>
        </w:rPr>
      </w:pPr>
      <w:r w:rsidRPr="00C47987">
        <w:rPr>
          <w:rFonts w:ascii="Arial" w:hAnsi="Arial" w:cs="Arial"/>
          <w:sz w:val="20"/>
        </w:rPr>
        <w:t>Dies gilt auch für Beschäftigungen, die über den Jahreswechsel hinausgehen. Beginnt eine Beschäfti</w:t>
      </w:r>
      <w:r w:rsidR="004069D0" w:rsidRPr="00C47987">
        <w:rPr>
          <w:rFonts w:ascii="Arial" w:hAnsi="Arial" w:cs="Arial"/>
          <w:sz w:val="20"/>
        </w:rPr>
        <w:softHyphen/>
      </w:r>
      <w:r w:rsidRPr="00C47987">
        <w:rPr>
          <w:rFonts w:ascii="Arial" w:hAnsi="Arial" w:cs="Arial"/>
          <w:sz w:val="20"/>
        </w:rPr>
        <w:t>gung in einem Kalenderjahr, in dem die Zeitgrenze bei Addition mit vorherigen Beschäftigungen er</w:t>
      </w:r>
      <w:r w:rsidR="004069D0" w:rsidRPr="00C47987">
        <w:rPr>
          <w:rFonts w:ascii="Arial" w:hAnsi="Arial" w:cs="Arial"/>
          <w:sz w:val="20"/>
        </w:rPr>
        <w:softHyphen/>
      </w:r>
      <w:r w:rsidRPr="00C47987">
        <w:rPr>
          <w:rFonts w:ascii="Arial" w:hAnsi="Arial" w:cs="Arial"/>
          <w:sz w:val="20"/>
        </w:rPr>
        <w:t>reicht wird, besteht für die gesamte Dauer Versicherungspflicht, auch für den Zeitraum, der in das neue Kalenderjahr hineinreicht.</w:t>
      </w:r>
    </w:p>
    <w:p w14:paraId="2ED6AB01" w14:textId="6C47E4E5" w:rsidR="009E5743" w:rsidRDefault="009E5743" w:rsidP="000C7A57">
      <w:pPr>
        <w:jc w:val="both"/>
        <w:rPr>
          <w:rFonts w:ascii="Arial" w:hAnsi="Arial" w:cs="Arial"/>
          <w:sz w:val="20"/>
        </w:rPr>
      </w:pPr>
    </w:p>
    <w:p w14:paraId="1D252399" w14:textId="57716276" w:rsidR="00377828" w:rsidRDefault="00377828" w:rsidP="000C7A57">
      <w:pPr>
        <w:jc w:val="both"/>
        <w:rPr>
          <w:rFonts w:ascii="Arial" w:hAnsi="Arial" w:cs="Arial"/>
          <w:sz w:val="20"/>
        </w:rPr>
      </w:pPr>
    </w:p>
    <w:p w14:paraId="33DB1D2A" w14:textId="77777777" w:rsidR="00377828" w:rsidRPr="00C47987" w:rsidRDefault="00377828" w:rsidP="000C7A57">
      <w:pPr>
        <w:jc w:val="both"/>
        <w:rPr>
          <w:rFonts w:ascii="Arial" w:hAnsi="Arial" w:cs="Arial"/>
          <w:sz w:val="20"/>
        </w:rPr>
      </w:pPr>
    </w:p>
    <w:p w14:paraId="7C6B01E7" w14:textId="77777777" w:rsidR="009E5743" w:rsidRPr="00C47987" w:rsidRDefault="009E5743" w:rsidP="000C7A57">
      <w:pPr>
        <w:jc w:val="both"/>
        <w:rPr>
          <w:rFonts w:ascii="Arial" w:hAnsi="Arial" w:cs="Arial"/>
          <w:sz w:val="20"/>
        </w:rPr>
      </w:pPr>
    </w:p>
    <w:p w14:paraId="3034F221" w14:textId="77777777" w:rsidR="009E5743" w:rsidRPr="00C47987" w:rsidRDefault="009E5743" w:rsidP="005D01A5">
      <w:pPr>
        <w:jc w:val="both"/>
        <w:outlineLvl w:val="0"/>
        <w:rPr>
          <w:rFonts w:ascii="Arial" w:hAnsi="Arial" w:cs="Arial"/>
          <w:b/>
          <w:sz w:val="20"/>
        </w:rPr>
      </w:pPr>
      <w:bookmarkStart w:id="56" w:name="Minijobs_KurzfrBeschä_PrüfungRechtsmäßig"/>
      <w:bookmarkEnd w:id="56"/>
      <w:r w:rsidRPr="00C47987">
        <w:rPr>
          <w:rFonts w:ascii="Arial" w:hAnsi="Arial" w:cs="Arial"/>
          <w:b/>
          <w:sz w:val="20"/>
        </w:rPr>
        <w:lastRenderedPageBreak/>
        <w:t>Prüfung der Berufsmäßigkeit</w:t>
      </w:r>
    </w:p>
    <w:p w14:paraId="7A39B586" w14:textId="77777777" w:rsidR="009E5743" w:rsidRPr="00973AC0" w:rsidRDefault="009E5743" w:rsidP="000C7A57">
      <w:pPr>
        <w:jc w:val="both"/>
        <w:rPr>
          <w:rFonts w:ascii="Arial" w:hAnsi="Arial" w:cs="Arial"/>
          <w:bCs/>
          <w:sz w:val="20"/>
          <w:szCs w:val="22"/>
        </w:rPr>
      </w:pPr>
    </w:p>
    <w:p w14:paraId="12F5D835" w14:textId="77777777" w:rsidR="009E5743" w:rsidRPr="00C47987" w:rsidRDefault="00275DD4" w:rsidP="000C7A57">
      <w:pPr>
        <w:jc w:val="both"/>
        <w:rPr>
          <w:rFonts w:ascii="Arial" w:hAnsi="Arial" w:cs="Arial"/>
          <w:sz w:val="20"/>
        </w:rPr>
      </w:pPr>
      <w:r>
        <w:rPr>
          <w:rFonts w:ascii="Arial" w:hAnsi="Arial" w:cs="Arial"/>
          <w:sz w:val="20"/>
        </w:rPr>
        <w:t xml:space="preserve">Die Voraussetzungen einer geringfügigen Beschäftigung werden dann nicht mehr erfüllt, wenn die </w:t>
      </w:r>
      <w:r w:rsidR="009E5743" w:rsidRPr="00C47987">
        <w:rPr>
          <w:rFonts w:ascii="Arial" w:hAnsi="Arial" w:cs="Arial"/>
          <w:sz w:val="20"/>
        </w:rPr>
        <w:t xml:space="preserve"> Beschäftigung berufsmäßig ausgeübt wird und das Arbeitsentgelt </w:t>
      </w:r>
      <w:r w:rsidR="00964640">
        <w:rPr>
          <w:rFonts w:ascii="Arial" w:hAnsi="Arial" w:cs="Arial"/>
          <w:sz w:val="20"/>
        </w:rPr>
        <w:t>520</w:t>
      </w:r>
      <w:r w:rsidR="009E5743" w:rsidRPr="00C47987">
        <w:rPr>
          <w:rFonts w:ascii="Arial" w:hAnsi="Arial" w:cs="Arial"/>
          <w:sz w:val="20"/>
        </w:rPr>
        <w:t>,- € im Monat übersteigt. Berufsmäßigkeit ist immer dann gegeben, wenn die Beschäftigung für den Arbeitnehmer nicht von untergeordneter wirtschaftlicher Be</w:t>
      </w:r>
      <w:r w:rsidR="004069D0" w:rsidRPr="00C47987">
        <w:rPr>
          <w:rFonts w:ascii="Arial" w:hAnsi="Arial" w:cs="Arial"/>
          <w:sz w:val="20"/>
        </w:rPr>
        <w:softHyphen/>
      </w:r>
      <w:r w:rsidR="009E5743" w:rsidRPr="00C47987">
        <w:rPr>
          <w:rFonts w:ascii="Arial" w:hAnsi="Arial" w:cs="Arial"/>
          <w:sz w:val="20"/>
        </w:rPr>
        <w:t>deutung ist</w:t>
      </w:r>
      <w:r>
        <w:rPr>
          <w:rFonts w:ascii="Arial" w:hAnsi="Arial" w:cs="Arial"/>
          <w:sz w:val="20"/>
        </w:rPr>
        <w:t xml:space="preserve"> (BSG, Urteil v. 28.10.1960, Az. 3 RK 31/56)</w:t>
      </w:r>
      <w:r w:rsidR="009E5743" w:rsidRPr="00C47987">
        <w:rPr>
          <w:rFonts w:ascii="Arial" w:hAnsi="Arial" w:cs="Arial"/>
          <w:sz w:val="20"/>
        </w:rPr>
        <w:t>.</w:t>
      </w:r>
    </w:p>
    <w:p w14:paraId="7C742CE9" w14:textId="77777777" w:rsidR="009E5743" w:rsidRPr="00C47987" w:rsidRDefault="009E5743" w:rsidP="000C7A57">
      <w:pPr>
        <w:jc w:val="both"/>
        <w:rPr>
          <w:rFonts w:ascii="Arial" w:hAnsi="Arial" w:cs="Arial"/>
          <w:sz w:val="20"/>
        </w:rPr>
      </w:pPr>
    </w:p>
    <w:p w14:paraId="0FEBE7AD" w14:textId="77777777" w:rsidR="009E5743" w:rsidRPr="00C47987" w:rsidRDefault="009E5743" w:rsidP="000C7A57">
      <w:pPr>
        <w:jc w:val="both"/>
        <w:rPr>
          <w:rFonts w:ascii="Arial" w:hAnsi="Arial" w:cs="Arial"/>
          <w:sz w:val="20"/>
        </w:rPr>
      </w:pPr>
      <w:r w:rsidRPr="00C47987">
        <w:rPr>
          <w:rFonts w:ascii="Arial" w:hAnsi="Arial" w:cs="Arial"/>
          <w:sz w:val="20"/>
        </w:rPr>
        <w:t xml:space="preserve">Wenn Personen, die Leistungen </w:t>
      </w:r>
      <w:r w:rsidR="00AB19F0" w:rsidRPr="00C47987">
        <w:rPr>
          <w:rFonts w:ascii="Arial" w:hAnsi="Arial" w:cs="Arial"/>
          <w:sz w:val="20"/>
        </w:rPr>
        <w:t>der Arbeitsagentur</w:t>
      </w:r>
      <w:r w:rsidRPr="00C47987">
        <w:rPr>
          <w:rFonts w:ascii="Arial" w:hAnsi="Arial" w:cs="Arial"/>
          <w:sz w:val="20"/>
        </w:rPr>
        <w:t xml:space="preserve"> beziehen oder </w:t>
      </w:r>
      <w:r w:rsidR="00AB19F0" w:rsidRPr="00C47987">
        <w:rPr>
          <w:rFonts w:ascii="Arial" w:hAnsi="Arial" w:cs="Arial"/>
          <w:sz w:val="20"/>
        </w:rPr>
        <w:t>bei der Arbeitsagentur</w:t>
      </w:r>
      <w:r w:rsidRPr="00C47987">
        <w:rPr>
          <w:rFonts w:ascii="Arial" w:hAnsi="Arial" w:cs="Arial"/>
          <w:sz w:val="20"/>
        </w:rPr>
        <w:t xml:space="preserve"> als Arbeits</w:t>
      </w:r>
      <w:r w:rsidR="00AB19F0" w:rsidRPr="00C47987">
        <w:rPr>
          <w:rFonts w:ascii="Arial" w:hAnsi="Arial" w:cs="Arial"/>
          <w:sz w:val="20"/>
        </w:rPr>
        <w:softHyphen/>
      </w:r>
      <w:r w:rsidRPr="00C47987">
        <w:rPr>
          <w:rFonts w:ascii="Arial" w:hAnsi="Arial" w:cs="Arial"/>
          <w:sz w:val="20"/>
        </w:rPr>
        <w:t>suchende für eine mehr als kurzfristige Beschäftigung gemeldet sind, eine Beschäftigung auszuüben, dann ist diese Beschäftigung ohne weitere Prüfung als berufsmäßig anzusehen. Diese Beschäftigung ist ohne Berücksichtigung zeitlicher Grenzen versicherungspflichtig, es sei denn, sie ist für sich gese</w:t>
      </w:r>
      <w:r w:rsidR="00AB19F0" w:rsidRPr="00C47987">
        <w:rPr>
          <w:rFonts w:ascii="Arial" w:hAnsi="Arial" w:cs="Arial"/>
          <w:sz w:val="20"/>
        </w:rPr>
        <w:softHyphen/>
      </w:r>
      <w:r w:rsidRPr="00C47987">
        <w:rPr>
          <w:rFonts w:ascii="Arial" w:hAnsi="Arial" w:cs="Arial"/>
          <w:sz w:val="20"/>
        </w:rPr>
        <w:t xml:space="preserve">hen geringfügig entlohnt, weil das monatliche Arbeitsentgelt </w:t>
      </w:r>
      <w:r w:rsidR="00964640">
        <w:rPr>
          <w:rFonts w:ascii="Arial" w:hAnsi="Arial" w:cs="Arial"/>
          <w:sz w:val="20"/>
        </w:rPr>
        <w:t>520</w:t>
      </w:r>
      <w:r w:rsidRPr="00C47987">
        <w:rPr>
          <w:rFonts w:ascii="Arial" w:hAnsi="Arial" w:cs="Arial"/>
          <w:sz w:val="20"/>
        </w:rPr>
        <w:t>,- € nicht übersteigt.</w:t>
      </w:r>
    </w:p>
    <w:p w14:paraId="6823833B" w14:textId="77777777" w:rsidR="009E5743" w:rsidRPr="00C47987" w:rsidRDefault="009E5743" w:rsidP="000C7A57">
      <w:pPr>
        <w:jc w:val="both"/>
        <w:rPr>
          <w:rFonts w:ascii="Arial" w:hAnsi="Arial" w:cs="Arial"/>
          <w:sz w:val="20"/>
        </w:rPr>
      </w:pPr>
    </w:p>
    <w:p w14:paraId="356E4ECB" w14:textId="77777777" w:rsidR="00726D04" w:rsidRPr="00C47987" w:rsidRDefault="00726D04" w:rsidP="000C7A57">
      <w:pPr>
        <w:jc w:val="both"/>
        <w:rPr>
          <w:rFonts w:ascii="Arial" w:hAnsi="Arial" w:cs="Arial"/>
          <w:sz w:val="20"/>
        </w:rPr>
      </w:pPr>
    </w:p>
    <w:p w14:paraId="63D18BD9" w14:textId="77777777" w:rsidR="001A3DCB" w:rsidRPr="00C47987" w:rsidRDefault="00814B6F" w:rsidP="000C7A57">
      <w:pPr>
        <w:jc w:val="both"/>
        <w:rPr>
          <w:rFonts w:ascii="Arial" w:hAnsi="Arial" w:cs="Arial"/>
          <w:b/>
          <w:sz w:val="20"/>
          <w:szCs w:val="24"/>
        </w:rPr>
      </w:pPr>
      <w:r w:rsidRPr="00C47987">
        <w:rPr>
          <w:rFonts w:ascii="Arial" w:hAnsi="Arial" w:cs="Arial"/>
          <w:b/>
          <w:sz w:val="20"/>
          <w:szCs w:val="24"/>
        </w:rPr>
        <w:t>Besteuerung von kurzfristig Beschäftigten</w:t>
      </w:r>
    </w:p>
    <w:p w14:paraId="78EEF652" w14:textId="77777777" w:rsidR="00814B6F" w:rsidRPr="00973AC0" w:rsidRDefault="00814B6F" w:rsidP="000C7A57">
      <w:pPr>
        <w:jc w:val="both"/>
        <w:rPr>
          <w:rFonts w:ascii="Arial" w:hAnsi="Arial" w:cs="Arial"/>
          <w:bCs/>
          <w:sz w:val="20"/>
          <w:szCs w:val="24"/>
        </w:rPr>
      </w:pPr>
    </w:p>
    <w:p w14:paraId="026C969D" w14:textId="77777777" w:rsidR="00814B6F" w:rsidRPr="00C47987" w:rsidRDefault="003C26CA" w:rsidP="00814B6F">
      <w:pPr>
        <w:jc w:val="both"/>
        <w:rPr>
          <w:rFonts w:ascii="Arial" w:hAnsi="Arial" w:cs="Arial"/>
          <w:sz w:val="20"/>
        </w:rPr>
      </w:pPr>
      <w:r>
        <w:rPr>
          <w:rFonts w:ascii="Arial" w:hAnsi="Arial" w:cs="Arial"/>
          <w:sz w:val="20"/>
        </w:rPr>
        <w:t xml:space="preserve">Der kurzfristig Beschäftigte kann auf zwei Arten besteuert werden: zum einen nach der individuellen Lohnsteuerklasse des kurzfristig Beschäftigten, zum anderen mit einer pauschalen Lohnsteuer in Höhe von 25 %. </w:t>
      </w:r>
      <w:r w:rsidR="00376D92">
        <w:rPr>
          <w:rFonts w:ascii="Arial" w:hAnsi="Arial" w:cs="Arial"/>
          <w:sz w:val="20"/>
        </w:rPr>
        <w:t xml:space="preserve">Nähere Informationen sind bei den Finanzverwaltungen zu erfragen. </w:t>
      </w:r>
    </w:p>
    <w:p w14:paraId="1ADAAB07" w14:textId="77777777" w:rsidR="00814B6F" w:rsidRPr="00C47987" w:rsidRDefault="00814B6F" w:rsidP="000C7A57">
      <w:pPr>
        <w:jc w:val="both"/>
        <w:rPr>
          <w:rFonts w:ascii="Arial" w:hAnsi="Arial" w:cs="Arial"/>
          <w:sz w:val="20"/>
        </w:rPr>
      </w:pPr>
    </w:p>
    <w:p w14:paraId="51DFE28B" w14:textId="77777777" w:rsidR="00814B6F" w:rsidRPr="00C47987" w:rsidRDefault="00814B6F" w:rsidP="000C7A57">
      <w:pPr>
        <w:jc w:val="both"/>
        <w:rPr>
          <w:rFonts w:ascii="Arial" w:hAnsi="Arial" w:cs="Arial"/>
          <w:sz w:val="20"/>
        </w:rPr>
      </w:pPr>
    </w:p>
    <w:p w14:paraId="1502C56A" w14:textId="77777777" w:rsidR="009E5743" w:rsidRPr="00C47987" w:rsidRDefault="00F84463" w:rsidP="005D01A5">
      <w:pPr>
        <w:jc w:val="both"/>
        <w:outlineLvl w:val="0"/>
        <w:rPr>
          <w:rFonts w:ascii="Arial" w:hAnsi="Arial" w:cs="Arial"/>
          <w:b/>
          <w:szCs w:val="24"/>
        </w:rPr>
      </w:pPr>
      <w:bookmarkStart w:id="57" w:name="Minijobs_Überschreitung"/>
      <w:bookmarkEnd w:id="57"/>
      <w:r>
        <w:rPr>
          <w:rFonts w:ascii="Arial" w:hAnsi="Arial" w:cs="Arial"/>
          <w:b/>
          <w:szCs w:val="24"/>
        </w:rPr>
        <w:br w:type="page"/>
      </w:r>
      <w:r w:rsidR="009E5743" w:rsidRPr="00C47987">
        <w:rPr>
          <w:rFonts w:ascii="Arial" w:hAnsi="Arial" w:cs="Arial"/>
          <w:b/>
          <w:szCs w:val="24"/>
        </w:rPr>
        <w:lastRenderedPageBreak/>
        <w:t>Überschreitung der Entgelt- und Zeitgrenzen</w:t>
      </w:r>
    </w:p>
    <w:p w14:paraId="265C41F6" w14:textId="77777777" w:rsidR="009E5743" w:rsidRPr="00C47987" w:rsidRDefault="009E5743" w:rsidP="000C7A57">
      <w:pPr>
        <w:jc w:val="both"/>
        <w:rPr>
          <w:rFonts w:ascii="Arial" w:hAnsi="Arial" w:cs="Arial"/>
          <w:sz w:val="20"/>
        </w:rPr>
      </w:pPr>
    </w:p>
    <w:p w14:paraId="3C5B34A9" w14:textId="77777777" w:rsidR="009E5743" w:rsidRPr="00C47987" w:rsidRDefault="009E5743" w:rsidP="005D01A5">
      <w:pPr>
        <w:jc w:val="both"/>
        <w:outlineLvl w:val="0"/>
        <w:rPr>
          <w:rFonts w:ascii="Arial" w:hAnsi="Arial" w:cs="Arial"/>
          <w:b/>
          <w:sz w:val="20"/>
          <w:szCs w:val="22"/>
        </w:rPr>
      </w:pPr>
      <w:bookmarkStart w:id="58" w:name="Minijobs_Überschreitung_geringfügigentlo"/>
      <w:bookmarkEnd w:id="58"/>
      <w:r w:rsidRPr="00C47987">
        <w:rPr>
          <w:rFonts w:ascii="Arial" w:hAnsi="Arial" w:cs="Arial"/>
          <w:b/>
          <w:sz w:val="20"/>
          <w:szCs w:val="22"/>
        </w:rPr>
        <w:t>Geringfügig entlohnte Beschäftigungen</w:t>
      </w:r>
    </w:p>
    <w:p w14:paraId="12001D60" w14:textId="77777777" w:rsidR="009E5743" w:rsidRPr="00973AC0" w:rsidRDefault="009E5743" w:rsidP="000C7A57">
      <w:pPr>
        <w:jc w:val="both"/>
        <w:rPr>
          <w:rFonts w:ascii="Arial" w:hAnsi="Arial" w:cs="Arial"/>
          <w:bCs/>
          <w:sz w:val="20"/>
          <w:szCs w:val="22"/>
        </w:rPr>
      </w:pPr>
    </w:p>
    <w:p w14:paraId="2973A785" w14:textId="77777777" w:rsidR="009E5743" w:rsidRPr="00C47987" w:rsidRDefault="009E5743" w:rsidP="000C7A57">
      <w:pPr>
        <w:jc w:val="both"/>
        <w:rPr>
          <w:rFonts w:ascii="Arial" w:hAnsi="Arial" w:cs="Arial"/>
          <w:sz w:val="20"/>
        </w:rPr>
      </w:pPr>
      <w:r w:rsidRPr="00C47987">
        <w:rPr>
          <w:rFonts w:ascii="Arial" w:hAnsi="Arial" w:cs="Arial"/>
          <w:sz w:val="20"/>
        </w:rPr>
        <w:t xml:space="preserve">Wird die Entgeltgrenze von </w:t>
      </w:r>
      <w:r w:rsidR="00964640">
        <w:rPr>
          <w:rFonts w:ascii="Arial" w:hAnsi="Arial" w:cs="Arial"/>
          <w:sz w:val="20"/>
        </w:rPr>
        <w:t>520</w:t>
      </w:r>
      <w:r w:rsidRPr="00C47987">
        <w:rPr>
          <w:rFonts w:ascii="Arial" w:hAnsi="Arial" w:cs="Arial"/>
          <w:sz w:val="20"/>
        </w:rPr>
        <w:t xml:space="preserve">,- € im Monat </w:t>
      </w:r>
      <w:r w:rsidR="001E043E">
        <w:rPr>
          <w:rFonts w:ascii="Arial" w:hAnsi="Arial" w:cs="Arial"/>
          <w:sz w:val="20"/>
        </w:rPr>
        <w:t xml:space="preserve">im Jahresdurchschnitt vorhersehbar </w:t>
      </w:r>
      <w:r w:rsidRPr="00C47987">
        <w:rPr>
          <w:rFonts w:ascii="Arial" w:hAnsi="Arial" w:cs="Arial"/>
          <w:sz w:val="20"/>
        </w:rPr>
        <w:t xml:space="preserve">überschritten, tritt vom Tage des Überschreitens an Versicherungspflicht ein. Für den zurückliegenden Zeitraum bleibt es bei der Versicherungsfreiheit. Nicht jede Überschreitung der Entgeltgrenze führt </w:t>
      </w:r>
      <w:r w:rsidR="001E043E">
        <w:rPr>
          <w:rFonts w:ascii="Arial" w:hAnsi="Arial" w:cs="Arial"/>
          <w:sz w:val="20"/>
        </w:rPr>
        <w:t xml:space="preserve">jedoch </w:t>
      </w:r>
      <w:r w:rsidRPr="00C47987">
        <w:rPr>
          <w:rFonts w:ascii="Arial" w:hAnsi="Arial" w:cs="Arial"/>
          <w:sz w:val="20"/>
        </w:rPr>
        <w:t>automatisch zur Versicherungspflicht. Wenn dies nur gelegentlich und unvorhersehbar geschieht, bleibt die Beschäftigung ver</w:t>
      </w:r>
      <w:r w:rsidR="004069D0" w:rsidRPr="00C47987">
        <w:rPr>
          <w:rFonts w:ascii="Arial" w:hAnsi="Arial" w:cs="Arial"/>
          <w:sz w:val="20"/>
        </w:rPr>
        <w:softHyphen/>
      </w:r>
      <w:r w:rsidRPr="00C47987">
        <w:rPr>
          <w:rFonts w:ascii="Arial" w:hAnsi="Arial" w:cs="Arial"/>
          <w:sz w:val="20"/>
        </w:rPr>
        <w:t>sicherungsfrei.</w:t>
      </w:r>
    </w:p>
    <w:p w14:paraId="54EE6345" w14:textId="77777777" w:rsidR="009E5743" w:rsidRPr="00C47987" w:rsidRDefault="009E5743" w:rsidP="000C7A57">
      <w:pPr>
        <w:jc w:val="both"/>
        <w:rPr>
          <w:rFonts w:ascii="Arial" w:hAnsi="Arial" w:cs="Arial"/>
          <w:sz w:val="20"/>
        </w:rPr>
      </w:pPr>
    </w:p>
    <w:p w14:paraId="5863329E" w14:textId="77777777" w:rsidR="00973AC0" w:rsidRDefault="00973AC0" w:rsidP="00726D04">
      <w:pPr>
        <w:jc w:val="both"/>
        <w:rPr>
          <w:rFonts w:ascii="Arial" w:hAnsi="Arial" w:cs="Arial"/>
          <w:sz w:val="20"/>
        </w:rPr>
      </w:pPr>
      <w:bookmarkStart w:id="59" w:name="Minijobs_Überschreitung_kurzfristigeBesc"/>
      <w:bookmarkEnd w:id="59"/>
    </w:p>
    <w:p w14:paraId="7099CE75" w14:textId="77777777" w:rsidR="009E5743" w:rsidRPr="00C47987" w:rsidRDefault="009E5743" w:rsidP="00726D04">
      <w:pPr>
        <w:jc w:val="both"/>
        <w:rPr>
          <w:rFonts w:ascii="Arial" w:hAnsi="Arial" w:cs="Arial"/>
          <w:b/>
          <w:sz w:val="20"/>
          <w:szCs w:val="22"/>
        </w:rPr>
      </w:pPr>
      <w:r w:rsidRPr="00C47987">
        <w:rPr>
          <w:rFonts w:ascii="Arial" w:hAnsi="Arial" w:cs="Arial"/>
          <w:b/>
          <w:sz w:val="20"/>
          <w:szCs w:val="22"/>
        </w:rPr>
        <w:t>Kurzfristige Beschäftigungen</w:t>
      </w:r>
    </w:p>
    <w:p w14:paraId="57925065" w14:textId="77777777" w:rsidR="009E5743" w:rsidRPr="00973AC0" w:rsidRDefault="009E5743" w:rsidP="000C7A57">
      <w:pPr>
        <w:jc w:val="both"/>
        <w:rPr>
          <w:rFonts w:ascii="Arial" w:hAnsi="Arial" w:cs="Arial"/>
          <w:bCs/>
          <w:sz w:val="20"/>
          <w:szCs w:val="22"/>
        </w:rPr>
      </w:pPr>
    </w:p>
    <w:p w14:paraId="23231021" w14:textId="77777777" w:rsidR="009E5743" w:rsidRPr="00C47987" w:rsidRDefault="009E5743" w:rsidP="000C7A57">
      <w:pPr>
        <w:jc w:val="both"/>
        <w:rPr>
          <w:rFonts w:ascii="Arial" w:hAnsi="Arial" w:cs="Arial"/>
          <w:sz w:val="20"/>
        </w:rPr>
      </w:pPr>
      <w:r w:rsidRPr="00C47987">
        <w:rPr>
          <w:rFonts w:ascii="Arial" w:hAnsi="Arial" w:cs="Arial"/>
          <w:sz w:val="20"/>
        </w:rPr>
        <w:t>Stellt sich im Laufe einer kurzfristigen Beschäftigung heraus, dass sie länger dauern wird, tritt Ver</w:t>
      </w:r>
      <w:r w:rsidR="00213DC0" w:rsidRPr="00C47987">
        <w:rPr>
          <w:rFonts w:ascii="Arial" w:hAnsi="Arial" w:cs="Arial"/>
          <w:sz w:val="20"/>
        </w:rPr>
        <w:softHyphen/>
      </w:r>
      <w:r w:rsidRPr="00C47987">
        <w:rPr>
          <w:rFonts w:ascii="Arial" w:hAnsi="Arial" w:cs="Arial"/>
          <w:sz w:val="20"/>
        </w:rPr>
        <w:t>sicherungspflicht zu dem Zeitpunkt ein, an dem das Überschreiten erkennbar wird. Dies kann durch</w:t>
      </w:r>
      <w:r w:rsidR="00396EF6" w:rsidRPr="00C47987">
        <w:rPr>
          <w:rFonts w:ascii="Arial" w:hAnsi="Arial" w:cs="Arial"/>
          <w:sz w:val="20"/>
        </w:rPr>
        <w:softHyphen/>
      </w:r>
      <w:r w:rsidRPr="00C47987">
        <w:rPr>
          <w:rFonts w:ascii="Arial" w:hAnsi="Arial" w:cs="Arial"/>
          <w:sz w:val="20"/>
        </w:rPr>
        <w:t xml:space="preserve">aus schon vor Ablauf von </w:t>
      </w:r>
      <w:r w:rsidR="001E043E">
        <w:rPr>
          <w:rFonts w:ascii="Arial" w:hAnsi="Arial" w:cs="Arial"/>
          <w:sz w:val="20"/>
        </w:rPr>
        <w:t>drei</w:t>
      </w:r>
      <w:r w:rsidR="001E043E" w:rsidRPr="00C47987">
        <w:rPr>
          <w:rFonts w:ascii="Arial" w:hAnsi="Arial" w:cs="Arial"/>
          <w:sz w:val="20"/>
        </w:rPr>
        <w:t xml:space="preserve"> </w:t>
      </w:r>
      <w:r w:rsidRPr="00C47987">
        <w:rPr>
          <w:rFonts w:ascii="Arial" w:hAnsi="Arial" w:cs="Arial"/>
          <w:sz w:val="20"/>
        </w:rPr>
        <w:t xml:space="preserve">Monaten oder </w:t>
      </w:r>
      <w:r w:rsidR="001E043E">
        <w:rPr>
          <w:rFonts w:ascii="Arial" w:hAnsi="Arial" w:cs="Arial"/>
          <w:sz w:val="20"/>
        </w:rPr>
        <w:t>7</w:t>
      </w:r>
      <w:r w:rsidR="001E043E" w:rsidRPr="00C47987">
        <w:rPr>
          <w:rFonts w:ascii="Arial" w:hAnsi="Arial" w:cs="Arial"/>
          <w:sz w:val="20"/>
        </w:rPr>
        <w:t xml:space="preserve">0 </w:t>
      </w:r>
      <w:r w:rsidRPr="00C47987">
        <w:rPr>
          <w:rFonts w:ascii="Arial" w:hAnsi="Arial" w:cs="Arial"/>
          <w:sz w:val="20"/>
        </w:rPr>
        <w:t>Arbeitstagen der Fall sein. Wird ein Rahmenarbeits</w:t>
      </w:r>
      <w:r w:rsidR="00396EF6" w:rsidRPr="00C47987">
        <w:rPr>
          <w:rFonts w:ascii="Arial" w:hAnsi="Arial" w:cs="Arial"/>
          <w:sz w:val="20"/>
        </w:rPr>
        <w:softHyphen/>
      </w:r>
      <w:r w:rsidRPr="00C47987">
        <w:rPr>
          <w:rFonts w:ascii="Arial" w:hAnsi="Arial" w:cs="Arial"/>
          <w:sz w:val="20"/>
        </w:rPr>
        <w:t xml:space="preserve">vertrag mit einer Begrenzung auf ein Jahr, der zunächst maximal </w:t>
      </w:r>
      <w:r w:rsidR="001E043E">
        <w:rPr>
          <w:rFonts w:ascii="Arial" w:hAnsi="Arial" w:cs="Arial"/>
          <w:sz w:val="20"/>
        </w:rPr>
        <w:t>7</w:t>
      </w:r>
      <w:r w:rsidRPr="00C47987">
        <w:rPr>
          <w:rFonts w:ascii="Arial" w:hAnsi="Arial" w:cs="Arial"/>
          <w:sz w:val="20"/>
        </w:rPr>
        <w:t>0 Arbeitseinsätze vorsieht, über diesen Zeitpunkt hinaus verlängert, liegt vom Zeitpunkt der Verlängerung an Versicherungspflicht vor Liegt jedoch zwischen dem Ende eines Rahmenarbeitsvertrages und dem Beginn eines neuen Rahmenarbeitsvertrages ein Zeitraum von mindestens zwei Monaten, besteht Versicherungsfreiheit.</w:t>
      </w:r>
    </w:p>
    <w:p w14:paraId="132E88E0" w14:textId="77777777" w:rsidR="009E5743" w:rsidRPr="00C47987" w:rsidRDefault="009E5743" w:rsidP="000C7A57">
      <w:pPr>
        <w:jc w:val="both"/>
        <w:rPr>
          <w:rFonts w:ascii="Arial" w:hAnsi="Arial" w:cs="Arial"/>
          <w:sz w:val="20"/>
        </w:rPr>
      </w:pPr>
    </w:p>
    <w:p w14:paraId="7B45A667" w14:textId="77777777" w:rsidR="00396EF6" w:rsidRPr="00C47987" w:rsidRDefault="00396EF6" w:rsidP="000C7A57">
      <w:pPr>
        <w:jc w:val="both"/>
        <w:rPr>
          <w:rFonts w:ascii="Arial" w:hAnsi="Arial" w:cs="Arial"/>
          <w:sz w:val="20"/>
        </w:rPr>
      </w:pPr>
    </w:p>
    <w:p w14:paraId="3A0DC3FD" w14:textId="77777777" w:rsidR="009E5743" w:rsidRPr="00106FA2" w:rsidRDefault="009E5743" w:rsidP="005D01A5">
      <w:pPr>
        <w:jc w:val="both"/>
        <w:outlineLvl w:val="0"/>
        <w:rPr>
          <w:rFonts w:ascii="Arial" w:hAnsi="Arial" w:cs="Arial"/>
          <w:b/>
          <w:szCs w:val="24"/>
        </w:rPr>
      </w:pPr>
      <w:bookmarkStart w:id="60" w:name="Minijobs_BesonderheitenArbeitslosenversi"/>
      <w:bookmarkEnd w:id="60"/>
      <w:r w:rsidRPr="00106FA2">
        <w:rPr>
          <w:rFonts w:ascii="Arial" w:hAnsi="Arial" w:cs="Arial"/>
          <w:b/>
          <w:szCs w:val="24"/>
        </w:rPr>
        <w:t>Besonderheiten in der Arbeitslosenversicherung</w:t>
      </w:r>
    </w:p>
    <w:p w14:paraId="3D24A371" w14:textId="77777777" w:rsidR="009E5743" w:rsidRPr="006A2481" w:rsidRDefault="009E5743" w:rsidP="000C7A57">
      <w:pPr>
        <w:jc w:val="both"/>
        <w:rPr>
          <w:rFonts w:ascii="Arial" w:hAnsi="Arial" w:cs="Arial"/>
          <w:sz w:val="20"/>
        </w:rPr>
      </w:pPr>
    </w:p>
    <w:p w14:paraId="419EFA6C" w14:textId="77777777" w:rsidR="009E5743" w:rsidRPr="003B0706" w:rsidRDefault="009E5743" w:rsidP="000C7A57">
      <w:pPr>
        <w:jc w:val="both"/>
        <w:rPr>
          <w:rFonts w:ascii="Arial" w:hAnsi="Arial" w:cs="Arial"/>
          <w:sz w:val="20"/>
        </w:rPr>
      </w:pPr>
      <w:r w:rsidRPr="006A2481">
        <w:rPr>
          <w:rFonts w:ascii="Arial" w:hAnsi="Arial" w:cs="Arial"/>
          <w:sz w:val="20"/>
        </w:rPr>
        <w:t>Arbeitnehmer</w:t>
      </w:r>
      <w:r w:rsidR="00E071D6" w:rsidRPr="006A2481">
        <w:rPr>
          <w:rFonts w:ascii="Arial" w:hAnsi="Arial" w:cs="Arial"/>
          <w:sz w:val="20"/>
        </w:rPr>
        <w:t>/innen</w:t>
      </w:r>
      <w:r w:rsidRPr="003B0706">
        <w:rPr>
          <w:rFonts w:ascii="Arial" w:hAnsi="Arial" w:cs="Arial"/>
          <w:sz w:val="20"/>
        </w:rPr>
        <w:t>, die neben dem Anspruch auf Arbeitslosengeld oder Arbeitslosenhilfe eine Be</w:t>
      </w:r>
      <w:r w:rsidRPr="003C26CA">
        <w:rPr>
          <w:rFonts w:ascii="Arial" w:hAnsi="Arial" w:cs="Arial"/>
          <w:sz w:val="20"/>
        </w:rPr>
        <w:t xml:space="preserve">schäftigung mit einem Arbeitsentgelt von mehr als </w:t>
      </w:r>
      <w:r w:rsidR="00964640">
        <w:rPr>
          <w:rFonts w:ascii="Arial" w:hAnsi="Arial" w:cs="Arial"/>
          <w:sz w:val="20"/>
        </w:rPr>
        <w:t>520</w:t>
      </w:r>
      <w:r w:rsidRPr="00106FA2">
        <w:rPr>
          <w:rFonts w:ascii="Arial" w:hAnsi="Arial" w:cs="Arial"/>
          <w:sz w:val="20"/>
        </w:rPr>
        <w:t>,- € im Monat ausüben, die aber kurzzeitig ist, sind in der Arbeitslosenversicherung versicherungsfrei. Hier gilt auch  weiterhin die Regelung, dass eine Beschäftigung, deren wöchentliche Arbeitszeit weniger als 15 Stunden beträgt, als kurzzeitig an</w:t>
      </w:r>
      <w:r w:rsidRPr="006A2481">
        <w:rPr>
          <w:rFonts w:ascii="Arial" w:hAnsi="Arial" w:cs="Arial"/>
          <w:sz w:val="20"/>
        </w:rPr>
        <w:t>zuse</w:t>
      </w:r>
      <w:r w:rsidR="004069D0" w:rsidRPr="006A2481">
        <w:rPr>
          <w:rFonts w:ascii="Arial" w:hAnsi="Arial" w:cs="Arial"/>
          <w:sz w:val="20"/>
        </w:rPr>
        <w:softHyphen/>
      </w:r>
      <w:r w:rsidRPr="006A2481">
        <w:rPr>
          <w:rFonts w:ascii="Arial" w:hAnsi="Arial" w:cs="Arial"/>
          <w:sz w:val="20"/>
        </w:rPr>
        <w:t>h</w:t>
      </w:r>
      <w:r w:rsidRPr="003B0706">
        <w:rPr>
          <w:rFonts w:ascii="Arial" w:hAnsi="Arial" w:cs="Arial"/>
          <w:sz w:val="20"/>
        </w:rPr>
        <w:t>en ist.</w:t>
      </w:r>
    </w:p>
    <w:p w14:paraId="0AF9C8F2" w14:textId="77777777" w:rsidR="009E5743" w:rsidRPr="00C47987" w:rsidRDefault="009E5743" w:rsidP="000C7A57">
      <w:pPr>
        <w:jc w:val="both"/>
        <w:rPr>
          <w:rFonts w:ascii="Arial" w:hAnsi="Arial" w:cs="Arial"/>
          <w:sz w:val="20"/>
        </w:rPr>
      </w:pPr>
    </w:p>
    <w:p w14:paraId="2B9E98DF" w14:textId="77777777" w:rsidR="009E5743" w:rsidRPr="00C47987" w:rsidRDefault="009E5743" w:rsidP="000C7A57">
      <w:pPr>
        <w:jc w:val="both"/>
        <w:rPr>
          <w:rFonts w:ascii="Arial" w:hAnsi="Arial" w:cs="Arial"/>
          <w:sz w:val="20"/>
        </w:rPr>
      </w:pPr>
    </w:p>
    <w:p w14:paraId="7E5B7C3F" w14:textId="77777777" w:rsidR="009E5743" w:rsidRPr="00C47987" w:rsidRDefault="009E5743" w:rsidP="005D01A5">
      <w:pPr>
        <w:jc w:val="both"/>
        <w:outlineLvl w:val="0"/>
        <w:rPr>
          <w:rFonts w:ascii="Arial" w:hAnsi="Arial" w:cs="Arial"/>
          <w:b/>
          <w:szCs w:val="24"/>
        </w:rPr>
      </w:pPr>
      <w:bookmarkStart w:id="61" w:name="Minijobs_BeginnVersicherungspflicht"/>
      <w:bookmarkEnd w:id="61"/>
      <w:r w:rsidRPr="00C47987">
        <w:rPr>
          <w:rFonts w:ascii="Arial" w:hAnsi="Arial" w:cs="Arial"/>
          <w:b/>
          <w:szCs w:val="24"/>
        </w:rPr>
        <w:t>Beginn der Versicherungspflicht</w:t>
      </w:r>
    </w:p>
    <w:p w14:paraId="16BA89E8" w14:textId="77777777" w:rsidR="009E5743" w:rsidRPr="00C47987" w:rsidRDefault="009E5743" w:rsidP="000C7A57">
      <w:pPr>
        <w:jc w:val="both"/>
        <w:rPr>
          <w:rFonts w:ascii="Arial" w:hAnsi="Arial" w:cs="Arial"/>
          <w:sz w:val="20"/>
        </w:rPr>
      </w:pPr>
    </w:p>
    <w:p w14:paraId="0D493711" w14:textId="77777777" w:rsidR="009E5743" w:rsidRDefault="009E5743" w:rsidP="000C7A57">
      <w:pPr>
        <w:jc w:val="both"/>
        <w:rPr>
          <w:rFonts w:ascii="Arial" w:hAnsi="Arial" w:cs="Arial"/>
          <w:sz w:val="20"/>
        </w:rPr>
      </w:pPr>
      <w:r w:rsidRPr="00C47987">
        <w:rPr>
          <w:rFonts w:ascii="Arial" w:hAnsi="Arial" w:cs="Arial"/>
          <w:sz w:val="20"/>
        </w:rPr>
        <w:t>Die/der Arbeitgeber/in hat zu Beginn eines Beschäftigungsverhältnisses seine</w:t>
      </w:r>
      <w:r w:rsidR="00E071D6" w:rsidRPr="00C47987">
        <w:rPr>
          <w:rFonts w:ascii="Arial" w:hAnsi="Arial" w:cs="Arial"/>
          <w:sz w:val="20"/>
        </w:rPr>
        <w:t>r/seine</w:t>
      </w:r>
      <w:r w:rsidRPr="00C47987">
        <w:rPr>
          <w:rFonts w:ascii="Arial" w:hAnsi="Arial" w:cs="Arial"/>
          <w:sz w:val="20"/>
        </w:rPr>
        <w:t xml:space="preserve">s </w:t>
      </w:r>
      <w:r w:rsidR="00E071D6" w:rsidRPr="00C47987">
        <w:rPr>
          <w:rFonts w:ascii="Arial" w:hAnsi="Arial" w:cs="Arial"/>
          <w:sz w:val="20"/>
        </w:rPr>
        <w:t xml:space="preserve">Arbeitnehmerin/ </w:t>
      </w:r>
      <w:r w:rsidRPr="00C47987">
        <w:rPr>
          <w:rFonts w:ascii="Arial" w:hAnsi="Arial" w:cs="Arial"/>
          <w:sz w:val="20"/>
        </w:rPr>
        <w:t>Arbeitnehmers die versicherungsrechtliche Beurteilung vorzunehmen.</w:t>
      </w:r>
    </w:p>
    <w:p w14:paraId="4CD239FA" w14:textId="77777777" w:rsidR="00B435FA" w:rsidRDefault="00B435FA" w:rsidP="000C7A57">
      <w:pPr>
        <w:jc w:val="both"/>
        <w:rPr>
          <w:rFonts w:ascii="Arial" w:hAnsi="Arial" w:cs="Arial"/>
          <w:sz w:val="20"/>
        </w:rPr>
      </w:pPr>
    </w:p>
    <w:p w14:paraId="38070B81" w14:textId="77777777" w:rsidR="00B435FA" w:rsidRDefault="00B435FA" w:rsidP="000C7A57">
      <w:pPr>
        <w:jc w:val="both"/>
        <w:rPr>
          <w:rFonts w:ascii="Arial" w:hAnsi="Arial" w:cs="Arial"/>
          <w:sz w:val="20"/>
        </w:rPr>
      </w:pPr>
      <w:r>
        <w:rPr>
          <w:rFonts w:ascii="Arial" w:hAnsi="Arial" w:cs="Arial"/>
          <w:sz w:val="20"/>
        </w:rPr>
        <w:t xml:space="preserve">Wird die/der Arbeitnehmer/in in den folgenden Monaten lediglich </w:t>
      </w:r>
      <w:r w:rsidR="00964640">
        <w:rPr>
          <w:rFonts w:ascii="Arial" w:hAnsi="Arial" w:cs="Arial"/>
          <w:sz w:val="20"/>
        </w:rPr>
        <w:t>520</w:t>
      </w:r>
      <w:r>
        <w:rPr>
          <w:rFonts w:ascii="Arial" w:hAnsi="Arial" w:cs="Arial"/>
          <w:sz w:val="20"/>
        </w:rPr>
        <w:t xml:space="preserve">,- € verdienen, sodass die jährliche Verdienstgrenze </w:t>
      </w:r>
      <w:r w:rsidR="00254882">
        <w:rPr>
          <w:rFonts w:ascii="Arial" w:hAnsi="Arial" w:cs="Arial"/>
          <w:sz w:val="20"/>
        </w:rPr>
        <w:t xml:space="preserve">maximal </w:t>
      </w:r>
      <w:r>
        <w:rPr>
          <w:rFonts w:ascii="Arial" w:hAnsi="Arial" w:cs="Arial"/>
          <w:sz w:val="20"/>
        </w:rPr>
        <w:t xml:space="preserve">bei </w:t>
      </w:r>
      <w:r w:rsidR="00964640">
        <w:rPr>
          <w:rFonts w:ascii="Arial" w:hAnsi="Arial" w:cs="Arial"/>
          <w:sz w:val="20"/>
        </w:rPr>
        <w:t>6.240</w:t>
      </w:r>
      <w:r>
        <w:rPr>
          <w:rFonts w:ascii="Arial" w:hAnsi="Arial" w:cs="Arial"/>
          <w:sz w:val="20"/>
        </w:rPr>
        <w:t xml:space="preserve">,- € liegt, ist </w:t>
      </w:r>
      <w:r w:rsidR="00542A8A">
        <w:rPr>
          <w:rFonts w:ascii="Arial" w:hAnsi="Arial" w:cs="Arial"/>
          <w:sz w:val="20"/>
        </w:rPr>
        <w:t>die Tätigkeit der/des</w:t>
      </w:r>
      <w:r>
        <w:rPr>
          <w:rFonts w:ascii="Arial" w:hAnsi="Arial" w:cs="Arial"/>
          <w:sz w:val="20"/>
        </w:rPr>
        <w:t xml:space="preserve"> Arbeitnehme</w:t>
      </w:r>
      <w:r w:rsidR="00542A8A">
        <w:rPr>
          <w:rFonts w:ascii="Arial" w:hAnsi="Arial" w:cs="Arial"/>
          <w:sz w:val="20"/>
        </w:rPr>
        <w:t>rs</w:t>
      </w:r>
      <w:r>
        <w:rPr>
          <w:rFonts w:ascii="Arial" w:hAnsi="Arial" w:cs="Arial"/>
          <w:sz w:val="20"/>
        </w:rPr>
        <w:t>/in versicherungsfrei. Der Antrag wird bei der Minijob-Zentrale (früher Bundesknappsc</w:t>
      </w:r>
      <w:r w:rsidR="00034476">
        <w:rPr>
          <w:rFonts w:ascii="Arial" w:hAnsi="Arial" w:cs="Arial"/>
          <w:sz w:val="20"/>
        </w:rPr>
        <w:t>h</w:t>
      </w:r>
      <w:r>
        <w:rPr>
          <w:rFonts w:ascii="Arial" w:hAnsi="Arial" w:cs="Arial"/>
          <w:sz w:val="20"/>
        </w:rPr>
        <w:t>aft) gestellt. „</w:t>
      </w:r>
      <w:r w:rsidR="00254882">
        <w:rPr>
          <w:rFonts w:ascii="Arial" w:hAnsi="Arial" w:cs="Arial"/>
          <w:sz w:val="20"/>
        </w:rPr>
        <w:t>Z</w:t>
      </w:r>
      <w:r>
        <w:rPr>
          <w:rFonts w:ascii="Arial" w:hAnsi="Arial" w:cs="Arial"/>
          <w:sz w:val="20"/>
        </w:rPr>
        <w:t xml:space="preserve">ufällige“ Mehrleistungen, wie z. B. Krankheitsvertretung (die/der Arbeitnehmer/in verdient </w:t>
      </w:r>
      <w:r w:rsidR="00C84F54">
        <w:rPr>
          <w:rFonts w:ascii="Arial" w:hAnsi="Arial" w:cs="Arial"/>
          <w:sz w:val="20"/>
        </w:rPr>
        <w:t xml:space="preserve">aufgrund einer Krankheitsvertretung </w:t>
      </w:r>
      <w:r>
        <w:rPr>
          <w:rFonts w:ascii="Arial" w:hAnsi="Arial" w:cs="Arial"/>
          <w:sz w:val="20"/>
        </w:rPr>
        <w:t xml:space="preserve">in einem Monat mehr als </w:t>
      </w:r>
      <w:r w:rsidR="00964640">
        <w:rPr>
          <w:rFonts w:ascii="Arial" w:hAnsi="Arial" w:cs="Arial"/>
          <w:sz w:val="20"/>
        </w:rPr>
        <w:t>520</w:t>
      </w:r>
      <w:r>
        <w:rPr>
          <w:rFonts w:ascii="Arial" w:hAnsi="Arial" w:cs="Arial"/>
          <w:sz w:val="20"/>
        </w:rPr>
        <w:t>,- €</w:t>
      </w:r>
      <w:r w:rsidR="00542A8A">
        <w:rPr>
          <w:rFonts w:ascii="Arial" w:hAnsi="Arial" w:cs="Arial"/>
          <w:sz w:val="20"/>
        </w:rPr>
        <w:t xml:space="preserve"> </w:t>
      </w:r>
      <w:r w:rsidR="00C84F54">
        <w:rPr>
          <w:rFonts w:ascii="Arial" w:hAnsi="Arial" w:cs="Arial"/>
          <w:sz w:val="20"/>
        </w:rPr>
        <w:t>sodass die</w:t>
      </w:r>
      <w:r>
        <w:rPr>
          <w:rFonts w:ascii="Arial" w:hAnsi="Arial" w:cs="Arial"/>
          <w:sz w:val="20"/>
        </w:rPr>
        <w:t xml:space="preserve"> jährliche Verdienstgrenze mehr als </w:t>
      </w:r>
      <w:r w:rsidR="00964640">
        <w:rPr>
          <w:rFonts w:ascii="Arial" w:hAnsi="Arial" w:cs="Arial"/>
          <w:sz w:val="20"/>
        </w:rPr>
        <w:t>6.240</w:t>
      </w:r>
      <w:r>
        <w:rPr>
          <w:rFonts w:ascii="Arial" w:hAnsi="Arial" w:cs="Arial"/>
          <w:sz w:val="20"/>
        </w:rPr>
        <w:t>,- €</w:t>
      </w:r>
      <w:r w:rsidR="00C84F54">
        <w:rPr>
          <w:rFonts w:ascii="Arial" w:hAnsi="Arial" w:cs="Arial"/>
          <w:sz w:val="20"/>
        </w:rPr>
        <w:t xml:space="preserve"> ergibt</w:t>
      </w:r>
      <w:r>
        <w:rPr>
          <w:rFonts w:ascii="Arial" w:hAnsi="Arial" w:cs="Arial"/>
          <w:sz w:val="20"/>
        </w:rPr>
        <w:t>)</w:t>
      </w:r>
      <w:r w:rsidR="00254882">
        <w:rPr>
          <w:rFonts w:ascii="Arial" w:hAnsi="Arial" w:cs="Arial"/>
          <w:sz w:val="20"/>
        </w:rPr>
        <w:t xml:space="preserve"> werden hierbei nicht berücksichtigt</w:t>
      </w:r>
      <w:r w:rsidR="00542A8A">
        <w:rPr>
          <w:rFonts w:ascii="Arial" w:hAnsi="Arial" w:cs="Arial"/>
          <w:sz w:val="20"/>
        </w:rPr>
        <w:t>. Dies bedeutet, dass wenn die/der Arbeitnehmer</w:t>
      </w:r>
      <w:r w:rsidR="00C84F54">
        <w:rPr>
          <w:rFonts w:ascii="Arial" w:hAnsi="Arial" w:cs="Arial"/>
          <w:sz w:val="20"/>
        </w:rPr>
        <w:t>/in</w:t>
      </w:r>
      <w:r w:rsidR="00542A8A">
        <w:rPr>
          <w:rFonts w:ascii="Arial" w:hAnsi="Arial" w:cs="Arial"/>
          <w:sz w:val="20"/>
        </w:rPr>
        <w:t xml:space="preserve"> in einigen wenigen Monaten durch zufällige Mehrleistungen über die Jahressumme von </w:t>
      </w:r>
      <w:r w:rsidR="00964640">
        <w:rPr>
          <w:rFonts w:ascii="Arial" w:hAnsi="Arial" w:cs="Arial"/>
          <w:sz w:val="20"/>
        </w:rPr>
        <w:t>6.240</w:t>
      </w:r>
      <w:r w:rsidR="00542A8A">
        <w:rPr>
          <w:rFonts w:ascii="Arial" w:hAnsi="Arial" w:cs="Arial"/>
          <w:sz w:val="20"/>
        </w:rPr>
        <w:t>,- € kommt, bleibt die Tätigkeit trotzdem versicherungsfrei.</w:t>
      </w:r>
    </w:p>
    <w:p w14:paraId="01512BFC" w14:textId="77777777" w:rsidR="00B435FA" w:rsidRDefault="00B435FA" w:rsidP="000C7A57">
      <w:pPr>
        <w:jc w:val="both"/>
        <w:rPr>
          <w:rFonts w:ascii="Arial" w:hAnsi="Arial" w:cs="Arial"/>
          <w:sz w:val="20"/>
        </w:rPr>
      </w:pPr>
    </w:p>
    <w:p w14:paraId="2211070A" w14:textId="77777777" w:rsidR="00B435FA" w:rsidRPr="00C47987" w:rsidRDefault="00B435FA" w:rsidP="000C7A57">
      <w:pPr>
        <w:jc w:val="both"/>
        <w:rPr>
          <w:rFonts w:ascii="Arial" w:hAnsi="Arial" w:cs="Arial"/>
          <w:sz w:val="20"/>
        </w:rPr>
      </w:pPr>
      <w:r>
        <w:rPr>
          <w:rFonts w:ascii="Arial" w:hAnsi="Arial" w:cs="Arial"/>
          <w:sz w:val="20"/>
        </w:rPr>
        <w:t xml:space="preserve">Ist </w:t>
      </w:r>
      <w:r w:rsidR="00542A8A">
        <w:rPr>
          <w:rFonts w:ascii="Arial" w:hAnsi="Arial" w:cs="Arial"/>
          <w:sz w:val="20"/>
        </w:rPr>
        <w:t xml:space="preserve">konkret </w:t>
      </w:r>
      <w:r>
        <w:rPr>
          <w:rFonts w:ascii="Arial" w:hAnsi="Arial" w:cs="Arial"/>
          <w:sz w:val="20"/>
        </w:rPr>
        <w:t xml:space="preserve">absehbar, dass die/der Arbeitnehmer/in mehr als </w:t>
      </w:r>
      <w:r w:rsidR="00964640">
        <w:rPr>
          <w:rFonts w:ascii="Arial" w:hAnsi="Arial" w:cs="Arial"/>
          <w:sz w:val="20"/>
        </w:rPr>
        <w:t>6.240</w:t>
      </w:r>
      <w:r>
        <w:rPr>
          <w:rFonts w:ascii="Arial" w:hAnsi="Arial" w:cs="Arial"/>
          <w:sz w:val="20"/>
        </w:rPr>
        <w:t>,- € im Jahr verdienen wird, so liegt kein Minijob mehr vor, sondern ein sozialversicherungspflichtiges Arbeitsverhältnis</w:t>
      </w:r>
      <w:r w:rsidR="00542A8A">
        <w:rPr>
          <w:rFonts w:ascii="Arial" w:hAnsi="Arial" w:cs="Arial"/>
          <w:sz w:val="20"/>
        </w:rPr>
        <w:t xml:space="preserve"> (sog. Midijob)</w:t>
      </w:r>
      <w:r>
        <w:rPr>
          <w:rFonts w:ascii="Arial" w:hAnsi="Arial" w:cs="Arial"/>
          <w:sz w:val="20"/>
        </w:rPr>
        <w:t xml:space="preserve">. Dies hat die/der Arbeitgeber/in rechtzeitig zu erkennen und einen entsprechenden Antrag bei der zuständigen Krankenkasse zu stellen. Hier ist zu beachten, dass Sonderzahlungen (wie </w:t>
      </w:r>
      <w:r w:rsidR="00C84F54">
        <w:rPr>
          <w:rFonts w:ascii="Arial" w:hAnsi="Arial" w:cs="Arial"/>
          <w:sz w:val="20"/>
        </w:rPr>
        <w:t xml:space="preserve">z. B. die </w:t>
      </w:r>
      <w:r>
        <w:rPr>
          <w:rFonts w:ascii="Arial" w:hAnsi="Arial" w:cs="Arial"/>
          <w:sz w:val="20"/>
        </w:rPr>
        <w:t>wiederholte Zahlung von Weihnachtsgeld, s.o.)</w:t>
      </w:r>
      <w:r w:rsidR="007F7FDD">
        <w:rPr>
          <w:rFonts w:ascii="Arial" w:hAnsi="Arial" w:cs="Arial"/>
          <w:sz w:val="20"/>
        </w:rPr>
        <w:t xml:space="preserve"> in </w:t>
      </w:r>
      <w:r w:rsidR="00C84F54">
        <w:rPr>
          <w:rFonts w:ascii="Arial" w:hAnsi="Arial" w:cs="Arial"/>
          <w:sz w:val="20"/>
        </w:rPr>
        <w:t xml:space="preserve">die jährliche Verdienstgrenze </w:t>
      </w:r>
      <w:r>
        <w:rPr>
          <w:rFonts w:ascii="Arial" w:hAnsi="Arial" w:cs="Arial"/>
          <w:sz w:val="20"/>
        </w:rPr>
        <w:t xml:space="preserve">miteinberechnet werden. </w:t>
      </w:r>
    </w:p>
    <w:p w14:paraId="0247CFB9" w14:textId="77777777" w:rsidR="009E5743" w:rsidRPr="00C47987" w:rsidRDefault="009E5743" w:rsidP="000C7A57">
      <w:pPr>
        <w:jc w:val="both"/>
        <w:rPr>
          <w:rFonts w:ascii="Arial" w:hAnsi="Arial" w:cs="Arial"/>
          <w:sz w:val="20"/>
        </w:rPr>
      </w:pPr>
    </w:p>
    <w:p w14:paraId="17F896F5" w14:textId="77777777" w:rsidR="00973AC0" w:rsidRPr="007666DC" w:rsidRDefault="009E5743" w:rsidP="007F7FDD">
      <w:pPr>
        <w:jc w:val="both"/>
        <w:rPr>
          <w:rFonts w:ascii="Arial" w:hAnsi="Arial" w:cs="Arial"/>
          <w:iCs/>
          <w:sz w:val="20"/>
        </w:rPr>
      </w:pPr>
      <w:r w:rsidRPr="00C47987">
        <w:rPr>
          <w:rFonts w:ascii="Arial" w:hAnsi="Arial" w:cs="Arial"/>
          <w:sz w:val="20"/>
        </w:rPr>
        <w:t xml:space="preserve">. </w:t>
      </w:r>
    </w:p>
    <w:p w14:paraId="36C3ED51" w14:textId="77777777" w:rsidR="009E5743" w:rsidRPr="00C47987" w:rsidRDefault="00726D04" w:rsidP="00726D04">
      <w:pPr>
        <w:jc w:val="both"/>
        <w:rPr>
          <w:rFonts w:ascii="Arial" w:hAnsi="Arial" w:cs="Arial"/>
          <w:b/>
          <w:szCs w:val="24"/>
        </w:rPr>
      </w:pPr>
      <w:r w:rsidRPr="00C47987">
        <w:rPr>
          <w:rFonts w:ascii="Arial" w:hAnsi="Arial" w:cs="Arial"/>
          <w:i/>
          <w:sz w:val="20"/>
        </w:rPr>
        <w:br w:type="page"/>
      </w:r>
      <w:bookmarkStart w:id="62" w:name="Minijobs_Übergangsfälle"/>
      <w:bookmarkStart w:id="63" w:name="Minijobs_Beiträge"/>
      <w:bookmarkEnd w:id="62"/>
      <w:bookmarkEnd w:id="63"/>
      <w:r w:rsidR="009E5743" w:rsidRPr="00C47987">
        <w:rPr>
          <w:rFonts w:ascii="Arial" w:hAnsi="Arial" w:cs="Arial"/>
          <w:b/>
          <w:szCs w:val="24"/>
        </w:rPr>
        <w:lastRenderedPageBreak/>
        <w:t>Beiträge</w:t>
      </w:r>
    </w:p>
    <w:p w14:paraId="15740705" w14:textId="77777777" w:rsidR="009E5743" w:rsidRPr="00C47987" w:rsidRDefault="009E5743" w:rsidP="000C7A57">
      <w:pPr>
        <w:jc w:val="both"/>
        <w:rPr>
          <w:rFonts w:ascii="Arial" w:hAnsi="Arial" w:cs="Arial"/>
          <w:sz w:val="20"/>
        </w:rPr>
      </w:pPr>
    </w:p>
    <w:p w14:paraId="1F3E0AA8" w14:textId="77777777" w:rsidR="003041E5" w:rsidRPr="00C47987" w:rsidRDefault="003041E5" w:rsidP="000C7A57">
      <w:pPr>
        <w:jc w:val="both"/>
        <w:rPr>
          <w:rFonts w:ascii="Arial" w:hAnsi="Arial" w:cs="Arial"/>
          <w:b/>
          <w:sz w:val="20"/>
        </w:rPr>
      </w:pPr>
      <w:bookmarkStart w:id="64" w:name="Minijobs_Beiträge_Allgemeines"/>
      <w:bookmarkEnd w:id="64"/>
      <w:r w:rsidRPr="00C47987">
        <w:rPr>
          <w:rFonts w:ascii="Arial" w:hAnsi="Arial" w:cs="Arial"/>
          <w:b/>
          <w:sz w:val="20"/>
        </w:rPr>
        <w:t>Allgemeines</w:t>
      </w:r>
    </w:p>
    <w:p w14:paraId="2A2B9F95" w14:textId="77777777" w:rsidR="003041E5" w:rsidRPr="00C47987" w:rsidRDefault="003041E5" w:rsidP="000C7A57">
      <w:pPr>
        <w:jc w:val="both"/>
        <w:rPr>
          <w:rFonts w:ascii="Arial" w:hAnsi="Arial" w:cs="Arial"/>
          <w:sz w:val="20"/>
        </w:rPr>
      </w:pPr>
    </w:p>
    <w:p w14:paraId="6695D4B8" w14:textId="77777777" w:rsidR="009E5743" w:rsidRPr="00C47987" w:rsidRDefault="009E5743" w:rsidP="000C7A57">
      <w:pPr>
        <w:jc w:val="both"/>
        <w:rPr>
          <w:rFonts w:ascii="Arial" w:hAnsi="Arial" w:cs="Arial"/>
          <w:sz w:val="20"/>
        </w:rPr>
      </w:pPr>
      <w:r w:rsidRPr="00C47987">
        <w:rPr>
          <w:rFonts w:ascii="Arial" w:hAnsi="Arial" w:cs="Arial"/>
          <w:sz w:val="20"/>
        </w:rPr>
        <w:t>Auch wenn eine geringfügig entlohnte Beschäftigung sozialversicherungsfrei ist, so sind dennoch vom Arbeitsentgelt pauschale Beiträge zur Kranken- und Rentenversicherung von der/dem Arbeitgeber/in zu zahlen. Dies gilt nicht für die Pflege- und Arbeitslosenversicherung. Auf für versicherungsfreie, kurzfristige Beschäftigungsverhältnisse sind keine Pauschalbeiträge zu entrichten.</w:t>
      </w:r>
    </w:p>
    <w:p w14:paraId="1D0E7C86" w14:textId="77777777" w:rsidR="009E5743" w:rsidRPr="00C47987" w:rsidRDefault="009E5743" w:rsidP="000C7A57">
      <w:pPr>
        <w:jc w:val="both"/>
        <w:rPr>
          <w:rFonts w:ascii="Arial" w:hAnsi="Arial" w:cs="Arial"/>
          <w:sz w:val="20"/>
        </w:rPr>
      </w:pPr>
    </w:p>
    <w:p w14:paraId="4FCBE6D0" w14:textId="77777777" w:rsidR="009E5743" w:rsidRPr="00C47987" w:rsidRDefault="009E5743" w:rsidP="000C7A57">
      <w:pPr>
        <w:jc w:val="both"/>
        <w:rPr>
          <w:rFonts w:ascii="Arial" w:hAnsi="Arial" w:cs="Arial"/>
          <w:sz w:val="20"/>
        </w:rPr>
      </w:pPr>
      <w:r w:rsidRPr="00C47987">
        <w:rPr>
          <w:rFonts w:ascii="Arial" w:hAnsi="Arial" w:cs="Arial"/>
          <w:sz w:val="20"/>
        </w:rPr>
        <w:t>Werden neben einer versicherungspflichtigen Hauptbeschäftigung mehrere geringfügig entlohnte Be</w:t>
      </w:r>
      <w:r w:rsidR="00934B4B" w:rsidRPr="00C47987">
        <w:rPr>
          <w:rFonts w:ascii="Arial" w:hAnsi="Arial" w:cs="Arial"/>
          <w:sz w:val="20"/>
        </w:rPr>
        <w:softHyphen/>
      </w:r>
      <w:r w:rsidRPr="00C47987">
        <w:rPr>
          <w:rFonts w:ascii="Arial" w:hAnsi="Arial" w:cs="Arial"/>
          <w:sz w:val="20"/>
        </w:rPr>
        <w:t>schäftigungen ausgeübt, so sind für die Beschäftigung, die nicht mit einer Hauptbeschäftigung addiert wird, Pauschalbeiträge zur Kranken- und Rentenversicherung zu entrichten.</w:t>
      </w:r>
    </w:p>
    <w:p w14:paraId="5C629400" w14:textId="77777777" w:rsidR="009E5743" w:rsidRPr="00C47987" w:rsidRDefault="009E5743" w:rsidP="000C7A57">
      <w:pPr>
        <w:jc w:val="both"/>
        <w:rPr>
          <w:rFonts w:ascii="Arial" w:hAnsi="Arial" w:cs="Arial"/>
          <w:sz w:val="20"/>
        </w:rPr>
      </w:pPr>
    </w:p>
    <w:p w14:paraId="4CD4A70E" w14:textId="77777777" w:rsidR="009E5743" w:rsidRPr="0082625B" w:rsidRDefault="009E5743" w:rsidP="000C7A57">
      <w:pPr>
        <w:jc w:val="both"/>
        <w:rPr>
          <w:rFonts w:ascii="Arial" w:hAnsi="Arial" w:cs="Arial"/>
          <w:sz w:val="20"/>
        </w:rPr>
      </w:pPr>
      <w:r w:rsidRPr="00C47987">
        <w:rPr>
          <w:rFonts w:ascii="Arial" w:hAnsi="Arial" w:cs="Arial"/>
          <w:sz w:val="20"/>
        </w:rPr>
        <w:t>Bei den pauschalen Beiträgen wird unterschieden, ob d</w:t>
      </w:r>
      <w:r w:rsidR="00E071D6" w:rsidRPr="00C47987">
        <w:rPr>
          <w:rFonts w:ascii="Arial" w:hAnsi="Arial" w:cs="Arial"/>
          <w:sz w:val="20"/>
        </w:rPr>
        <w:t>ie/d</w:t>
      </w:r>
      <w:r w:rsidRPr="00C47987">
        <w:rPr>
          <w:rFonts w:ascii="Arial" w:hAnsi="Arial" w:cs="Arial"/>
          <w:sz w:val="20"/>
        </w:rPr>
        <w:t>er Arbeitnehmer</w:t>
      </w:r>
      <w:r w:rsidR="00E071D6" w:rsidRPr="00C47987">
        <w:rPr>
          <w:rFonts w:ascii="Arial" w:hAnsi="Arial" w:cs="Arial"/>
          <w:sz w:val="20"/>
        </w:rPr>
        <w:t>/in</w:t>
      </w:r>
      <w:r w:rsidRPr="00C47987">
        <w:rPr>
          <w:rFonts w:ascii="Arial" w:hAnsi="Arial" w:cs="Arial"/>
          <w:sz w:val="20"/>
        </w:rPr>
        <w:t xml:space="preserve"> in einem ge</w:t>
      </w:r>
      <w:r w:rsidR="00934B4B" w:rsidRPr="00C47987">
        <w:rPr>
          <w:rFonts w:ascii="Arial" w:hAnsi="Arial" w:cs="Arial"/>
          <w:sz w:val="20"/>
        </w:rPr>
        <w:softHyphen/>
      </w:r>
      <w:r w:rsidRPr="00C47987">
        <w:rPr>
          <w:rFonts w:ascii="Arial" w:hAnsi="Arial" w:cs="Arial"/>
          <w:sz w:val="20"/>
        </w:rPr>
        <w:t>werblichen Betrieb oder in einem Privathaushalt tätig ist. Darüber hinaus wird von der/dem Arbeit</w:t>
      </w:r>
      <w:r w:rsidR="00934B4B" w:rsidRPr="00C47987">
        <w:rPr>
          <w:rFonts w:ascii="Arial" w:hAnsi="Arial" w:cs="Arial"/>
          <w:sz w:val="20"/>
        </w:rPr>
        <w:softHyphen/>
      </w:r>
      <w:r w:rsidRPr="00C47987">
        <w:rPr>
          <w:rFonts w:ascii="Arial" w:hAnsi="Arial" w:cs="Arial"/>
          <w:sz w:val="20"/>
        </w:rPr>
        <w:t xml:space="preserve">geber/in zusammen mit diesen Beiträgen eine Pauschsteuer in Höhe von 2 % an die </w:t>
      </w:r>
      <w:r w:rsidR="0034039F">
        <w:rPr>
          <w:rFonts w:ascii="Arial" w:hAnsi="Arial" w:cs="Arial"/>
          <w:sz w:val="20"/>
        </w:rPr>
        <w:t xml:space="preserve">Minijob-Zentrale der </w:t>
      </w:r>
      <w:r w:rsidR="00385356">
        <w:rPr>
          <w:rFonts w:ascii="Arial" w:hAnsi="Arial" w:cs="Arial"/>
          <w:sz w:val="20"/>
        </w:rPr>
        <w:t xml:space="preserve">Deutsche Rentenversicherung Knappschaft-Bahn-See (früher: </w:t>
      </w:r>
      <w:r w:rsidR="00385356" w:rsidRPr="00C47987">
        <w:rPr>
          <w:rFonts w:ascii="Arial" w:hAnsi="Arial" w:cs="Arial"/>
          <w:sz w:val="20"/>
        </w:rPr>
        <w:t>Bundesknappschaft</w:t>
      </w:r>
      <w:r w:rsidR="00385356">
        <w:rPr>
          <w:rFonts w:ascii="Arial" w:hAnsi="Arial" w:cs="Arial"/>
          <w:sz w:val="20"/>
        </w:rPr>
        <w:t xml:space="preserve">) </w:t>
      </w:r>
      <w:r w:rsidRPr="00C47987">
        <w:rPr>
          <w:rFonts w:ascii="Arial" w:hAnsi="Arial" w:cs="Arial"/>
          <w:sz w:val="20"/>
        </w:rPr>
        <w:t xml:space="preserve"> als gemeinsame </w:t>
      </w:r>
      <w:r w:rsidRPr="0082625B">
        <w:rPr>
          <w:rFonts w:ascii="Arial" w:hAnsi="Arial" w:cs="Arial"/>
          <w:sz w:val="20"/>
        </w:rPr>
        <w:t>Einzugsstelle abgeführt. Die pauschalen Beiträge betragen:</w:t>
      </w:r>
    </w:p>
    <w:p w14:paraId="1519A2E0" w14:textId="77777777" w:rsidR="009E5743" w:rsidRPr="0082625B" w:rsidRDefault="009E5743" w:rsidP="000C7A57">
      <w:pPr>
        <w:jc w:val="both"/>
        <w:rPr>
          <w:rFonts w:ascii="Arial" w:hAnsi="Arial" w:cs="Arial"/>
          <w:sz w:val="20"/>
        </w:rPr>
      </w:pPr>
    </w:p>
    <w:p w14:paraId="138A163D" w14:textId="77777777" w:rsidR="006E01AD" w:rsidRPr="0082625B" w:rsidRDefault="006E01AD" w:rsidP="000C7A57">
      <w:pPr>
        <w:jc w:val="both"/>
        <w:rPr>
          <w:rFonts w:ascii="Arial" w:hAnsi="Arial" w:cs="Arial"/>
          <w:sz w:val="20"/>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84"/>
        <w:gridCol w:w="482"/>
        <w:gridCol w:w="1042"/>
        <w:gridCol w:w="1041"/>
        <w:gridCol w:w="700"/>
        <w:gridCol w:w="1995"/>
        <w:gridCol w:w="1657"/>
      </w:tblGrid>
      <w:tr w:rsidR="004E74E7" w:rsidRPr="0071066F" w14:paraId="2001FA74" w14:textId="77777777" w:rsidTr="008443FD">
        <w:trPr>
          <w:trHeight w:val="284"/>
        </w:trPr>
        <w:tc>
          <w:tcPr>
            <w:tcW w:w="868" w:type="pct"/>
            <w:shd w:val="clear" w:color="auto" w:fill="E0E0E0"/>
            <w:vAlign w:val="center"/>
          </w:tcPr>
          <w:p w14:paraId="3383D1BE" w14:textId="77777777" w:rsidR="00041F39" w:rsidRPr="0071066F" w:rsidRDefault="00041F39" w:rsidP="00EC69F7">
            <w:pPr>
              <w:rPr>
                <w:rFonts w:ascii="Arial" w:hAnsi="Arial" w:cs="Arial"/>
                <w:b/>
                <w:i/>
                <w:sz w:val="20"/>
                <w:szCs w:val="18"/>
              </w:rPr>
            </w:pPr>
          </w:p>
        </w:tc>
        <w:tc>
          <w:tcPr>
            <w:tcW w:w="270" w:type="pct"/>
            <w:shd w:val="clear" w:color="auto" w:fill="E0E0E0"/>
            <w:vAlign w:val="center"/>
          </w:tcPr>
          <w:p w14:paraId="6312269C" w14:textId="77777777" w:rsidR="00041F39" w:rsidRPr="0071066F" w:rsidRDefault="00041F39" w:rsidP="0071066F">
            <w:pPr>
              <w:jc w:val="both"/>
              <w:rPr>
                <w:rFonts w:ascii="Arial" w:hAnsi="Arial" w:cs="Arial"/>
                <w:b/>
                <w:i/>
                <w:sz w:val="20"/>
                <w:szCs w:val="18"/>
              </w:rPr>
            </w:pPr>
            <w:r w:rsidRPr="0071066F">
              <w:rPr>
                <w:rFonts w:ascii="Arial" w:hAnsi="Arial" w:cs="Arial"/>
                <w:b/>
                <w:i/>
                <w:sz w:val="20"/>
                <w:szCs w:val="18"/>
              </w:rPr>
              <w:t>KV</w:t>
            </w:r>
          </w:p>
        </w:tc>
        <w:tc>
          <w:tcPr>
            <w:tcW w:w="269" w:type="pct"/>
            <w:shd w:val="clear" w:color="auto" w:fill="E0E0E0"/>
            <w:vAlign w:val="center"/>
          </w:tcPr>
          <w:p w14:paraId="4A601E8A" w14:textId="77777777" w:rsidR="00041F39" w:rsidRPr="0071066F" w:rsidRDefault="00041F39" w:rsidP="0071066F">
            <w:pPr>
              <w:jc w:val="both"/>
              <w:rPr>
                <w:rFonts w:ascii="Arial" w:hAnsi="Arial" w:cs="Arial"/>
                <w:b/>
                <w:i/>
                <w:sz w:val="20"/>
                <w:szCs w:val="18"/>
              </w:rPr>
            </w:pPr>
            <w:r w:rsidRPr="0071066F">
              <w:rPr>
                <w:rFonts w:ascii="Arial" w:hAnsi="Arial" w:cs="Arial"/>
                <w:b/>
                <w:i/>
                <w:sz w:val="20"/>
                <w:szCs w:val="18"/>
              </w:rPr>
              <w:t>RV</w:t>
            </w:r>
          </w:p>
        </w:tc>
        <w:tc>
          <w:tcPr>
            <w:tcW w:w="582" w:type="pct"/>
            <w:shd w:val="clear" w:color="auto" w:fill="E0E0E0"/>
            <w:vAlign w:val="center"/>
          </w:tcPr>
          <w:p w14:paraId="6480753D" w14:textId="77777777" w:rsidR="00041F39" w:rsidRPr="0071066F" w:rsidRDefault="00041F39" w:rsidP="0071066F">
            <w:pPr>
              <w:jc w:val="both"/>
              <w:rPr>
                <w:rFonts w:ascii="Arial" w:hAnsi="Arial" w:cs="Arial"/>
                <w:b/>
                <w:i/>
                <w:sz w:val="20"/>
                <w:szCs w:val="18"/>
              </w:rPr>
            </w:pPr>
            <w:r w:rsidRPr="0071066F">
              <w:rPr>
                <w:rFonts w:ascii="Arial" w:hAnsi="Arial" w:cs="Arial"/>
                <w:b/>
                <w:i/>
                <w:sz w:val="20"/>
                <w:szCs w:val="18"/>
              </w:rPr>
              <w:t>Pausch</w:t>
            </w:r>
            <w:r w:rsidR="004E74E7">
              <w:rPr>
                <w:rFonts w:ascii="Arial" w:hAnsi="Arial" w:cs="Arial"/>
                <w:b/>
                <w:i/>
                <w:sz w:val="20"/>
                <w:szCs w:val="18"/>
              </w:rPr>
              <w:t>-</w:t>
            </w:r>
            <w:r w:rsidRPr="0071066F">
              <w:rPr>
                <w:rFonts w:ascii="Arial" w:hAnsi="Arial" w:cs="Arial"/>
                <w:b/>
                <w:i/>
                <w:sz w:val="20"/>
                <w:szCs w:val="18"/>
              </w:rPr>
              <w:t>steuer</w:t>
            </w:r>
          </w:p>
        </w:tc>
        <w:tc>
          <w:tcPr>
            <w:tcW w:w="581" w:type="pct"/>
            <w:shd w:val="clear" w:color="auto" w:fill="E0E0E0"/>
          </w:tcPr>
          <w:p w14:paraId="2F1E8E96" w14:textId="77777777" w:rsidR="00041F39" w:rsidRPr="0071066F" w:rsidRDefault="00041F39" w:rsidP="0071066F">
            <w:pPr>
              <w:jc w:val="both"/>
              <w:rPr>
                <w:rFonts w:ascii="Arial" w:hAnsi="Arial" w:cs="Arial"/>
                <w:b/>
                <w:i/>
                <w:sz w:val="20"/>
                <w:szCs w:val="18"/>
              </w:rPr>
            </w:pPr>
            <w:r w:rsidRPr="0071066F">
              <w:rPr>
                <w:rFonts w:ascii="Arial" w:hAnsi="Arial" w:cs="Arial"/>
                <w:b/>
                <w:i/>
                <w:sz w:val="20"/>
                <w:szCs w:val="18"/>
              </w:rPr>
              <w:t>U1</w:t>
            </w:r>
          </w:p>
        </w:tc>
        <w:tc>
          <w:tcPr>
            <w:tcW w:w="391" w:type="pct"/>
            <w:shd w:val="clear" w:color="auto" w:fill="E0E0E0"/>
          </w:tcPr>
          <w:p w14:paraId="4250D9C6" w14:textId="77777777" w:rsidR="00041F39" w:rsidRPr="0071066F" w:rsidRDefault="00041F39" w:rsidP="0071066F">
            <w:pPr>
              <w:jc w:val="both"/>
              <w:rPr>
                <w:rFonts w:ascii="Arial" w:hAnsi="Arial" w:cs="Arial"/>
                <w:b/>
                <w:i/>
                <w:sz w:val="20"/>
                <w:szCs w:val="18"/>
              </w:rPr>
            </w:pPr>
            <w:r w:rsidRPr="0071066F">
              <w:rPr>
                <w:rFonts w:ascii="Arial" w:hAnsi="Arial" w:cs="Arial"/>
                <w:b/>
                <w:i/>
                <w:sz w:val="20"/>
                <w:szCs w:val="18"/>
              </w:rPr>
              <w:t>U2</w:t>
            </w:r>
          </w:p>
        </w:tc>
        <w:tc>
          <w:tcPr>
            <w:tcW w:w="1114" w:type="pct"/>
            <w:shd w:val="clear" w:color="auto" w:fill="E0E0E0"/>
          </w:tcPr>
          <w:p w14:paraId="32BF4D22" w14:textId="77777777" w:rsidR="00041F39" w:rsidRPr="0071066F" w:rsidRDefault="00041F39" w:rsidP="0071066F">
            <w:pPr>
              <w:jc w:val="both"/>
              <w:rPr>
                <w:rFonts w:ascii="Arial" w:hAnsi="Arial" w:cs="Arial"/>
                <w:b/>
                <w:i/>
                <w:sz w:val="20"/>
                <w:szCs w:val="18"/>
              </w:rPr>
            </w:pPr>
            <w:r w:rsidRPr="0071066F">
              <w:rPr>
                <w:rFonts w:ascii="Arial" w:hAnsi="Arial" w:cs="Arial"/>
                <w:b/>
                <w:i/>
                <w:sz w:val="20"/>
                <w:szCs w:val="18"/>
              </w:rPr>
              <w:t>Unfall</w:t>
            </w:r>
            <w:r w:rsidR="0082625B" w:rsidRPr="0071066F">
              <w:rPr>
                <w:rFonts w:ascii="Arial" w:hAnsi="Arial" w:cs="Arial"/>
                <w:b/>
                <w:i/>
                <w:sz w:val="20"/>
                <w:szCs w:val="18"/>
              </w:rPr>
              <w:softHyphen/>
            </w:r>
            <w:r w:rsidRPr="0071066F">
              <w:rPr>
                <w:rFonts w:ascii="Arial" w:hAnsi="Arial" w:cs="Arial"/>
                <w:b/>
                <w:i/>
                <w:sz w:val="20"/>
                <w:szCs w:val="18"/>
              </w:rPr>
              <w:t>versicherung</w:t>
            </w:r>
          </w:p>
        </w:tc>
        <w:tc>
          <w:tcPr>
            <w:tcW w:w="926" w:type="pct"/>
            <w:shd w:val="clear" w:color="auto" w:fill="E0E0E0"/>
          </w:tcPr>
          <w:p w14:paraId="6FFEE0C6" w14:textId="77777777" w:rsidR="00041F39" w:rsidRPr="0071066F" w:rsidRDefault="00041F39" w:rsidP="0071066F">
            <w:pPr>
              <w:jc w:val="both"/>
              <w:rPr>
                <w:rFonts w:ascii="Arial" w:hAnsi="Arial" w:cs="Arial"/>
                <w:b/>
                <w:i/>
                <w:sz w:val="20"/>
                <w:szCs w:val="18"/>
              </w:rPr>
            </w:pPr>
            <w:r w:rsidRPr="0071066F">
              <w:rPr>
                <w:rFonts w:ascii="Arial" w:hAnsi="Arial" w:cs="Arial"/>
                <w:b/>
                <w:i/>
                <w:sz w:val="20"/>
                <w:szCs w:val="18"/>
              </w:rPr>
              <w:t>Insolvenzgeld</w:t>
            </w:r>
            <w:r w:rsidR="0082625B" w:rsidRPr="0071066F">
              <w:rPr>
                <w:rFonts w:ascii="Arial" w:hAnsi="Arial" w:cs="Arial"/>
                <w:b/>
                <w:i/>
                <w:sz w:val="20"/>
                <w:szCs w:val="18"/>
              </w:rPr>
              <w:softHyphen/>
            </w:r>
            <w:r w:rsidRPr="0071066F">
              <w:rPr>
                <w:rFonts w:ascii="Arial" w:hAnsi="Arial" w:cs="Arial"/>
                <w:b/>
                <w:i/>
                <w:sz w:val="20"/>
                <w:szCs w:val="18"/>
              </w:rPr>
              <w:t>umlage</w:t>
            </w:r>
          </w:p>
        </w:tc>
      </w:tr>
      <w:tr w:rsidR="004E74E7" w:rsidRPr="0071066F" w14:paraId="01DAB645" w14:textId="77777777" w:rsidTr="008443FD">
        <w:trPr>
          <w:trHeight w:val="567"/>
        </w:trPr>
        <w:tc>
          <w:tcPr>
            <w:tcW w:w="868" w:type="pct"/>
            <w:shd w:val="clear" w:color="auto" w:fill="E0E0E0"/>
            <w:vAlign w:val="center"/>
          </w:tcPr>
          <w:p w14:paraId="06F1E49F" w14:textId="77777777" w:rsidR="00041F39" w:rsidRPr="0071066F" w:rsidRDefault="00041F39" w:rsidP="00EC69F7">
            <w:pPr>
              <w:rPr>
                <w:rFonts w:ascii="Arial" w:hAnsi="Arial" w:cs="Arial"/>
                <w:b/>
                <w:i/>
                <w:sz w:val="20"/>
                <w:szCs w:val="18"/>
              </w:rPr>
            </w:pPr>
            <w:r w:rsidRPr="0071066F">
              <w:rPr>
                <w:rFonts w:ascii="Arial" w:hAnsi="Arial" w:cs="Arial"/>
                <w:b/>
                <w:i/>
                <w:sz w:val="20"/>
                <w:szCs w:val="18"/>
              </w:rPr>
              <w:t>Arbeitnehmer in einem gewerblichen Betrieb</w:t>
            </w:r>
          </w:p>
        </w:tc>
        <w:tc>
          <w:tcPr>
            <w:tcW w:w="270" w:type="pct"/>
            <w:shd w:val="clear" w:color="auto" w:fill="auto"/>
            <w:vAlign w:val="center"/>
          </w:tcPr>
          <w:p w14:paraId="08DC6F3F" w14:textId="77777777" w:rsidR="00041F39" w:rsidRPr="0071066F" w:rsidRDefault="00041F39" w:rsidP="0071066F">
            <w:pPr>
              <w:jc w:val="both"/>
              <w:rPr>
                <w:rFonts w:ascii="Arial" w:hAnsi="Arial" w:cs="Arial"/>
                <w:sz w:val="20"/>
                <w:szCs w:val="18"/>
              </w:rPr>
            </w:pPr>
            <w:r w:rsidRPr="0071066F">
              <w:rPr>
                <w:rFonts w:ascii="Arial" w:hAnsi="Arial" w:cs="Arial"/>
                <w:sz w:val="20"/>
                <w:szCs w:val="18"/>
              </w:rPr>
              <w:t>13 %</w:t>
            </w:r>
          </w:p>
        </w:tc>
        <w:tc>
          <w:tcPr>
            <w:tcW w:w="269" w:type="pct"/>
            <w:shd w:val="clear" w:color="auto" w:fill="auto"/>
            <w:vAlign w:val="center"/>
          </w:tcPr>
          <w:p w14:paraId="0BA4824E" w14:textId="77777777" w:rsidR="00041F39" w:rsidRPr="0071066F" w:rsidRDefault="00041F39" w:rsidP="0071066F">
            <w:pPr>
              <w:jc w:val="both"/>
              <w:rPr>
                <w:rFonts w:ascii="Arial" w:hAnsi="Arial" w:cs="Arial"/>
                <w:sz w:val="20"/>
                <w:szCs w:val="18"/>
              </w:rPr>
            </w:pPr>
            <w:r w:rsidRPr="0071066F">
              <w:rPr>
                <w:rFonts w:ascii="Arial" w:hAnsi="Arial" w:cs="Arial"/>
                <w:sz w:val="20"/>
                <w:szCs w:val="18"/>
              </w:rPr>
              <w:t>15 %</w:t>
            </w:r>
          </w:p>
        </w:tc>
        <w:tc>
          <w:tcPr>
            <w:tcW w:w="582" w:type="pct"/>
            <w:shd w:val="clear" w:color="auto" w:fill="auto"/>
            <w:vAlign w:val="center"/>
          </w:tcPr>
          <w:p w14:paraId="4127A993" w14:textId="77777777" w:rsidR="00041F39" w:rsidRPr="0071066F" w:rsidRDefault="00041F39" w:rsidP="0071066F">
            <w:pPr>
              <w:jc w:val="both"/>
              <w:rPr>
                <w:rFonts w:ascii="Arial" w:hAnsi="Arial" w:cs="Arial"/>
                <w:sz w:val="20"/>
                <w:szCs w:val="18"/>
              </w:rPr>
            </w:pPr>
            <w:r w:rsidRPr="0071066F">
              <w:rPr>
                <w:rFonts w:ascii="Arial" w:hAnsi="Arial" w:cs="Arial"/>
                <w:sz w:val="20"/>
                <w:szCs w:val="18"/>
              </w:rPr>
              <w:t>2 %</w:t>
            </w:r>
          </w:p>
        </w:tc>
        <w:tc>
          <w:tcPr>
            <w:tcW w:w="581" w:type="pct"/>
            <w:shd w:val="clear" w:color="auto" w:fill="auto"/>
          </w:tcPr>
          <w:p w14:paraId="29A151EF" w14:textId="77777777" w:rsidR="00041F39" w:rsidRDefault="00041F39" w:rsidP="0071066F">
            <w:pPr>
              <w:jc w:val="both"/>
              <w:rPr>
                <w:rFonts w:ascii="Arial" w:hAnsi="Arial" w:cs="Arial"/>
                <w:sz w:val="20"/>
                <w:szCs w:val="18"/>
              </w:rPr>
            </w:pPr>
          </w:p>
          <w:p w14:paraId="2CD0F606" w14:textId="1E524C86" w:rsidR="007900CC" w:rsidRDefault="00670045" w:rsidP="0071066F">
            <w:pPr>
              <w:jc w:val="both"/>
              <w:rPr>
                <w:rFonts w:ascii="Arial" w:hAnsi="Arial" w:cs="Arial"/>
                <w:sz w:val="20"/>
                <w:szCs w:val="18"/>
              </w:rPr>
            </w:pPr>
            <w:r>
              <w:rPr>
                <w:rFonts w:ascii="Arial" w:hAnsi="Arial" w:cs="Arial"/>
                <w:sz w:val="20"/>
                <w:szCs w:val="18"/>
              </w:rPr>
              <w:t>1,1</w:t>
            </w:r>
          </w:p>
          <w:p w14:paraId="677B007F" w14:textId="77777777" w:rsidR="007900CC" w:rsidRPr="0071066F" w:rsidRDefault="00FF7C01" w:rsidP="0071066F">
            <w:pPr>
              <w:jc w:val="both"/>
              <w:rPr>
                <w:rFonts w:ascii="Arial" w:hAnsi="Arial" w:cs="Arial"/>
                <w:sz w:val="20"/>
                <w:szCs w:val="18"/>
              </w:rPr>
            </w:pPr>
            <w:r>
              <w:rPr>
                <w:rFonts w:ascii="Arial" w:hAnsi="Arial" w:cs="Arial"/>
                <w:sz w:val="20"/>
                <w:szCs w:val="18"/>
              </w:rPr>
              <w:t>%</w:t>
            </w:r>
          </w:p>
        </w:tc>
        <w:tc>
          <w:tcPr>
            <w:tcW w:w="391" w:type="pct"/>
            <w:shd w:val="clear" w:color="auto" w:fill="auto"/>
          </w:tcPr>
          <w:p w14:paraId="74CEEA71" w14:textId="77777777" w:rsidR="00041F39" w:rsidRDefault="00041F39" w:rsidP="0071066F">
            <w:pPr>
              <w:jc w:val="both"/>
              <w:rPr>
                <w:rFonts w:ascii="Arial" w:hAnsi="Arial" w:cs="Arial"/>
                <w:sz w:val="20"/>
                <w:szCs w:val="18"/>
              </w:rPr>
            </w:pPr>
          </w:p>
          <w:p w14:paraId="4104D6E1" w14:textId="4CA2BE2C" w:rsidR="00FF7C01" w:rsidRDefault="00FF7C01" w:rsidP="0071066F">
            <w:pPr>
              <w:jc w:val="both"/>
              <w:rPr>
                <w:rFonts w:ascii="Arial" w:hAnsi="Arial" w:cs="Arial"/>
                <w:sz w:val="20"/>
                <w:szCs w:val="18"/>
              </w:rPr>
            </w:pPr>
            <w:r>
              <w:rPr>
                <w:rFonts w:ascii="Arial" w:hAnsi="Arial" w:cs="Arial"/>
                <w:sz w:val="20"/>
                <w:szCs w:val="18"/>
              </w:rPr>
              <w:t>0,</w:t>
            </w:r>
            <w:r w:rsidR="00670045">
              <w:rPr>
                <w:rFonts w:ascii="Arial" w:hAnsi="Arial" w:cs="Arial"/>
                <w:sz w:val="20"/>
                <w:szCs w:val="18"/>
              </w:rPr>
              <w:t>24</w:t>
            </w:r>
          </w:p>
          <w:p w14:paraId="71B449E1" w14:textId="77777777" w:rsidR="00FF7C01" w:rsidRPr="0071066F" w:rsidRDefault="00FF7C01" w:rsidP="0071066F">
            <w:pPr>
              <w:jc w:val="both"/>
              <w:rPr>
                <w:rFonts w:ascii="Arial" w:hAnsi="Arial" w:cs="Arial"/>
                <w:sz w:val="20"/>
                <w:szCs w:val="18"/>
              </w:rPr>
            </w:pPr>
            <w:r>
              <w:rPr>
                <w:rFonts w:ascii="Arial" w:hAnsi="Arial" w:cs="Arial"/>
                <w:sz w:val="20"/>
                <w:szCs w:val="18"/>
              </w:rPr>
              <w:t>%</w:t>
            </w:r>
          </w:p>
        </w:tc>
        <w:tc>
          <w:tcPr>
            <w:tcW w:w="1114" w:type="pct"/>
            <w:shd w:val="clear" w:color="auto" w:fill="auto"/>
          </w:tcPr>
          <w:p w14:paraId="2C833C45" w14:textId="77777777" w:rsidR="00041F39" w:rsidRPr="0071066F" w:rsidRDefault="004E74E7" w:rsidP="008443FD">
            <w:pPr>
              <w:rPr>
                <w:rFonts w:ascii="Arial" w:hAnsi="Arial" w:cs="Arial"/>
                <w:sz w:val="20"/>
                <w:szCs w:val="18"/>
              </w:rPr>
            </w:pPr>
            <w:r>
              <w:rPr>
                <w:rFonts w:ascii="Arial" w:hAnsi="Arial" w:cs="Arial"/>
                <w:sz w:val="20"/>
                <w:szCs w:val="18"/>
              </w:rPr>
              <w:t>isolierter Beitrag an den zuständigen Unfallversicherungsträger</w:t>
            </w:r>
          </w:p>
        </w:tc>
        <w:tc>
          <w:tcPr>
            <w:tcW w:w="926" w:type="pct"/>
            <w:shd w:val="clear" w:color="auto" w:fill="auto"/>
          </w:tcPr>
          <w:p w14:paraId="41ABDC89" w14:textId="77777777" w:rsidR="00041F39" w:rsidRPr="0071066F" w:rsidRDefault="00041F39" w:rsidP="0071066F">
            <w:pPr>
              <w:jc w:val="both"/>
              <w:rPr>
                <w:rFonts w:ascii="Arial" w:hAnsi="Arial" w:cs="Arial"/>
                <w:sz w:val="20"/>
                <w:szCs w:val="18"/>
              </w:rPr>
            </w:pPr>
          </w:p>
          <w:p w14:paraId="793859D2" w14:textId="7BAC9C02" w:rsidR="00041F39" w:rsidRPr="0071066F" w:rsidRDefault="00041F39" w:rsidP="0013739A">
            <w:pPr>
              <w:jc w:val="both"/>
              <w:rPr>
                <w:rFonts w:ascii="Arial" w:hAnsi="Arial" w:cs="Arial"/>
                <w:sz w:val="20"/>
                <w:szCs w:val="18"/>
              </w:rPr>
            </w:pPr>
            <w:r w:rsidRPr="0071066F">
              <w:rPr>
                <w:rFonts w:ascii="Arial" w:hAnsi="Arial" w:cs="Arial"/>
                <w:sz w:val="20"/>
                <w:szCs w:val="18"/>
              </w:rPr>
              <w:t>0,</w:t>
            </w:r>
            <w:r w:rsidR="0013739A">
              <w:rPr>
                <w:rFonts w:ascii="Arial" w:hAnsi="Arial" w:cs="Arial"/>
                <w:sz w:val="20"/>
                <w:szCs w:val="18"/>
              </w:rPr>
              <w:t>0</w:t>
            </w:r>
            <w:r w:rsidR="00670045">
              <w:rPr>
                <w:rFonts w:ascii="Arial" w:hAnsi="Arial" w:cs="Arial"/>
                <w:sz w:val="20"/>
                <w:szCs w:val="18"/>
              </w:rPr>
              <w:t>6</w:t>
            </w:r>
            <w:r w:rsidRPr="0071066F">
              <w:rPr>
                <w:rFonts w:ascii="Arial" w:hAnsi="Arial" w:cs="Arial"/>
                <w:sz w:val="20"/>
                <w:szCs w:val="18"/>
              </w:rPr>
              <w:t>%</w:t>
            </w:r>
          </w:p>
        </w:tc>
      </w:tr>
      <w:tr w:rsidR="004E74E7" w:rsidRPr="0071066F" w14:paraId="735CE074" w14:textId="77777777" w:rsidTr="008443FD">
        <w:trPr>
          <w:trHeight w:val="567"/>
        </w:trPr>
        <w:tc>
          <w:tcPr>
            <w:tcW w:w="868" w:type="pct"/>
            <w:shd w:val="clear" w:color="auto" w:fill="E0E0E0"/>
            <w:vAlign w:val="center"/>
          </w:tcPr>
          <w:p w14:paraId="3E8F149D" w14:textId="77777777" w:rsidR="00041F39" w:rsidRPr="0071066F" w:rsidRDefault="00041F39" w:rsidP="00EC69F7">
            <w:pPr>
              <w:rPr>
                <w:rFonts w:ascii="Arial" w:hAnsi="Arial" w:cs="Arial"/>
                <w:b/>
                <w:i/>
                <w:sz w:val="20"/>
                <w:szCs w:val="18"/>
              </w:rPr>
            </w:pPr>
            <w:r w:rsidRPr="0071066F">
              <w:rPr>
                <w:rFonts w:ascii="Arial" w:hAnsi="Arial" w:cs="Arial"/>
                <w:b/>
                <w:i/>
                <w:sz w:val="20"/>
                <w:szCs w:val="18"/>
              </w:rPr>
              <w:t>Arbeitnehmer in einem Privathaushalt</w:t>
            </w:r>
          </w:p>
        </w:tc>
        <w:tc>
          <w:tcPr>
            <w:tcW w:w="270" w:type="pct"/>
            <w:shd w:val="clear" w:color="auto" w:fill="auto"/>
            <w:vAlign w:val="center"/>
          </w:tcPr>
          <w:p w14:paraId="12169093" w14:textId="77777777" w:rsidR="00041F39" w:rsidRPr="0071066F" w:rsidRDefault="00041F39" w:rsidP="0071066F">
            <w:pPr>
              <w:jc w:val="both"/>
              <w:rPr>
                <w:rFonts w:ascii="Arial" w:hAnsi="Arial" w:cs="Arial"/>
                <w:sz w:val="20"/>
                <w:szCs w:val="18"/>
              </w:rPr>
            </w:pPr>
            <w:r w:rsidRPr="0071066F">
              <w:rPr>
                <w:rFonts w:ascii="Arial" w:hAnsi="Arial" w:cs="Arial"/>
                <w:sz w:val="20"/>
                <w:szCs w:val="18"/>
              </w:rPr>
              <w:t>5 %</w:t>
            </w:r>
          </w:p>
        </w:tc>
        <w:tc>
          <w:tcPr>
            <w:tcW w:w="269" w:type="pct"/>
            <w:shd w:val="clear" w:color="auto" w:fill="auto"/>
            <w:vAlign w:val="center"/>
          </w:tcPr>
          <w:p w14:paraId="06B5111A" w14:textId="77777777" w:rsidR="00041F39" w:rsidRPr="0071066F" w:rsidRDefault="00041F39" w:rsidP="0071066F">
            <w:pPr>
              <w:jc w:val="both"/>
              <w:rPr>
                <w:rFonts w:ascii="Arial" w:hAnsi="Arial" w:cs="Arial"/>
                <w:sz w:val="20"/>
                <w:szCs w:val="18"/>
              </w:rPr>
            </w:pPr>
            <w:r w:rsidRPr="0071066F">
              <w:rPr>
                <w:rFonts w:ascii="Arial" w:hAnsi="Arial" w:cs="Arial"/>
                <w:sz w:val="20"/>
                <w:szCs w:val="18"/>
              </w:rPr>
              <w:t>5 %</w:t>
            </w:r>
          </w:p>
        </w:tc>
        <w:tc>
          <w:tcPr>
            <w:tcW w:w="582" w:type="pct"/>
            <w:shd w:val="clear" w:color="auto" w:fill="auto"/>
            <w:vAlign w:val="center"/>
          </w:tcPr>
          <w:p w14:paraId="6B5DC0AC" w14:textId="77777777" w:rsidR="00041F39" w:rsidRPr="0071066F" w:rsidRDefault="00041F39" w:rsidP="0071066F">
            <w:pPr>
              <w:jc w:val="both"/>
              <w:rPr>
                <w:rFonts w:ascii="Arial" w:hAnsi="Arial" w:cs="Arial"/>
                <w:sz w:val="20"/>
                <w:szCs w:val="18"/>
              </w:rPr>
            </w:pPr>
            <w:r w:rsidRPr="0071066F">
              <w:rPr>
                <w:rFonts w:ascii="Arial" w:hAnsi="Arial" w:cs="Arial"/>
                <w:sz w:val="20"/>
                <w:szCs w:val="18"/>
              </w:rPr>
              <w:t>2 %</w:t>
            </w:r>
          </w:p>
        </w:tc>
        <w:tc>
          <w:tcPr>
            <w:tcW w:w="581" w:type="pct"/>
            <w:shd w:val="clear" w:color="auto" w:fill="auto"/>
          </w:tcPr>
          <w:p w14:paraId="06B58976" w14:textId="77777777" w:rsidR="00041F39" w:rsidRPr="0071066F" w:rsidRDefault="00041F39" w:rsidP="0071066F">
            <w:pPr>
              <w:jc w:val="both"/>
              <w:rPr>
                <w:rFonts w:ascii="Arial" w:hAnsi="Arial" w:cs="Arial"/>
                <w:sz w:val="20"/>
                <w:szCs w:val="18"/>
              </w:rPr>
            </w:pPr>
          </w:p>
          <w:p w14:paraId="7D673AD2" w14:textId="6FF3EB7C" w:rsidR="00041F39" w:rsidRDefault="00670045" w:rsidP="00FF7C01">
            <w:pPr>
              <w:jc w:val="both"/>
              <w:rPr>
                <w:rFonts w:ascii="Arial" w:hAnsi="Arial" w:cs="Arial"/>
                <w:sz w:val="20"/>
                <w:szCs w:val="18"/>
              </w:rPr>
            </w:pPr>
            <w:r>
              <w:rPr>
                <w:rFonts w:ascii="Arial" w:hAnsi="Arial" w:cs="Arial"/>
                <w:sz w:val="20"/>
                <w:szCs w:val="18"/>
              </w:rPr>
              <w:t>1,1</w:t>
            </w:r>
          </w:p>
          <w:p w14:paraId="7C488B03" w14:textId="77777777" w:rsidR="00FF7C01" w:rsidRPr="0071066F" w:rsidRDefault="00FF7C01" w:rsidP="0071066F">
            <w:pPr>
              <w:jc w:val="both"/>
              <w:rPr>
                <w:rFonts w:ascii="Arial" w:hAnsi="Arial" w:cs="Arial"/>
                <w:sz w:val="20"/>
                <w:szCs w:val="18"/>
              </w:rPr>
            </w:pPr>
            <w:r>
              <w:rPr>
                <w:rFonts w:ascii="Arial" w:hAnsi="Arial" w:cs="Arial"/>
                <w:sz w:val="20"/>
                <w:szCs w:val="18"/>
              </w:rPr>
              <w:t>%</w:t>
            </w:r>
          </w:p>
        </w:tc>
        <w:tc>
          <w:tcPr>
            <w:tcW w:w="391" w:type="pct"/>
            <w:shd w:val="clear" w:color="auto" w:fill="auto"/>
          </w:tcPr>
          <w:p w14:paraId="0609F4B2" w14:textId="77777777" w:rsidR="00041F39" w:rsidRPr="0071066F" w:rsidRDefault="00041F39" w:rsidP="0071066F">
            <w:pPr>
              <w:jc w:val="both"/>
              <w:rPr>
                <w:rFonts w:ascii="Arial" w:hAnsi="Arial" w:cs="Arial"/>
                <w:sz w:val="20"/>
                <w:szCs w:val="18"/>
              </w:rPr>
            </w:pPr>
          </w:p>
          <w:p w14:paraId="46FCF4DB" w14:textId="43B6CA7F" w:rsidR="00041F39" w:rsidRDefault="00041F39" w:rsidP="00FF7C01">
            <w:pPr>
              <w:jc w:val="both"/>
              <w:rPr>
                <w:rFonts w:ascii="Arial" w:hAnsi="Arial" w:cs="Arial"/>
                <w:sz w:val="20"/>
                <w:szCs w:val="18"/>
              </w:rPr>
            </w:pPr>
            <w:r w:rsidRPr="0071066F">
              <w:rPr>
                <w:rFonts w:ascii="Arial" w:hAnsi="Arial" w:cs="Arial"/>
                <w:sz w:val="20"/>
                <w:szCs w:val="18"/>
              </w:rPr>
              <w:t>0,</w:t>
            </w:r>
            <w:r w:rsidR="00670045">
              <w:rPr>
                <w:rFonts w:ascii="Arial" w:hAnsi="Arial" w:cs="Arial"/>
                <w:sz w:val="20"/>
                <w:szCs w:val="18"/>
              </w:rPr>
              <w:t>24</w:t>
            </w:r>
          </w:p>
          <w:p w14:paraId="714A4521" w14:textId="77777777" w:rsidR="00FF7C01" w:rsidRPr="0071066F" w:rsidRDefault="00FF7C01" w:rsidP="00FF7C01">
            <w:pPr>
              <w:jc w:val="both"/>
              <w:rPr>
                <w:rFonts w:ascii="Arial" w:hAnsi="Arial" w:cs="Arial"/>
                <w:sz w:val="20"/>
                <w:szCs w:val="18"/>
              </w:rPr>
            </w:pPr>
            <w:r>
              <w:rPr>
                <w:rFonts w:ascii="Arial" w:hAnsi="Arial" w:cs="Arial"/>
                <w:sz w:val="20"/>
                <w:szCs w:val="18"/>
              </w:rPr>
              <w:t>%</w:t>
            </w:r>
          </w:p>
        </w:tc>
        <w:tc>
          <w:tcPr>
            <w:tcW w:w="1114" w:type="pct"/>
            <w:shd w:val="clear" w:color="auto" w:fill="auto"/>
          </w:tcPr>
          <w:p w14:paraId="494AFF72" w14:textId="77777777" w:rsidR="00041F39" w:rsidRPr="0071066F" w:rsidRDefault="00041F39" w:rsidP="0071066F">
            <w:pPr>
              <w:jc w:val="both"/>
              <w:rPr>
                <w:rFonts w:ascii="Arial" w:hAnsi="Arial" w:cs="Arial"/>
                <w:sz w:val="20"/>
                <w:szCs w:val="18"/>
              </w:rPr>
            </w:pPr>
          </w:p>
          <w:p w14:paraId="5D368703" w14:textId="77777777" w:rsidR="00041F39" w:rsidRPr="0071066F" w:rsidRDefault="00041F39" w:rsidP="0071066F">
            <w:pPr>
              <w:jc w:val="both"/>
              <w:rPr>
                <w:rFonts w:ascii="Arial" w:hAnsi="Arial" w:cs="Arial"/>
                <w:sz w:val="20"/>
                <w:szCs w:val="18"/>
              </w:rPr>
            </w:pPr>
            <w:r w:rsidRPr="0071066F">
              <w:rPr>
                <w:rFonts w:ascii="Arial" w:hAnsi="Arial" w:cs="Arial"/>
                <w:sz w:val="20"/>
                <w:szCs w:val="18"/>
              </w:rPr>
              <w:t>1,6</w:t>
            </w:r>
            <w:r w:rsidR="00FF7C01">
              <w:rPr>
                <w:rFonts w:ascii="Arial" w:hAnsi="Arial" w:cs="Arial"/>
                <w:sz w:val="20"/>
                <w:szCs w:val="18"/>
              </w:rPr>
              <w:t xml:space="preserve"> %</w:t>
            </w:r>
          </w:p>
        </w:tc>
        <w:tc>
          <w:tcPr>
            <w:tcW w:w="926" w:type="pct"/>
            <w:shd w:val="clear" w:color="auto" w:fill="auto"/>
          </w:tcPr>
          <w:p w14:paraId="0FE66CB0" w14:textId="77777777" w:rsidR="00041F39" w:rsidRPr="0071066F" w:rsidRDefault="00041F39" w:rsidP="0071066F">
            <w:pPr>
              <w:jc w:val="both"/>
              <w:rPr>
                <w:rFonts w:ascii="Arial" w:hAnsi="Arial" w:cs="Arial"/>
                <w:sz w:val="20"/>
                <w:szCs w:val="18"/>
              </w:rPr>
            </w:pPr>
          </w:p>
          <w:p w14:paraId="15E45350" w14:textId="77777777" w:rsidR="00041F39" w:rsidRPr="0071066F" w:rsidRDefault="00041F39" w:rsidP="0096511A">
            <w:pPr>
              <w:jc w:val="both"/>
              <w:rPr>
                <w:rFonts w:ascii="Arial" w:hAnsi="Arial" w:cs="Arial"/>
                <w:sz w:val="20"/>
                <w:szCs w:val="18"/>
              </w:rPr>
            </w:pPr>
          </w:p>
        </w:tc>
      </w:tr>
    </w:tbl>
    <w:p w14:paraId="4D1BAB6A" w14:textId="77777777" w:rsidR="009E5743" w:rsidRPr="00C47987" w:rsidRDefault="009E5743" w:rsidP="000C7A57">
      <w:pPr>
        <w:jc w:val="both"/>
        <w:rPr>
          <w:rFonts w:ascii="Arial" w:hAnsi="Arial" w:cs="Arial"/>
          <w:sz w:val="20"/>
        </w:rPr>
      </w:pPr>
    </w:p>
    <w:p w14:paraId="398BE34A" w14:textId="77777777" w:rsidR="006E01AD" w:rsidRPr="00C47987" w:rsidRDefault="006E01AD" w:rsidP="000C7A57">
      <w:pPr>
        <w:jc w:val="both"/>
        <w:rPr>
          <w:rFonts w:ascii="Arial" w:hAnsi="Arial" w:cs="Arial"/>
          <w:sz w:val="20"/>
        </w:rPr>
      </w:pPr>
    </w:p>
    <w:p w14:paraId="469B694C" w14:textId="77777777" w:rsidR="009E5743" w:rsidRPr="00C47987" w:rsidRDefault="009E5743" w:rsidP="000C7A57">
      <w:pPr>
        <w:jc w:val="both"/>
        <w:rPr>
          <w:rFonts w:ascii="Arial" w:hAnsi="Arial" w:cs="Arial"/>
          <w:sz w:val="20"/>
        </w:rPr>
      </w:pPr>
      <w:r w:rsidRPr="00C47987">
        <w:rPr>
          <w:rFonts w:ascii="Arial" w:hAnsi="Arial" w:cs="Arial"/>
          <w:sz w:val="20"/>
        </w:rPr>
        <w:t>Eine geringfügige Beschäftigung in einem Privathaushalt liegt vor, wenn diese durch den privaten Haushalt begründet ist und die Tätigkeit sonst gewöhnlich durch Mitglieder des privaten Haushalts erledigt wird</w:t>
      </w:r>
      <w:r w:rsidR="00A22D7E">
        <w:rPr>
          <w:rFonts w:ascii="Arial" w:hAnsi="Arial" w:cs="Arial"/>
          <w:sz w:val="20"/>
        </w:rPr>
        <w:t xml:space="preserve"> ( z. B. </w:t>
      </w:r>
      <w:r w:rsidR="00902AD3">
        <w:rPr>
          <w:rFonts w:ascii="Arial" w:hAnsi="Arial" w:cs="Arial"/>
          <w:sz w:val="20"/>
        </w:rPr>
        <w:t>Kochen, P</w:t>
      </w:r>
      <w:r w:rsidR="00A22D7E">
        <w:rPr>
          <w:rFonts w:ascii="Arial" w:hAnsi="Arial" w:cs="Arial"/>
          <w:sz w:val="20"/>
        </w:rPr>
        <w:t>utzen und Kinderbetreuung)</w:t>
      </w:r>
      <w:r w:rsidRPr="00C47987">
        <w:rPr>
          <w:rFonts w:ascii="Arial" w:hAnsi="Arial" w:cs="Arial"/>
          <w:sz w:val="20"/>
        </w:rPr>
        <w:t>.</w:t>
      </w:r>
    </w:p>
    <w:p w14:paraId="5323532A" w14:textId="77777777" w:rsidR="009E5743" w:rsidRPr="00C47987" w:rsidRDefault="009E5743" w:rsidP="000C7A57">
      <w:pPr>
        <w:jc w:val="both"/>
        <w:rPr>
          <w:rFonts w:ascii="Arial" w:hAnsi="Arial" w:cs="Arial"/>
          <w:sz w:val="20"/>
        </w:rPr>
      </w:pPr>
    </w:p>
    <w:p w14:paraId="0D3A41D6" w14:textId="77777777" w:rsidR="009E5743" w:rsidRPr="00C47987" w:rsidRDefault="009E5743" w:rsidP="000C7A57">
      <w:pPr>
        <w:jc w:val="both"/>
        <w:rPr>
          <w:rFonts w:ascii="Arial" w:hAnsi="Arial" w:cs="Arial"/>
          <w:sz w:val="20"/>
        </w:rPr>
      </w:pPr>
      <w:r w:rsidRPr="00C47987">
        <w:rPr>
          <w:rFonts w:ascii="Arial" w:hAnsi="Arial" w:cs="Arial"/>
          <w:sz w:val="20"/>
        </w:rPr>
        <w:t xml:space="preserve">Beschäftigungen in Haushalten, die durch Dienstleistungsagenturen begründet werden, mit </w:t>
      </w:r>
      <w:r w:rsidR="00046C4E" w:rsidRPr="00C47987">
        <w:rPr>
          <w:rFonts w:ascii="Arial" w:hAnsi="Arial" w:cs="Arial"/>
          <w:sz w:val="20"/>
        </w:rPr>
        <w:t>Woh</w:t>
      </w:r>
      <w:r w:rsidR="00046C4E" w:rsidRPr="00C47987">
        <w:rPr>
          <w:rFonts w:ascii="Arial" w:hAnsi="Arial" w:cs="Arial"/>
          <w:sz w:val="20"/>
        </w:rPr>
        <w:softHyphen/>
        <w:t>nungseigentümergemeinschaften</w:t>
      </w:r>
      <w:r w:rsidRPr="00C47987">
        <w:rPr>
          <w:rFonts w:ascii="Arial" w:hAnsi="Arial" w:cs="Arial"/>
          <w:sz w:val="20"/>
        </w:rPr>
        <w:t xml:space="preserve"> oder mit Hausverwaltungen geschlossen werden, gehören nicht dazu. Die Beschäftigung im Privathaushalt darf nicht auf die eventuellen Geschäftsräume der/des Arbeitgeberin/Arbeitgebers ausgeweitet werden</w:t>
      </w:r>
      <w:r w:rsidR="00A22D7E">
        <w:rPr>
          <w:rFonts w:ascii="Arial" w:hAnsi="Arial" w:cs="Arial"/>
          <w:sz w:val="20"/>
        </w:rPr>
        <w:t xml:space="preserve">, da es sich </w:t>
      </w:r>
      <w:r w:rsidR="00E0677D">
        <w:rPr>
          <w:rFonts w:ascii="Arial" w:hAnsi="Arial" w:cs="Arial"/>
          <w:sz w:val="20"/>
        </w:rPr>
        <w:t>so</w:t>
      </w:r>
      <w:r w:rsidR="004E74E7">
        <w:rPr>
          <w:rFonts w:ascii="Arial" w:hAnsi="Arial" w:cs="Arial"/>
          <w:sz w:val="20"/>
        </w:rPr>
        <w:t xml:space="preserve">dann </w:t>
      </w:r>
      <w:r w:rsidR="00A22D7E">
        <w:rPr>
          <w:rFonts w:ascii="Arial" w:hAnsi="Arial" w:cs="Arial"/>
          <w:sz w:val="20"/>
        </w:rPr>
        <w:t>nicht mehr um eine „haushaltsnahe“ Arbeit handeln würde.</w:t>
      </w:r>
    </w:p>
    <w:p w14:paraId="0EFC5E7A" w14:textId="77777777" w:rsidR="009E5743" w:rsidRPr="00C47987" w:rsidRDefault="009E5743" w:rsidP="000C7A57">
      <w:pPr>
        <w:jc w:val="both"/>
        <w:rPr>
          <w:rFonts w:ascii="Arial" w:hAnsi="Arial" w:cs="Arial"/>
          <w:sz w:val="20"/>
        </w:rPr>
      </w:pPr>
    </w:p>
    <w:p w14:paraId="02C1167C" w14:textId="77777777" w:rsidR="009E5743" w:rsidRPr="00C47987" w:rsidRDefault="009E5743" w:rsidP="005D01A5">
      <w:pPr>
        <w:jc w:val="both"/>
        <w:outlineLvl w:val="0"/>
        <w:rPr>
          <w:rFonts w:ascii="Arial" w:hAnsi="Arial" w:cs="Arial"/>
          <w:b/>
          <w:i/>
          <w:sz w:val="20"/>
        </w:rPr>
      </w:pPr>
      <w:r w:rsidRPr="00C47987">
        <w:rPr>
          <w:rFonts w:ascii="Arial" w:hAnsi="Arial" w:cs="Arial"/>
          <w:b/>
          <w:i/>
          <w:sz w:val="20"/>
        </w:rPr>
        <w:t>Beispiel:</w:t>
      </w:r>
    </w:p>
    <w:p w14:paraId="4488544F" w14:textId="77777777" w:rsidR="009E5743" w:rsidRPr="00C47987" w:rsidRDefault="009E5743" w:rsidP="000C7A57">
      <w:pPr>
        <w:jc w:val="both"/>
        <w:rPr>
          <w:rFonts w:ascii="Arial" w:hAnsi="Arial" w:cs="Arial"/>
          <w:i/>
          <w:sz w:val="20"/>
        </w:rPr>
      </w:pPr>
    </w:p>
    <w:p w14:paraId="3D173C8F" w14:textId="77777777" w:rsidR="009E5743" w:rsidRPr="00C47987" w:rsidRDefault="009E5743" w:rsidP="000C7A57">
      <w:pPr>
        <w:jc w:val="both"/>
        <w:rPr>
          <w:rFonts w:ascii="Arial" w:hAnsi="Arial" w:cs="Arial"/>
          <w:i/>
          <w:sz w:val="20"/>
        </w:rPr>
      </w:pPr>
      <w:r w:rsidRPr="00C47987">
        <w:rPr>
          <w:rFonts w:ascii="Arial" w:hAnsi="Arial" w:cs="Arial"/>
          <w:i/>
          <w:sz w:val="20"/>
        </w:rPr>
        <w:t>Eine Reinigungskraft ist als Aushilfe in einem privaten Haushalt mit einem monatlichen Arbeitsentgelt in Höhe von 380,- € tätig. Der Arbeitgeber (privater Haushalt) hat folgende Beiträge abzuführen:</w:t>
      </w:r>
    </w:p>
    <w:p w14:paraId="3F7B0CF8" w14:textId="77777777" w:rsidR="009E5743" w:rsidRPr="00C47987" w:rsidRDefault="009E5743" w:rsidP="000C7A57">
      <w:pPr>
        <w:jc w:val="both"/>
        <w:rPr>
          <w:rFonts w:ascii="Arial" w:hAnsi="Arial"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268"/>
        <w:gridCol w:w="2693"/>
      </w:tblGrid>
      <w:tr w:rsidR="009E5743" w:rsidRPr="0071066F" w14:paraId="3D6DBE97" w14:textId="77777777" w:rsidTr="0071066F">
        <w:tc>
          <w:tcPr>
            <w:tcW w:w="3369" w:type="dxa"/>
            <w:shd w:val="clear" w:color="auto" w:fill="auto"/>
          </w:tcPr>
          <w:p w14:paraId="6EAD69D2" w14:textId="77777777" w:rsidR="009E5743" w:rsidRPr="0071066F" w:rsidRDefault="009E5743" w:rsidP="0071066F">
            <w:pPr>
              <w:jc w:val="both"/>
              <w:rPr>
                <w:rFonts w:ascii="Arial" w:hAnsi="Arial" w:cs="Arial"/>
                <w:i/>
                <w:sz w:val="20"/>
              </w:rPr>
            </w:pPr>
            <w:r w:rsidRPr="0071066F">
              <w:rPr>
                <w:rFonts w:ascii="Arial" w:hAnsi="Arial" w:cs="Arial"/>
                <w:i/>
                <w:sz w:val="20"/>
              </w:rPr>
              <w:t xml:space="preserve">Krankenversicherung  </w:t>
            </w:r>
          </w:p>
          <w:p w14:paraId="0DC1946E" w14:textId="77777777" w:rsidR="009E5743" w:rsidRPr="0071066F" w:rsidRDefault="009E5743" w:rsidP="0071066F">
            <w:pPr>
              <w:jc w:val="both"/>
              <w:rPr>
                <w:rFonts w:ascii="Arial" w:hAnsi="Arial" w:cs="Arial"/>
                <w:i/>
                <w:sz w:val="20"/>
              </w:rPr>
            </w:pPr>
          </w:p>
          <w:p w14:paraId="5667EC3E" w14:textId="77777777" w:rsidR="009E5743" w:rsidRPr="0071066F" w:rsidRDefault="009E5743" w:rsidP="0071066F">
            <w:pPr>
              <w:jc w:val="both"/>
              <w:rPr>
                <w:rFonts w:ascii="Arial" w:hAnsi="Arial" w:cs="Arial"/>
                <w:i/>
                <w:sz w:val="20"/>
              </w:rPr>
            </w:pPr>
            <w:r w:rsidRPr="0071066F">
              <w:rPr>
                <w:rFonts w:ascii="Arial" w:hAnsi="Arial" w:cs="Arial"/>
                <w:i/>
                <w:sz w:val="20"/>
              </w:rPr>
              <w:t>Rentenversicherung</w:t>
            </w:r>
          </w:p>
          <w:p w14:paraId="6BDEEDC6" w14:textId="77777777" w:rsidR="009E5743" w:rsidRPr="0071066F" w:rsidRDefault="009E5743" w:rsidP="0071066F">
            <w:pPr>
              <w:jc w:val="both"/>
              <w:rPr>
                <w:rFonts w:ascii="Arial" w:hAnsi="Arial" w:cs="Arial"/>
                <w:i/>
                <w:sz w:val="20"/>
              </w:rPr>
            </w:pPr>
          </w:p>
          <w:p w14:paraId="6254AA4E" w14:textId="77777777" w:rsidR="009E5743" w:rsidRPr="0071066F" w:rsidRDefault="009E5743" w:rsidP="0071066F">
            <w:pPr>
              <w:jc w:val="both"/>
              <w:rPr>
                <w:rFonts w:ascii="Arial" w:hAnsi="Arial" w:cs="Arial"/>
                <w:i/>
                <w:sz w:val="20"/>
              </w:rPr>
            </w:pPr>
            <w:r w:rsidRPr="0071066F">
              <w:rPr>
                <w:rFonts w:ascii="Arial" w:hAnsi="Arial" w:cs="Arial"/>
                <w:i/>
                <w:sz w:val="20"/>
              </w:rPr>
              <w:t>Pauschsteuer</w:t>
            </w:r>
          </w:p>
        </w:tc>
        <w:tc>
          <w:tcPr>
            <w:tcW w:w="2268" w:type="dxa"/>
            <w:shd w:val="clear" w:color="auto" w:fill="auto"/>
          </w:tcPr>
          <w:p w14:paraId="65166965" w14:textId="77777777" w:rsidR="009E5743" w:rsidRPr="0071066F" w:rsidRDefault="009E5743" w:rsidP="0071066F">
            <w:pPr>
              <w:jc w:val="both"/>
              <w:rPr>
                <w:rFonts w:ascii="Arial" w:hAnsi="Arial" w:cs="Arial"/>
                <w:i/>
                <w:sz w:val="20"/>
              </w:rPr>
            </w:pPr>
            <w:r w:rsidRPr="0071066F">
              <w:rPr>
                <w:rFonts w:ascii="Arial" w:hAnsi="Arial" w:cs="Arial"/>
                <w:i/>
                <w:sz w:val="20"/>
              </w:rPr>
              <w:t>380,- € x 5 % =</w:t>
            </w:r>
          </w:p>
          <w:p w14:paraId="27D63996" w14:textId="77777777" w:rsidR="009E5743" w:rsidRPr="0071066F" w:rsidRDefault="009E5743" w:rsidP="0071066F">
            <w:pPr>
              <w:jc w:val="both"/>
              <w:rPr>
                <w:rFonts w:ascii="Arial" w:hAnsi="Arial" w:cs="Arial"/>
                <w:i/>
                <w:sz w:val="20"/>
              </w:rPr>
            </w:pPr>
          </w:p>
          <w:p w14:paraId="606BE690" w14:textId="77777777" w:rsidR="009E5743" w:rsidRPr="0071066F" w:rsidRDefault="009E5743" w:rsidP="0071066F">
            <w:pPr>
              <w:jc w:val="both"/>
              <w:rPr>
                <w:rFonts w:ascii="Arial" w:hAnsi="Arial" w:cs="Arial"/>
                <w:i/>
                <w:sz w:val="20"/>
              </w:rPr>
            </w:pPr>
            <w:r w:rsidRPr="0071066F">
              <w:rPr>
                <w:rFonts w:ascii="Arial" w:hAnsi="Arial" w:cs="Arial"/>
                <w:i/>
                <w:sz w:val="20"/>
              </w:rPr>
              <w:t>380,- € x 5 % =</w:t>
            </w:r>
          </w:p>
          <w:p w14:paraId="26790F8F" w14:textId="77777777" w:rsidR="009E5743" w:rsidRPr="0071066F" w:rsidRDefault="009E5743" w:rsidP="0071066F">
            <w:pPr>
              <w:jc w:val="both"/>
              <w:rPr>
                <w:rFonts w:ascii="Arial" w:hAnsi="Arial" w:cs="Arial"/>
                <w:i/>
                <w:sz w:val="20"/>
              </w:rPr>
            </w:pPr>
          </w:p>
          <w:p w14:paraId="0D56B459" w14:textId="77777777" w:rsidR="009E5743" w:rsidRPr="0071066F" w:rsidRDefault="009E5743" w:rsidP="0071066F">
            <w:pPr>
              <w:jc w:val="both"/>
              <w:rPr>
                <w:rFonts w:ascii="Arial" w:hAnsi="Arial" w:cs="Arial"/>
                <w:i/>
                <w:sz w:val="20"/>
              </w:rPr>
            </w:pPr>
            <w:r w:rsidRPr="0071066F">
              <w:rPr>
                <w:rFonts w:ascii="Arial" w:hAnsi="Arial" w:cs="Arial"/>
                <w:i/>
                <w:sz w:val="20"/>
              </w:rPr>
              <w:t>380,- € x 2 % =</w:t>
            </w:r>
          </w:p>
          <w:p w14:paraId="5251742D" w14:textId="77777777" w:rsidR="009E5743" w:rsidRPr="0071066F" w:rsidRDefault="009E5743" w:rsidP="0071066F">
            <w:pPr>
              <w:jc w:val="both"/>
              <w:rPr>
                <w:rFonts w:ascii="Arial" w:hAnsi="Arial" w:cs="Arial"/>
                <w:i/>
                <w:sz w:val="20"/>
              </w:rPr>
            </w:pPr>
          </w:p>
        </w:tc>
        <w:tc>
          <w:tcPr>
            <w:tcW w:w="2693" w:type="dxa"/>
            <w:tcBorders>
              <w:bottom w:val="single" w:sz="4" w:space="0" w:color="auto"/>
            </w:tcBorders>
            <w:shd w:val="clear" w:color="auto" w:fill="auto"/>
          </w:tcPr>
          <w:p w14:paraId="19E2C4E2" w14:textId="77777777" w:rsidR="009E5743" w:rsidRPr="0071066F" w:rsidRDefault="009E5743" w:rsidP="0071066F">
            <w:pPr>
              <w:jc w:val="both"/>
              <w:rPr>
                <w:rFonts w:ascii="Arial" w:hAnsi="Arial" w:cs="Arial"/>
                <w:i/>
                <w:sz w:val="20"/>
              </w:rPr>
            </w:pPr>
            <w:r w:rsidRPr="0071066F">
              <w:rPr>
                <w:rFonts w:ascii="Arial" w:hAnsi="Arial" w:cs="Arial"/>
                <w:i/>
                <w:sz w:val="20"/>
              </w:rPr>
              <w:t>19,- €</w:t>
            </w:r>
          </w:p>
          <w:p w14:paraId="2BA7C01C" w14:textId="77777777" w:rsidR="009E5743" w:rsidRPr="0071066F" w:rsidRDefault="009E5743" w:rsidP="0071066F">
            <w:pPr>
              <w:jc w:val="both"/>
              <w:rPr>
                <w:rFonts w:ascii="Arial" w:hAnsi="Arial" w:cs="Arial"/>
                <w:i/>
                <w:sz w:val="20"/>
              </w:rPr>
            </w:pPr>
          </w:p>
          <w:p w14:paraId="5D81B9E0" w14:textId="77777777" w:rsidR="009E5743" w:rsidRPr="0071066F" w:rsidRDefault="009E5743" w:rsidP="0071066F">
            <w:pPr>
              <w:jc w:val="both"/>
              <w:rPr>
                <w:rFonts w:ascii="Arial" w:hAnsi="Arial" w:cs="Arial"/>
                <w:i/>
                <w:sz w:val="20"/>
              </w:rPr>
            </w:pPr>
            <w:r w:rsidRPr="0071066F">
              <w:rPr>
                <w:rFonts w:ascii="Arial" w:hAnsi="Arial" w:cs="Arial"/>
                <w:i/>
                <w:sz w:val="20"/>
              </w:rPr>
              <w:t>19,- €</w:t>
            </w:r>
          </w:p>
          <w:p w14:paraId="54C4C00F" w14:textId="77777777" w:rsidR="009E5743" w:rsidRPr="0071066F" w:rsidRDefault="009E5743" w:rsidP="0071066F">
            <w:pPr>
              <w:jc w:val="both"/>
              <w:rPr>
                <w:rFonts w:ascii="Arial" w:hAnsi="Arial" w:cs="Arial"/>
                <w:i/>
                <w:sz w:val="20"/>
              </w:rPr>
            </w:pPr>
          </w:p>
          <w:p w14:paraId="1B08D8B1" w14:textId="77777777" w:rsidR="009E5743" w:rsidRPr="0071066F" w:rsidRDefault="009E5743" w:rsidP="0071066F">
            <w:pPr>
              <w:jc w:val="both"/>
              <w:rPr>
                <w:rFonts w:ascii="Arial" w:hAnsi="Arial" w:cs="Arial"/>
                <w:i/>
                <w:sz w:val="20"/>
              </w:rPr>
            </w:pPr>
            <w:r w:rsidRPr="0071066F">
              <w:rPr>
                <w:rFonts w:ascii="Arial" w:hAnsi="Arial" w:cs="Arial"/>
                <w:i/>
                <w:sz w:val="20"/>
              </w:rPr>
              <w:t>7,60 €</w:t>
            </w:r>
          </w:p>
        </w:tc>
      </w:tr>
      <w:tr w:rsidR="009E5743" w:rsidRPr="0071066F" w14:paraId="1B395F43" w14:textId="77777777" w:rsidTr="0071066F">
        <w:tc>
          <w:tcPr>
            <w:tcW w:w="3369" w:type="dxa"/>
            <w:shd w:val="clear" w:color="auto" w:fill="auto"/>
          </w:tcPr>
          <w:p w14:paraId="36357ADA" w14:textId="77777777" w:rsidR="009E5743" w:rsidRPr="0071066F" w:rsidRDefault="009E5743" w:rsidP="0071066F">
            <w:pPr>
              <w:jc w:val="both"/>
              <w:rPr>
                <w:rFonts w:ascii="Arial" w:hAnsi="Arial" w:cs="Arial"/>
                <w:i/>
                <w:sz w:val="20"/>
              </w:rPr>
            </w:pPr>
          </w:p>
        </w:tc>
        <w:tc>
          <w:tcPr>
            <w:tcW w:w="2268" w:type="dxa"/>
            <w:shd w:val="clear" w:color="auto" w:fill="auto"/>
          </w:tcPr>
          <w:p w14:paraId="3CB6C86D" w14:textId="77777777" w:rsidR="009E5743" w:rsidRPr="0071066F" w:rsidRDefault="009E5743" w:rsidP="0071066F">
            <w:pPr>
              <w:jc w:val="both"/>
              <w:rPr>
                <w:rFonts w:ascii="Arial" w:hAnsi="Arial" w:cs="Arial"/>
                <w:i/>
                <w:sz w:val="20"/>
              </w:rPr>
            </w:pPr>
          </w:p>
        </w:tc>
        <w:tc>
          <w:tcPr>
            <w:tcW w:w="2693" w:type="dxa"/>
            <w:tcBorders>
              <w:top w:val="single" w:sz="4" w:space="0" w:color="auto"/>
            </w:tcBorders>
            <w:shd w:val="clear" w:color="auto" w:fill="auto"/>
          </w:tcPr>
          <w:p w14:paraId="4B33BF29" w14:textId="77777777" w:rsidR="009E5743" w:rsidRPr="0071066F" w:rsidRDefault="009E5743" w:rsidP="0071066F">
            <w:pPr>
              <w:jc w:val="both"/>
              <w:rPr>
                <w:rFonts w:ascii="Arial" w:hAnsi="Arial" w:cs="Arial"/>
                <w:i/>
                <w:sz w:val="20"/>
              </w:rPr>
            </w:pPr>
            <w:r w:rsidRPr="0071066F">
              <w:rPr>
                <w:rFonts w:ascii="Arial" w:hAnsi="Arial" w:cs="Arial"/>
                <w:i/>
                <w:sz w:val="20"/>
              </w:rPr>
              <w:t>45,60 €</w:t>
            </w:r>
          </w:p>
        </w:tc>
      </w:tr>
    </w:tbl>
    <w:p w14:paraId="03085F3E" w14:textId="77777777" w:rsidR="009E5743" w:rsidRPr="00C47987" w:rsidRDefault="009E5743" w:rsidP="000C7A57">
      <w:pPr>
        <w:jc w:val="both"/>
        <w:rPr>
          <w:rFonts w:ascii="Arial" w:hAnsi="Arial" w:cs="Arial"/>
          <w:sz w:val="20"/>
        </w:rPr>
      </w:pPr>
    </w:p>
    <w:p w14:paraId="733A6F17" w14:textId="77777777" w:rsidR="009E5743" w:rsidRDefault="009E5743" w:rsidP="000C7A57">
      <w:pPr>
        <w:jc w:val="both"/>
        <w:rPr>
          <w:rFonts w:ascii="Arial" w:hAnsi="Arial" w:cs="Arial"/>
          <w:i/>
          <w:sz w:val="20"/>
        </w:rPr>
      </w:pPr>
    </w:p>
    <w:p w14:paraId="23C4AD96" w14:textId="77777777" w:rsidR="00817C96" w:rsidRPr="00C47987" w:rsidRDefault="00817C96" w:rsidP="000C7A57">
      <w:pPr>
        <w:jc w:val="both"/>
        <w:rPr>
          <w:rFonts w:ascii="Arial" w:hAnsi="Arial" w:cs="Arial"/>
          <w:i/>
          <w:sz w:val="20"/>
        </w:rPr>
      </w:pPr>
    </w:p>
    <w:p w14:paraId="4B441102" w14:textId="77777777" w:rsidR="009E5743" w:rsidRPr="00C47987" w:rsidRDefault="00E95482" w:rsidP="005D01A5">
      <w:pPr>
        <w:jc w:val="both"/>
        <w:outlineLvl w:val="0"/>
        <w:rPr>
          <w:rFonts w:ascii="Arial" w:hAnsi="Arial" w:cs="Arial"/>
          <w:b/>
          <w:sz w:val="20"/>
          <w:szCs w:val="22"/>
        </w:rPr>
      </w:pPr>
      <w:bookmarkStart w:id="65" w:name="Minijobs_Beiträge_PauschaleBeiträgeKV"/>
      <w:bookmarkEnd w:id="65"/>
      <w:r>
        <w:rPr>
          <w:rFonts w:ascii="Arial" w:hAnsi="Arial" w:cs="Arial"/>
          <w:b/>
          <w:sz w:val="20"/>
          <w:szCs w:val="22"/>
        </w:rPr>
        <w:br w:type="page"/>
      </w:r>
      <w:r w:rsidR="009E5743" w:rsidRPr="00C47987">
        <w:rPr>
          <w:rFonts w:ascii="Arial" w:hAnsi="Arial" w:cs="Arial"/>
          <w:b/>
          <w:sz w:val="20"/>
          <w:szCs w:val="22"/>
        </w:rPr>
        <w:lastRenderedPageBreak/>
        <w:t>Pauschale Beiträge zur Krankenversicherung</w:t>
      </w:r>
    </w:p>
    <w:p w14:paraId="0D4D5870" w14:textId="77777777" w:rsidR="009E5743" w:rsidRPr="00C47987" w:rsidRDefault="009E5743" w:rsidP="000C7A57">
      <w:pPr>
        <w:jc w:val="both"/>
        <w:rPr>
          <w:rFonts w:ascii="Arial" w:hAnsi="Arial" w:cs="Arial"/>
          <w:b/>
          <w:sz w:val="20"/>
          <w:szCs w:val="22"/>
        </w:rPr>
      </w:pPr>
    </w:p>
    <w:p w14:paraId="6B468AF0" w14:textId="77777777" w:rsidR="009E5743" w:rsidRDefault="009E5743" w:rsidP="000C7A57">
      <w:pPr>
        <w:jc w:val="both"/>
        <w:rPr>
          <w:rFonts w:ascii="Arial" w:hAnsi="Arial" w:cs="Arial"/>
          <w:sz w:val="20"/>
        </w:rPr>
      </w:pPr>
      <w:r w:rsidRPr="00C47987">
        <w:rPr>
          <w:rFonts w:ascii="Arial" w:hAnsi="Arial" w:cs="Arial"/>
          <w:sz w:val="20"/>
        </w:rPr>
        <w:t>Die pauschalen Krankenversicherungsbeiträge sind nur dann zu zahlen, wenn d</w:t>
      </w:r>
      <w:r w:rsidR="00E071D6" w:rsidRPr="00C47987">
        <w:rPr>
          <w:rFonts w:ascii="Arial" w:hAnsi="Arial" w:cs="Arial"/>
          <w:sz w:val="20"/>
        </w:rPr>
        <w:t>ie/d</w:t>
      </w:r>
      <w:r w:rsidRPr="00C47987">
        <w:rPr>
          <w:rFonts w:ascii="Arial" w:hAnsi="Arial" w:cs="Arial"/>
          <w:sz w:val="20"/>
        </w:rPr>
        <w:t>er Arbeitnehmer</w:t>
      </w:r>
      <w:r w:rsidR="00E071D6" w:rsidRPr="00C47987">
        <w:rPr>
          <w:rFonts w:ascii="Arial" w:hAnsi="Arial" w:cs="Arial"/>
          <w:sz w:val="20"/>
        </w:rPr>
        <w:t>/in</w:t>
      </w:r>
      <w:r w:rsidRPr="00C47987">
        <w:rPr>
          <w:rFonts w:ascii="Arial" w:hAnsi="Arial" w:cs="Arial"/>
          <w:sz w:val="20"/>
        </w:rPr>
        <w:t xml:space="preserve"> gesetzlich krankenversichert ist. Hierbei spielt die Art der Versicherung jedoch keine Rolle. Es kann sich um eine Pflichtversicherung, eine freiwillige </w:t>
      </w:r>
      <w:r w:rsidR="00B755FC">
        <w:rPr>
          <w:rFonts w:ascii="Arial" w:hAnsi="Arial" w:cs="Arial"/>
          <w:sz w:val="20"/>
        </w:rPr>
        <w:t xml:space="preserve">gesetzliche </w:t>
      </w:r>
      <w:r w:rsidRPr="00C47987">
        <w:rPr>
          <w:rFonts w:ascii="Arial" w:hAnsi="Arial" w:cs="Arial"/>
          <w:sz w:val="20"/>
        </w:rPr>
        <w:t xml:space="preserve">Versicherung oder um eine kostenfreie </w:t>
      </w:r>
      <w:r w:rsidR="00B755FC">
        <w:rPr>
          <w:rFonts w:ascii="Arial" w:hAnsi="Arial" w:cs="Arial"/>
          <w:sz w:val="20"/>
        </w:rPr>
        <w:t xml:space="preserve">gesetzliche </w:t>
      </w:r>
      <w:r w:rsidRPr="00C47987">
        <w:rPr>
          <w:rFonts w:ascii="Arial" w:hAnsi="Arial" w:cs="Arial"/>
          <w:sz w:val="20"/>
        </w:rPr>
        <w:t>Familienversi</w:t>
      </w:r>
      <w:r w:rsidR="006F09CC" w:rsidRPr="00C47987">
        <w:rPr>
          <w:rFonts w:ascii="Arial" w:hAnsi="Arial" w:cs="Arial"/>
          <w:sz w:val="20"/>
        </w:rPr>
        <w:softHyphen/>
      </w:r>
      <w:r w:rsidRPr="00C47987">
        <w:rPr>
          <w:rFonts w:ascii="Arial" w:hAnsi="Arial" w:cs="Arial"/>
          <w:sz w:val="20"/>
        </w:rPr>
        <w:t>cherung handeln. Beiträge fallen nur für Zeiträume an, in denen tatsächlich ein Versicherungs</w:t>
      </w:r>
      <w:r w:rsidR="006F09CC" w:rsidRPr="00C47987">
        <w:rPr>
          <w:rFonts w:ascii="Arial" w:hAnsi="Arial" w:cs="Arial"/>
          <w:sz w:val="20"/>
        </w:rPr>
        <w:softHyphen/>
      </w:r>
      <w:r w:rsidRPr="00C47987">
        <w:rPr>
          <w:rFonts w:ascii="Arial" w:hAnsi="Arial" w:cs="Arial"/>
          <w:sz w:val="20"/>
        </w:rPr>
        <w:t>verhältnis besteht.</w:t>
      </w:r>
      <w:r w:rsidR="00B755FC">
        <w:rPr>
          <w:rFonts w:ascii="Arial" w:hAnsi="Arial" w:cs="Arial"/>
          <w:sz w:val="20"/>
        </w:rPr>
        <w:t xml:space="preserve"> Ist die/der Arbeitnehmer/in privat versichert, so hat </w:t>
      </w:r>
      <w:r w:rsidR="00B64CD5">
        <w:rPr>
          <w:rFonts w:ascii="Arial" w:hAnsi="Arial" w:cs="Arial"/>
          <w:sz w:val="20"/>
        </w:rPr>
        <w:t>die/der Arbeitgeber</w:t>
      </w:r>
      <w:r w:rsidR="00B755FC">
        <w:rPr>
          <w:rFonts w:ascii="Arial" w:hAnsi="Arial" w:cs="Arial"/>
          <w:sz w:val="20"/>
        </w:rPr>
        <w:t xml:space="preserve">/in keine Beiträge zu zahlen. </w:t>
      </w:r>
    </w:p>
    <w:p w14:paraId="0C4D199E" w14:textId="77777777" w:rsidR="0009785D" w:rsidRDefault="0009785D" w:rsidP="000C7A57">
      <w:pPr>
        <w:jc w:val="both"/>
        <w:rPr>
          <w:rFonts w:ascii="Arial" w:hAnsi="Arial" w:cs="Arial"/>
          <w:sz w:val="20"/>
        </w:rPr>
      </w:pPr>
    </w:p>
    <w:p w14:paraId="04DC82C4" w14:textId="77777777" w:rsidR="0009785D" w:rsidRPr="00C47987" w:rsidRDefault="0009785D" w:rsidP="000C7A57">
      <w:pPr>
        <w:jc w:val="both"/>
        <w:rPr>
          <w:rFonts w:ascii="Arial" w:hAnsi="Arial" w:cs="Arial"/>
          <w:sz w:val="20"/>
        </w:rPr>
      </w:pPr>
      <w:r>
        <w:rPr>
          <w:rFonts w:ascii="Arial" w:hAnsi="Arial" w:cs="Arial"/>
          <w:sz w:val="20"/>
        </w:rPr>
        <w:t xml:space="preserve">Ein Krankenversicherungsverhältnis entsteht jedoch </w:t>
      </w:r>
      <w:r w:rsidR="00B77C25">
        <w:rPr>
          <w:rFonts w:ascii="Arial" w:hAnsi="Arial" w:cs="Arial"/>
          <w:sz w:val="20"/>
        </w:rPr>
        <w:t xml:space="preserve">nicht schon </w:t>
      </w:r>
      <w:r>
        <w:rPr>
          <w:rFonts w:ascii="Arial" w:hAnsi="Arial" w:cs="Arial"/>
          <w:sz w:val="20"/>
        </w:rPr>
        <w:t>durch eine geringfügig entlohnte Beschäftigung. Vielmehr hat sich die/der geringfügig entlohnte Beschäftitgte selbst freiwillig gesetzlich oder privat zu versichern, falls er selbst nicht zuvor gesetzlich versichert ist (z. B. durch eine Familienversicherung).</w:t>
      </w:r>
    </w:p>
    <w:p w14:paraId="1A914DCE" w14:textId="77777777" w:rsidR="009E5743" w:rsidRPr="00C47987" w:rsidRDefault="009E5743" w:rsidP="000C7A57">
      <w:pPr>
        <w:jc w:val="both"/>
        <w:rPr>
          <w:rFonts w:ascii="Arial" w:hAnsi="Arial" w:cs="Arial"/>
          <w:sz w:val="20"/>
        </w:rPr>
      </w:pPr>
    </w:p>
    <w:p w14:paraId="53629EF1" w14:textId="77777777" w:rsidR="009E5743" w:rsidRPr="00C47987" w:rsidRDefault="009E5743" w:rsidP="000C7A57">
      <w:pPr>
        <w:jc w:val="both"/>
        <w:rPr>
          <w:rFonts w:ascii="Arial" w:hAnsi="Arial" w:cs="Arial"/>
          <w:sz w:val="20"/>
        </w:rPr>
      </w:pPr>
    </w:p>
    <w:p w14:paraId="09786BDB" w14:textId="77777777" w:rsidR="009E5743" w:rsidRPr="00C47987" w:rsidRDefault="009E5743" w:rsidP="005D01A5">
      <w:pPr>
        <w:jc w:val="both"/>
        <w:outlineLvl w:val="0"/>
        <w:rPr>
          <w:rFonts w:ascii="Arial" w:hAnsi="Arial" w:cs="Arial"/>
          <w:b/>
          <w:sz w:val="20"/>
          <w:szCs w:val="22"/>
        </w:rPr>
      </w:pPr>
      <w:bookmarkStart w:id="66" w:name="Minijobs_Beiträge_PauschaleBeiträgeRV"/>
      <w:bookmarkEnd w:id="66"/>
      <w:r w:rsidRPr="00C47987">
        <w:rPr>
          <w:rFonts w:ascii="Arial" w:hAnsi="Arial" w:cs="Arial"/>
          <w:b/>
          <w:sz w:val="20"/>
          <w:szCs w:val="22"/>
        </w:rPr>
        <w:t>Pauschale Beiträge zur Rentenversicherung</w:t>
      </w:r>
    </w:p>
    <w:p w14:paraId="6BCE5E0A" w14:textId="77777777" w:rsidR="009E5743" w:rsidRPr="00973AC0" w:rsidRDefault="009E5743" w:rsidP="000C7A57">
      <w:pPr>
        <w:jc w:val="both"/>
        <w:rPr>
          <w:rFonts w:ascii="Arial" w:hAnsi="Arial" w:cs="Arial"/>
          <w:bCs/>
          <w:sz w:val="20"/>
          <w:szCs w:val="22"/>
        </w:rPr>
      </w:pPr>
    </w:p>
    <w:p w14:paraId="3471A5D7" w14:textId="0566FE7C" w:rsidR="001115EA" w:rsidRDefault="00B77C25" w:rsidP="000C7A57">
      <w:pPr>
        <w:jc w:val="both"/>
        <w:rPr>
          <w:rFonts w:ascii="Arial" w:hAnsi="Arial" w:cs="Arial"/>
          <w:sz w:val="20"/>
        </w:rPr>
      </w:pPr>
      <w:r>
        <w:rPr>
          <w:rFonts w:ascii="Arial" w:hAnsi="Arial" w:cs="Arial"/>
          <w:sz w:val="20"/>
        </w:rPr>
        <w:t xml:space="preserve">Seit 01.01.2013 besteht für Minijobber eine gesetzliche Rentenversicherungspflicht. Dies bedeutet, dass die/der Arbeitgeber/in 15 % vom </w:t>
      </w:r>
      <w:r w:rsidR="001115EA">
        <w:rPr>
          <w:rFonts w:ascii="Arial" w:hAnsi="Arial" w:cs="Arial"/>
          <w:sz w:val="20"/>
        </w:rPr>
        <w:t xml:space="preserve">monatlichen </w:t>
      </w:r>
      <w:r>
        <w:rPr>
          <w:rFonts w:ascii="Arial" w:hAnsi="Arial" w:cs="Arial"/>
          <w:sz w:val="20"/>
        </w:rPr>
        <w:t>Entgelt</w:t>
      </w:r>
      <w:r w:rsidR="00142382">
        <w:rPr>
          <w:rFonts w:ascii="Arial" w:hAnsi="Arial" w:cs="Arial"/>
          <w:sz w:val="20"/>
        </w:rPr>
        <w:t xml:space="preserve"> (beim gewerblichen Minijob)</w:t>
      </w:r>
      <w:r>
        <w:rPr>
          <w:rFonts w:ascii="Arial" w:hAnsi="Arial" w:cs="Arial"/>
          <w:sz w:val="20"/>
        </w:rPr>
        <w:t xml:space="preserve"> </w:t>
      </w:r>
      <w:r w:rsidR="009B39FD">
        <w:rPr>
          <w:rFonts w:ascii="Arial" w:hAnsi="Arial" w:cs="Arial"/>
          <w:sz w:val="20"/>
        </w:rPr>
        <w:t xml:space="preserve">an die </w:t>
      </w:r>
      <w:r w:rsidR="00011FF6">
        <w:rPr>
          <w:rFonts w:ascii="Arial" w:hAnsi="Arial" w:cs="Arial"/>
          <w:sz w:val="20"/>
        </w:rPr>
        <w:t xml:space="preserve">Minijob-Zentrale der </w:t>
      </w:r>
      <w:r w:rsidR="009B39FD">
        <w:rPr>
          <w:rFonts w:ascii="Arial" w:hAnsi="Arial" w:cs="Arial"/>
          <w:sz w:val="20"/>
        </w:rPr>
        <w:t xml:space="preserve">Deutsche Rentenversicherung Knappschaft-Bahn-See </w:t>
      </w:r>
      <w:r>
        <w:rPr>
          <w:rFonts w:ascii="Arial" w:hAnsi="Arial" w:cs="Arial"/>
          <w:sz w:val="20"/>
        </w:rPr>
        <w:t>zahlt. Da der allgemeine Beitragssatz der gesetzlichen Rentenversicherung jedoch insgesamt 18,</w:t>
      </w:r>
      <w:r w:rsidR="00817C96">
        <w:rPr>
          <w:rFonts w:ascii="Arial" w:hAnsi="Arial" w:cs="Arial"/>
          <w:sz w:val="20"/>
        </w:rPr>
        <w:t>6</w:t>
      </w:r>
      <w:r>
        <w:rPr>
          <w:rFonts w:ascii="Arial" w:hAnsi="Arial" w:cs="Arial"/>
          <w:sz w:val="20"/>
        </w:rPr>
        <w:t xml:space="preserve"> % beträgt, </w:t>
      </w:r>
      <w:r w:rsidR="00385356">
        <w:rPr>
          <w:rFonts w:ascii="Arial" w:hAnsi="Arial" w:cs="Arial"/>
          <w:sz w:val="20"/>
        </w:rPr>
        <w:t>tragen</w:t>
      </w:r>
      <w:r>
        <w:rPr>
          <w:rFonts w:ascii="Arial" w:hAnsi="Arial" w:cs="Arial"/>
          <w:sz w:val="20"/>
        </w:rPr>
        <w:t xml:space="preserve"> die Minijobber insgesamt 3,</w:t>
      </w:r>
      <w:r w:rsidR="00817C96">
        <w:rPr>
          <w:rFonts w:ascii="Arial" w:hAnsi="Arial" w:cs="Arial"/>
          <w:sz w:val="20"/>
        </w:rPr>
        <w:t>6</w:t>
      </w:r>
      <w:r>
        <w:rPr>
          <w:rFonts w:ascii="Arial" w:hAnsi="Arial" w:cs="Arial"/>
          <w:sz w:val="20"/>
        </w:rPr>
        <w:t xml:space="preserve"> % des Bruttomonatslohns </w:t>
      </w:r>
      <w:r w:rsidR="00385356">
        <w:rPr>
          <w:rFonts w:ascii="Arial" w:hAnsi="Arial" w:cs="Arial"/>
          <w:sz w:val="20"/>
        </w:rPr>
        <w:t>selbst.</w:t>
      </w:r>
      <w:r w:rsidR="00902AD3">
        <w:rPr>
          <w:rFonts w:ascii="Arial" w:hAnsi="Arial" w:cs="Arial"/>
          <w:sz w:val="20"/>
        </w:rPr>
        <w:t xml:space="preserve"> </w:t>
      </w:r>
    </w:p>
    <w:p w14:paraId="06F3E74D" w14:textId="77777777" w:rsidR="009E5743" w:rsidRDefault="009E5743" w:rsidP="000C7A57">
      <w:pPr>
        <w:jc w:val="both"/>
        <w:rPr>
          <w:rFonts w:ascii="Arial" w:hAnsi="Arial" w:cs="Arial"/>
          <w:sz w:val="20"/>
        </w:rPr>
      </w:pPr>
      <w:r w:rsidRPr="00C47987">
        <w:rPr>
          <w:rFonts w:ascii="Arial" w:hAnsi="Arial" w:cs="Arial"/>
          <w:sz w:val="20"/>
        </w:rPr>
        <w:t>Die pauschalen Beiträge zur Rentenversicherung wirken sich bei einem späteren eventuellen Renten</w:t>
      </w:r>
      <w:r w:rsidR="00934B4B" w:rsidRPr="00C47987">
        <w:rPr>
          <w:rFonts w:ascii="Arial" w:hAnsi="Arial" w:cs="Arial"/>
          <w:sz w:val="20"/>
        </w:rPr>
        <w:softHyphen/>
      </w:r>
      <w:r w:rsidRPr="00C47987">
        <w:rPr>
          <w:rFonts w:ascii="Arial" w:hAnsi="Arial" w:cs="Arial"/>
          <w:sz w:val="20"/>
        </w:rPr>
        <w:t>bezug rentensteigernd aus. Weitergehende Ansprüche können daraus jedoch nicht abgeleitet werden.</w:t>
      </w:r>
    </w:p>
    <w:p w14:paraId="55FD1F4E" w14:textId="77777777" w:rsidR="00817C96" w:rsidRDefault="00817C96" w:rsidP="000C7A57">
      <w:pPr>
        <w:jc w:val="both"/>
        <w:rPr>
          <w:rFonts w:ascii="Arial" w:hAnsi="Arial" w:cs="Arial"/>
          <w:sz w:val="20"/>
        </w:rPr>
      </w:pPr>
    </w:p>
    <w:p w14:paraId="6AA6E53A" w14:textId="77777777" w:rsidR="00817C96" w:rsidRPr="00C47987" w:rsidRDefault="00817C96" w:rsidP="000C7A57">
      <w:pPr>
        <w:jc w:val="both"/>
        <w:rPr>
          <w:rFonts w:ascii="Arial" w:hAnsi="Arial" w:cs="Arial"/>
          <w:sz w:val="20"/>
        </w:rPr>
      </w:pPr>
      <w:r w:rsidRPr="00817C96">
        <w:rPr>
          <w:rFonts w:ascii="Arial" w:hAnsi="Arial" w:cs="Arial"/>
          <w:sz w:val="20"/>
        </w:rPr>
        <w:t>Minijobber und Minijobberinnen, die ihre Beschäftigung vor dem 1. Januar 2013 aufgenommen haben und regelmäßig maximal 400 Euro verdienen, sind nicht verpflichtet, einen Eigenanteil zur gesetzlichen Rentenversicherung zu zahlen.</w:t>
      </w:r>
    </w:p>
    <w:p w14:paraId="1FB4BF82" w14:textId="77777777" w:rsidR="009E5743" w:rsidRDefault="009E5743" w:rsidP="000C7A57">
      <w:pPr>
        <w:jc w:val="both"/>
        <w:rPr>
          <w:rFonts w:ascii="Arial" w:hAnsi="Arial" w:cs="Arial"/>
          <w:strike/>
          <w:sz w:val="20"/>
        </w:rPr>
      </w:pPr>
    </w:p>
    <w:p w14:paraId="7423A51B" w14:textId="77777777" w:rsidR="00E95482" w:rsidRPr="00C47987" w:rsidRDefault="00E95482" w:rsidP="000C7A57">
      <w:pPr>
        <w:jc w:val="both"/>
        <w:rPr>
          <w:rFonts w:ascii="Arial" w:hAnsi="Arial" w:cs="Arial"/>
          <w:strike/>
          <w:sz w:val="20"/>
        </w:rPr>
      </w:pPr>
    </w:p>
    <w:p w14:paraId="1681F692" w14:textId="77777777" w:rsidR="006F2CB9" w:rsidRDefault="006F2CB9" w:rsidP="000C7A57">
      <w:pPr>
        <w:jc w:val="both"/>
        <w:rPr>
          <w:rFonts w:ascii="Arial" w:hAnsi="Arial" w:cs="Arial"/>
          <w:b/>
          <w:sz w:val="20"/>
        </w:rPr>
      </w:pPr>
      <w:bookmarkStart w:id="67" w:name="Befreiung_gesetzliche_Rentenpflicht"/>
      <w:r w:rsidRPr="008443FD">
        <w:rPr>
          <w:rFonts w:ascii="Arial" w:hAnsi="Arial" w:cs="Arial"/>
          <w:b/>
          <w:sz w:val="20"/>
        </w:rPr>
        <w:t>Befreiung von der gesetzlichen Rentenversicherungspflicht</w:t>
      </w:r>
    </w:p>
    <w:bookmarkEnd w:id="67"/>
    <w:p w14:paraId="12DCF8F6" w14:textId="77777777" w:rsidR="00777502" w:rsidRPr="008443FD" w:rsidRDefault="00777502" w:rsidP="000C7A57">
      <w:pPr>
        <w:jc w:val="both"/>
        <w:rPr>
          <w:rFonts w:ascii="Arial" w:hAnsi="Arial" w:cs="Arial"/>
          <w:b/>
          <w:sz w:val="20"/>
        </w:rPr>
      </w:pPr>
    </w:p>
    <w:p w14:paraId="4247B881" w14:textId="7C5DDC35" w:rsidR="006F2CB9" w:rsidRPr="008443FD" w:rsidRDefault="006F2CB9" w:rsidP="000C7A57">
      <w:pPr>
        <w:jc w:val="both"/>
        <w:rPr>
          <w:rFonts w:ascii="Arial" w:hAnsi="Arial" w:cs="Arial"/>
          <w:sz w:val="20"/>
        </w:rPr>
      </w:pPr>
      <w:r>
        <w:rPr>
          <w:rFonts w:ascii="Arial" w:hAnsi="Arial" w:cs="Arial"/>
          <w:sz w:val="20"/>
        </w:rPr>
        <w:t xml:space="preserve">Nach § 6 Abs. 1 Nr. 1 SGB VI kann die/der Arbeitnehmer einen schriftlichen Antrag auf </w:t>
      </w:r>
      <w:r w:rsidR="00D517B9">
        <w:rPr>
          <w:rFonts w:ascii="Arial" w:hAnsi="Arial" w:cs="Arial"/>
          <w:sz w:val="20"/>
        </w:rPr>
        <w:t>B</w:t>
      </w:r>
      <w:r>
        <w:rPr>
          <w:rFonts w:ascii="Arial" w:hAnsi="Arial" w:cs="Arial"/>
          <w:sz w:val="20"/>
        </w:rPr>
        <w:t>efreiung seiner Rentenversicherungspflicht an die/den Arbeitgeber/in stellen. Die/der Arbeitgeber leitet diesen Antrag an die zuständige Behörde (Minijob-Zentrale) weiter. Diese prüft anschließend den Antrag. Widerspricht diese dem Antrag innerhalb eines Monats nicht, so gilt der Antrag auf Befreiung von der gesetzlichen Rentenversicherungspflicht als genehmigt. Dies bedeutet dann, dass zwar die/der Arbeitnehmer seinen Pflichtteil des Rentenversicherungsbeitrages nicht leiste muss, die/der Arbeitgeber jedoch seinen Beitrag in Höhe von 15 % trotz Antrag auf Befreiung der gesetzlichen Rentenversicherungspflicht zu leisten hat. Lediglich der Arbeitnehmerbeitrag</w:t>
      </w:r>
      <w:r w:rsidR="00777502">
        <w:rPr>
          <w:rFonts w:ascii="Arial" w:hAnsi="Arial" w:cs="Arial"/>
          <w:sz w:val="20"/>
        </w:rPr>
        <w:t xml:space="preserve"> i. H. v. 3,</w:t>
      </w:r>
      <w:r w:rsidR="00D517B9">
        <w:rPr>
          <w:rFonts w:ascii="Arial" w:hAnsi="Arial" w:cs="Arial"/>
          <w:sz w:val="20"/>
        </w:rPr>
        <w:t>6</w:t>
      </w:r>
      <w:r w:rsidR="00777502">
        <w:rPr>
          <w:rFonts w:ascii="Arial" w:hAnsi="Arial" w:cs="Arial"/>
          <w:sz w:val="20"/>
        </w:rPr>
        <w:t xml:space="preserve"> %</w:t>
      </w:r>
      <w:r>
        <w:rPr>
          <w:rFonts w:ascii="Arial" w:hAnsi="Arial" w:cs="Arial"/>
          <w:sz w:val="20"/>
        </w:rPr>
        <w:t xml:space="preserve"> entfällt vollständig.</w:t>
      </w:r>
    </w:p>
    <w:p w14:paraId="547DFD1C" w14:textId="77777777" w:rsidR="006F2CB9" w:rsidRDefault="006F2CB9" w:rsidP="000C7A57">
      <w:pPr>
        <w:jc w:val="both"/>
        <w:rPr>
          <w:rFonts w:ascii="Arial" w:hAnsi="Arial" w:cs="Arial"/>
          <w:strike/>
          <w:sz w:val="20"/>
        </w:rPr>
      </w:pPr>
    </w:p>
    <w:p w14:paraId="0064099F" w14:textId="77777777" w:rsidR="00E95482" w:rsidRPr="00C47987" w:rsidRDefault="00E95482" w:rsidP="000C7A57">
      <w:pPr>
        <w:jc w:val="both"/>
        <w:rPr>
          <w:rFonts w:ascii="Arial" w:hAnsi="Arial" w:cs="Arial"/>
          <w:strike/>
          <w:sz w:val="20"/>
        </w:rPr>
      </w:pPr>
    </w:p>
    <w:p w14:paraId="18D1C233" w14:textId="77777777" w:rsidR="009E5743" w:rsidRPr="00C47987" w:rsidRDefault="009E5743" w:rsidP="005D01A5">
      <w:pPr>
        <w:jc w:val="both"/>
        <w:outlineLvl w:val="0"/>
        <w:rPr>
          <w:rFonts w:ascii="Arial" w:hAnsi="Arial" w:cs="Arial"/>
          <w:b/>
          <w:sz w:val="20"/>
        </w:rPr>
      </w:pPr>
      <w:bookmarkStart w:id="68" w:name="Minijobs_Beiträge_VerzichtRentenversiche"/>
      <w:bookmarkEnd w:id="68"/>
      <w:r w:rsidRPr="00C47987">
        <w:rPr>
          <w:rFonts w:ascii="Arial" w:hAnsi="Arial" w:cs="Arial"/>
          <w:b/>
          <w:sz w:val="20"/>
        </w:rPr>
        <w:t>Verzicht auf die Rentenversicherungsfreiheit</w:t>
      </w:r>
    </w:p>
    <w:p w14:paraId="4213E32A" w14:textId="77777777" w:rsidR="009E5743" w:rsidRPr="00ED3B3C" w:rsidRDefault="009E5743" w:rsidP="000C7A57">
      <w:pPr>
        <w:jc w:val="both"/>
        <w:rPr>
          <w:rFonts w:ascii="Arial" w:hAnsi="Arial" w:cs="Arial"/>
          <w:bCs/>
          <w:sz w:val="20"/>
          <w:szCs w:val="22"/>
        </w:rPr>
      </w:pPr>
    </w:p>
    <w:p w14:paraId="0FFE92CA" w14:textId="77777777" w:rsidR="009E5743" w:rsidRPr="00C47987" w:rsidRDefault="009E5743" w:rsidP="000C7A57">
      <w:pPr>
        <w:jc w:val="both"/>
        <w:rPr>
          <w:rFonts w:ascii="Arial" w:hAnsi="Arial" w:cs="Arial"/>
          <w:sz w:val="20"/>
        </w:rPr>
      </w:pPr>
      <w:r w:rsidRPr="00C47987">
        <w:rPr>
          <w:rFonts w:ascii="Arial" w:hAnsi="Arial" w:cs="Arial"/>
          <w:sz w:val="20"/>
        </w:rPr>
        <w:t>Möchte ein</w:t>
      </w:r>
      <w:r w:rsidR="00E071D6" w:rsidRPr="00C47987">
        <w:rPr>
          <w:rFonts w:ascii="Arial" w:hAnsi="Arial" w:cs="Arial"/>
          <w:sz w:val="20"/>
        </w:rPr>
        <w:t>/e</w:t>
      </w:r>
      <w:r w:rsidRPr="00C47987">
        <w:rPr>
          <w:rFonts w:ascii="Arial" w:hAnsi="Arial" w:cs="Arial"/>
          <w:sz w:val="20"/>
        </w:rPr>
        <w:t xml:space="preserve"> Arbeitnehmer</w:t>
      </w:r>
      <w:r w:rsidR="00E071D6" w:rsidRPr="00C47987">
        <w:rPr>
          <w:rFonts w:ascii="Arial" w:hAnsi="Arial" w:cs="Arial"/>
          <w:sz w:val="20"/>
        </w:rPr>
        <w:t>/in</w:t>
      </w:r>
      <w:r w:rsidR="001115EA">
        <w:rPr>
          <w:rFonts w:ascii="Arial" w:hAnsi="Arial" w:cs="Arial"/>
          <w:sz w:val="20"/>
        </w:rPr>
        <w:t>, die ihren/seinen Minijob vor dem 01.01.2013 angenommen hat,</w:t>
      </w:r>
      <w:r w:rsidRPr="00C47987">
        <w:rPr>
          <w:rFonts w:ascii="Arial" w:hAnsi="Arial" w:cs="Arial"/>
          <w:sz w:val="20"/>
        </w:rPr>
        <w:t xml:space="preserve"> den vollständigen Schutz der Rentenversicherung sichern, kann </w:t>
      </w:r>
      <w:r w:rsidR="00E071D6" w:rsidRPr="00C47987">
        <w:rPr>
          <w:rFonts w:ascii="Arial" w:hAnsi="Arial" w:cs="Arial"/>
          <w:sz w:val="20"/>
        </w:rPr>
        <w:t>sie/</w:t>
      </w:r>
      <w:r w:rsidRPr="00C47987">
        <w:rPr>
          <w:rFonts w:ascii="Arial" w:hAnsi="Arial" w:cs="Arial"/>
          <w:sz w:val="20"/>
        </w:rPr>
        <w:t>er auf die Versicherungsfreiheit verzichten (s. o.).</w:t>
      </w:r>
    </w:p>
    <w:p w14:paraId="345214D8" w14:textId="77777777" w:rsidR="009E5743" w:rsidRPr="00C47987" w:rsidRDefault="009E5743" w:rsidP="000C7A57">
      <w:pPr>
        <w:jc w:val="both"/>
        <w:rPr>
          <w:rFonts w:ascii="Arial" w:hAnsi="Arial" w:cs="Arial"/>
          <w:sz w:val="20"/>
        </w:rPr>
      </w:pPr>
    </w:p>
    <w:p w14:paraId="4BF6648E" w14:textId="3446B05C" w:rsidR="009E5743" w:rsidRPr="00C47987" w:rsidRDefault="009E5743" w:rsidP="000C7A57">
      <w:pPr>
        <w:jc w:val="both"/>
        <w:rPr>
          <w:rFonts w:ascii="Arial" w:hAnsi="Arial" w:cs="Arial"/>
          <w:sz w:val="20"/>
        </w:rPr>
      </w:pPr>
      <w:r w:rsidRPr="0082625B">
        <w:rPr>
          <w:rFonts w:ascii="Arial" w:hAnsi="Arial" w:cs="Arial"/>
          <w:sz w:val="20"/>
        </w:rPr>
        <w:t xml:space="preserve">Verzichtet </w:t>
      </w:r>
      <w:r w:rsidR="00E071D6" w:rsidRPr="0082625B">
        <w:rPr>
          <w:rFonts w:ascii="Arial" w:hAnsi="Arial" w:cs="Arial"/>
          <w:sz w:val="20"/>
        </w:rPr>
        <w:t>die/de</w:t>
      </w:r>
      <w:r w:rsidRPr="0082625B">
        <w:rPr>
          <w:rFonts w:ascii="Arial" w:hAnsi="Arial" w:cs="Arial"/>
          <w:sz w:val="20"/>
        </w:rPr>
        <w:t>r Arbeitnehmer</w:t>
      </w:r>
      <w:r w:rsidR="00E071D6" w:rsidRPr="0082625B">
        <w:rPr>
          <w:rFonts w:ascii="Arial" w:hAnsi="Arial" w:cs="Arial"/>
          <w:sz w:val="20"/>
        </w:rPr>
        <w:t>/in</w:t>
      </w:r>
      <w:r w:rsidRPr="0082625B">
        <w:rPr>
          <w:rFonts w:ascii="Arial" w:hAnsi="Arial" w:cs="Arial"/>
          <w:sz w:val="20"/>
        </w:rPr>
        <w:t xml:space="preserve"> auf die Rentenversicherungsfreiheit, sind für </w:t>
      </w:r>
      <w:r w:rsidR="00E071D6" w:rsidRPr="0082625B">
        <w:rPr>
          <w:rFonts w:ascii="Arial" w:hAnsi="Arial" w:cs="Arial"/>
          <w:sz w:val="20"/>
        </w:rPr>
        <w:t>sie/</w:t>
      </w:r>
      <w:r w:rsidRPr="0082625B">
        <w:rPr>
          <w:rFonts w:ascii="Arial" w:hAnsi="Arial" w:cs="Arial"/>
          <w:sz w:val="20"/>
        </w:rPr>
        <w:t>ihn Beiträge zur Rentenver</w:t>
      </w:r>
      <w:r w:rsidR="006F09CC" w:rsidRPr="0082625B">
        <w:rPr>
          <w:rFonts w:ascii="Arial" w:hAnsi="Arial" w:cs="Arial"/>
          <w:sz w:val="20"/>
        </w:rPr>
        <w:softHyphen/>
      </w:r>
      <w:r w:rsidRPr="0082625B">
        <w:rPr>
          <w:rFonts w:ascii="Arial" w:hAnsi="Arial" w:cs="Arial"/>
          <w:sz w:val="20"/>
        </w:rPr>
        <w:t xml:space="preserve">sicherung nach dem allgemein geltenden Beitragssatz in Höhe von </w:t>
      </w:r>
      <w:r w:rsidR="003A1B92">
        <w:rPr>
          <w:rFonts w:ascii="Arial" w:hAnsi="Arial" w:cs="Arial"/>
          <w:sz w:val="20"/>
        </w:rPr>
        <w:t>18,</w:t>
      </w:r>
      <w:r w:rsidR="00D517B9">
        <w:rPr>
          <w:rFonts w:ascii="Arial" w:hAnsi="Arial" w:cs="Arial"/>
          <w:sz w:val="20"/>
        </w:rPr>
        <w:t>6</w:t>
      </w:r>
      <w:r w:rsidRPr="0082625B">
        <w:rPr>
          <w:rFonts w:ascii="Arial" w:hAnsi="Arial" w:cs="Arial"/>
          <w:sz w:val="20"/>
        </w:rPr>
        <w:t>% zu entrichten. Von diesen zahlt die/der Arbeitgeber/in aber nur 1</w:t>
      </w:r>
      <w:r w:rsidR="00041F39" w:rsidRPr="0082625B">
        <w:rPr>
          <w:rFonts w:ascii="Arial" w:hAnsi="Arial" w:cs="Arial"/>
          <w:sz w:val="20"/>
        </w:rPr>
        <w:t>5</w:t>
      </w:r>
      <w:r w:rsidRPr="0082625B">
        <w:rPr>
          <w:rFonts w:ascii="Arial" w:hAnsi="Arial" w:cs="Arial"/>
          <w:sz w:val="20"/>
        </w:rPr>
        <w:t xml:space="preserve"> %, bzw. im Privathaushalt nur 5 %. Die restlichen </w:t>
      </w:r>
      <w:r w:rsidR="003A1B92">
        <w:rPr>
          <w:rFonts w:ascii="Arial" w:hAnsi="Arial" w:cs="Arial"/>
          <w:sz w:val="20"/>
        </w:rPr>
        <w:t>3,</w:t>
      </w:r>
      <w:r w:rsidR="00D517B9">
        <w:rPr>
          <w:rFonts w:ascii="Arial" w:hAnsi="Arial" w:cs="Arial"/>
          <w:sz w:val="20"/>
        </w:rPr>
        <w:t>6</w:t>
      </w:r>
      <w:r w:rsidR="003A1B92">
        <w:rPr>
          <w:rFonts w:ascii="Arial" w:hAnsi="Arial" w:cs="Arial"/>
          <w:sz w:val="20"/>
        </w:rPr>
        <w:t xml:space="preserve"> </w:t>
      </w:r>
      <w:r w:rsidRPr="0082625B">
        <w:rPr>
          <w:rFonts w:ascii="Arial" w:hAnsi="Arial" w:cs="Arial"/>
          <w:sz w:val="20"/>
        </w:rPr>
        <w:t xml:space="preserve">% bzw. </w:t>
      </w:r>
      <w:r w:rsidR="003A1B92">
        <w:rPr>
          <w:rFonts w:ascii="Arial" w:hAnsi="Arial" w:cs="Arial"/>
          <w:sz w:val="20"/>
        </w:rPr>
        <w:t xml:space="preserve"> 13,</w:t>
      </w:r>
      <w:r w:rsidR="00D517B9">
        <w:rPr>
          <w:rFonts w:ascii="Arial" w:hAnsi="Arial" w:cs="Arial"/>
          <w:sz w:val="20"/>
        </w:rPr>
        <w:t>6</w:t>
      </w:r>
      <w:r w:rsidRPr="0082625B">
        <w:rPr>
          <w:rFonts w:ascii="Arial" w:hAnsi="Arial" w:cs="Arial"/>
          <w:sz w:val="20"/>
        </w:rPr>
        <w:t xml:space="preserve"> % hat d</w:t>
      </w:r>
      <w:r w:rsidR="00E071D6" w:rsidRPr="0082625B">
        <w:rPr>
          <w:rFonts w:ascii="Arial" w:hAnsi="Arial" w:cs="Arial"/>
          <w:sz w:val="20"/>
        </w:rPr>
        <w:t>ie/d</w:t>
      </w:r>
      <w:r w:rsidRPr="0082625B">
        <w:rPr>
          <w:rFonts w:ascii="Arial" w:hAnsi="Arial" w:cs="Arial"/>
          <w:sz w:val="20"/>
        </w:rPr>
        <w:t>er Arbeitnehmer</w:t>
      </w:r>
      <w:r w:rsidR="00E071D6" w:rsidRPr="0082625B">
        <w:rPr>
          <w:rFonts w:ascii="Arial" w:hAnsi="Arial" w:cs="Arial"/>
          <w:sz w:val="20"/>
        </w:rPr>
        <w:t>/in</w:t>
      </w:r>
      <w:r w:rsidRPr="0082625B">
        <w:rPr>
          <w:rFonts w:ascii="Arial" w:hAnsi="Arial" w:cs="Arial"/>
          <w:sz w:val="20"/>
        </w:rPr>
        <w:t xml:space="preserve"> allein zu tragen.</w:t>
      </w:r>
    </w:p>
    <w:p w14:paraId="467C7D5E" w14:textId="77777777" w:rsidR="009E5743" w:rsidRPr="00C47987" w:rsidRDefault="009E5743" w:rsidP="000C7A57">
      <w:pPr>
        <w:jc w:val="both"/>
        <w:rPr>
          <w:rFonts w:ascii="Arial" w:hAnsi="Arial" w:cs="Arial"/>
          <w:sz w:val="20"/>
        </w:rPr>
      </w:pPr>
    </w:p>
    <w:p w14:paraId="30E25A90" w14:textId="77777777" w:rsidR="009E5743" w:rsidRPr="00ED3B3C" w:rsidRDefault="009E5743" w:rsidP="000C7A57">
      <w:pPr>
        <w:jc w:val="both"/>
        <w:rPr>
          <w:rFonts w:ascii="Arial" w:hAnsi="Arial" w:cs="Arial"/>
          <w:iCs/>
          <w:sz w:val="20"/>
        </w:rPr>
      </w:pPr>
    </w:p>
    <w:p w14:paraId="76B910DD" w14:textId="77777777" w:rsidR="009E5743" w:rsidRPr="00C47987" w:rsidRDefault="009E5743" w:rsidP="005D01A5">
      <w:pPr>
        <w:jc w:val="both"/>
        <w:outlineLvl w:val="0"/>
        <w:rPr>
          <w:rFonts w:ascii="Arial" w:hAnsi="Arial" w:cs="Arial"/>
          <w:b/>
          <w:sz w:val="20"/>
        </w:rPr>
      </w:pPr>
      <w:bookmarkStart w:id="69" w:name="Minijobs_Beiträge_Beitragsabführung"/>
      <w:bookmarkEnd w:id="69"/>
      <w:r w:rsidRPr="00C47987">
        <w:rPr>
          <w:rFonts w:ascii="Arial" w:hAnsi="Arial" w:cs="Arial"/>
          <w:b/>
          <w:sz w:val="20"/>
        </w:rPr>
        <w:t>Beitragsabführung</w:t>
      </w:r>
    </w:p>
    <w:p w14:paraId="34C8E439" w14:textId="77777777" w:rsidR="009E5743" w:rsidRPr="00C47987" w:rsidRDefault="009E5743" w:rsidP="000C7A57">
      <w:pPr>
        <w:jc w:val="both"/>
        <w:rPr>
          <w:rFonts w:ascii="Arial" w:hAnsi="Arial" w:cs="Arial"/>
          <w:b/>
          <w:sz w:val="20"/>
          <w:szCs w:val="22"/>
        </w:rPr>
      </w:pPr>
    </w:p>
    <w:p w14:paraId="19E834F4" w14:textId="77777777" w:rsidR="009E5743" w:rsidRPr="00C47987" w:rsidRDefault="009E5743" w:rsidP="000C7A57">
      <w:pPr>
        <w:jc w:val="both"/>
        <w:rPr>
          <w:rFonts w:ascii="Arial" w:hAnsi="Arial" w:cs="Arial"/>
          <w:sz w:val="20"/>
        </w:rPr>
      </w:pPr>
      <w:r w:rsidRPr="00C47987">
        <w:rPr>
          <w:rFonts w:ascii="Arial" w:hAnsi="Arial" w:cs="Arial"/>
          <w:sz w:val="20"/>
        </w:rPr>
        <w:t xml:space="preserve">Die Pauschalbeiträge zur Kranken- und Rentenversicherung sind vom tatsächlichen Arbeitsentgelt zu berechnen. Das kann bei Gewährung einer Einmalzahlung im Einzelfall auch ein Betrag über </w:t>
      </w:r>
      <w:r w:rsidR="00964640">
        <w:rPr>
          <w:rFonts w:ascii="Arial" w:hAnsi="Arial" w:cs="Arial"/>
          <w:sz w:val="20"/>
        </w:rPr>
        <w:t>520</w:t>
      </w:r>
      <w:r w:rsidRPr="00C47987">
        <w:rPr>
          <w:rFonts w:ascii="Arial" w:hAnsi="Arial" w:cs="Arial"/>
          <w:sz w:val="20"/>
        </w:rPr>
        <w:t>,- € monatlich sein. Beginnt oder endet eine geringfügig entlohnte Beschäftigung  im Laufe eines Monats, sind Pauschalbeiträge nur für den entsprechenden Teilmonat zu zahlen.</w:t>
      </w:r>
    </w:p>
    <w:p w14:paraId="7C442ABC" w14:textId="77777777" w:rsidR="009E5743" w:rsidRPr="00C47987" w:rsidRDefault="009E5743" w:rsidP="000C7A57">
      <w:pPr>
        <w:jc w:val="both"/>
        <w:rPr>
          <w:rFonts w:ascii="Arial" w:hAnsi="Arial" w:cs="Arial"/>
          <w:sz w:val="20"/>
        </w:rPr>
      </w:pPr>
    </w:p>
    <w:p w14:paraId="5E28740B" w14:textId="77777777" w:rsidR="00654AE5" w:rsidRPr="00C47987" w:rsidRDefault="00654AE5" w:rsidP="008D6139">
      <w:pPr>
        <w:outlineLvl w:val="0"/>
        <w:rPr>
          <w:rFonts w:ascii="Arial" w:hAnsi="Arial" w:cs="Arial"/>
          <w:sz w:val="20"/>
        </w:rPr>
      </w:pPr>
    </w:p>
    <w:p w14:paraId="50F8ACAD" w14:textId="77777777" w:rsidR="009E5743" w:rsidRPr="00C47987" w:rsidRDefault="009E5743" w:rsidP="008443FD">
      <w:pPr>
        <w:outlineLvl w:val="0"/>
        <w:rPr>
          <w:rFonts w:ascii="Arial" w:hAnsi="Arial" w:cs="Arial"/>
          <w:b/>
          <w:color w:val="000000"/>
          <w:sz w:val="20"/>
        </w:rPr>
      </w:pPr>
      <w:bookmarkStart w:id="70" w:name="Minijobs_Beiträge_EinzugsstelleBundeskna"/>
      <w:bookmarkEnd w:id="70"/>
      <w:r w:rsidRPr="00C47987">
        <w:rPr>
          <w:rFonts w:ascii="Arial" w:hAnsi="Arial" w:cs="Arial"/>
          <w:b/>
          <w:color w:val="000000"/>
          <w:sz w:val="20"/>
        </w:rPr>
        <w:lastRenderedPageBreak/>
        <w:t xml:space="preserve">Einzugsstelle </w:t>
      </w:r>
      <w:r w:rsidR="000A106C">
        <w:rPr>
          <w:rFonts w:ascii="Arial" w:hAnsi="Arial" w:cs="Arial"/>
          <w:b/>
          <w:color w:val="000000"/>
          <w:sz w:val="20"/>
        </w:rPr>
        <w:t xml:space="preserve">Minijob-Zentrale der </w:t>
      </w:r>
      <w:r w:rsidR="00385356">
        <w:rPr>
          <w:rFonts w:ascii="Arial" w:hAnsi="Arial" w:cs="Arial"/>
          <w:b/>
          <w:color w:val="000000"/>
          <w:sz w:val="20"/>
        </w:rPr>
        <w:t>Deutsche</w:t>
      </w:r>
      <w:r w:rsidR="00051CD2">
        <w:rPr>
          <w:rFonts w:ascii="Arial" w:hAnsi="Arial" w:cs="Arial"/>
          <w:b/>
          <w:color w:val="000000"/>
          <w:sz w:val="20"/>
        </w:rPr>
        <w:t>n</w:t>
      </w:r>
      <w:r w:rsidR="00385356">
        <w:rPr>
          <w:rFonts w:ascii="Arial" w:hAnsi="Arial" w:cs="Arial"/>
          <w:b/>
          <w:color w:val="000000"/>
          <w:sz w:val="20"/>
        </w:rPr>
        <w:t xml:space="preserve"> Rentenversicherung Knappschaft-Bahn-See (früher: </w:t>
      </w:r>
      <w:r w:rsidRPr="00C47987">
        <w:rPr>
          <w:rFonts w:ascii="Arial" w:hAnsi="Arial" w:cs="Arial"/>
          <w:b/>
          <w:color w:val="000000"/>
          <w:sz w:val="20"/>
        </w:rPr>
        <w:t>Bundesknappschaft</w:t>
      </w:r>
      <w:r w:rsidR="00385356">
        <w:rPr>
          <w:rFonts w:ascii="Arial" w:hAnsi="Arial" w:cs="Arial"/>
          <w:b/>
          <w:color w:val="000000"/>
          <w:sz w:val="20"/>
        </w:rPr>
        <w:t>)</w:t>
      </w:r>
    </w:p>
    <w:p w14:paraId="6F054B27" w14:textId="77777777" w:rsidR="009E5743" w:rsidRPr="00ED3B3C" w:rsidRDefault="009E5743" w:rsidP="000C7A57">
      <w:pPr>
        <w:jc w:val="both"/>
        <w:rPr>
          <w:rFonts w:ascii="Arial" w:hAnsi="Arial" w:cs="Arial"/>
          <w:bCs/>
          <w:sz w:val="20"/>
          <w:szCs w:val="22"/>
        </w:rPr>
      </w:pPr>
    </w:p>
    <w:p w14:paraId="3920FCFF" w14:textId="07394637" w:rsidR="009E5743" w:rsidRDefault="00041F39" w:rsidP="000C7A57">
      <w:pPr>
        <w:jc w:val="both"/>
        <w:rPr>
          <w:rFonts w:ascii="Arial" w:hAnsi="Arial" w:cs="Arial"/>
          <w:sz w:val="20"/>
        </w:rPr>
      </w:pPr>
      <w:r>
        <w:rPr>
          <w:rFonts w:ascii="Arial" w:hAnsi="Arial" w:cs="Arial"/>
          <w:sz w:val="20"/>
        </w:rPr>
        <w:t>D</w:t>
      </w:r>
      <w:r w:rsidR="009E5743" w:rsidRPr="00C47987">
        <w:rPr>
          <w:rFonts w:ascii="Arial" w:hAnsi="Arial" w:cs="Arial"/>
          <w:sz w:val="20"/>
        </w:rPr>
        <w:t xml:space="preserve">ie </w:t>
      </w:r>
      <w:r w:rsidR="0034039F">
        <w:rPr>
          <w:rFonts w:ascii="Arial" w:hAnsi="Arial" w:cs="Arial"/>
          <w:sz w:val="20"/>
        </w:rPr>
        <w:t xml:space="preserve">einheitliche </w:t>
      </w:r>
      <w:r w:rsidR="000A106C">
        <w:rPr>
          <w:rFonts w:ascii="Arial" w:hAnsi="Arial" w:cs="Arial"/>
          <w:sz w:val="20"/>
        </w:rPr>
        <w:t xml:space="preserve">Einzugsstelle der Pauschalbeiträge für geringfügig Beschäftigte ist die Minijob-Zentrale der </w:t>
      </w:r>
      <w:r w:rsidR="00385356">
        <w:rPr>
          <w:rFonts w:ascii="Arial" w:hAnsi="Arial" w:cs="Arial"/>
          <w:sz w:val="20"/>
        </w:rPr>
        <w:t xml:space="preserve">Deutsche Rentenversicherung Knappschaft-Bahn-See </w:t>
      </w:r>
      <w:r w:rsidR="009E5743" w:rsidRPr="00C47987">
        <w:rPr>
          <w:rFonts w:ascii="Arial" w:hAnsi="Arial" w:cs="Arial"/>
          <w:sz w:val="20"/>
        </w:rPr>
        <w:t xml:space="preserve">. </w:t>
      </w:r>
      <w:r w:rsidR="000A106C">
        <w:rPr>
          <w:rFonts w:ascii="Arial" w:hAnsi="Arial" w:cs="Arial"/>
          <w:sz w:val="20"/>
        </w:rPr>
        <w:t>Die Minijob-Zentrale ist eine</w:t>
      </w:r>
      <w:r w:rsidR="0034039F">
        <w:rPr>
          <w:rFonts w:ascii="Arial" w:hAnsi="Arial" w:cs="Arial"/>
          <w:sz w:val="20"/>
        </w:rPr>
        <w:t xml:space="preserve"> separate</w:t>
      </w:r>
      <w:r w:rsidR="000A106C">
        <w:rPr>
          <w:rFonts w:ascii="Arial" w:hAnsi="Arial" w:cs="Arial"/>
          <w:sz w:val="20"/>
        </w:rPr>
        <w:t xml:space="preserve"> Abteilung der Deutsche</w:t>
      </w:r>
      <w:r w:rsidR="00994FF2">
        <w:rPr>
          <w:rFonts w:ascii="Arial" w:hAnsi="Arial" w:cs="Arial"/>
          <w:sz w:val="20"/>
        </w:rPr>
        <w:t>n</w:t>
      </w:r>
      <w:r w:rsidR="000A106C">
        <w:rPr>
          <w:rFonts w:ascii="Arial" w:hAnsi="Arial" w:cs="Arial"/>
          <w:sz w:val="20"/>
        </w:rPr>
        <w:t xml:space="preserve"> Rentenversicherung Knappschaft-Bahn-See</w:t>
      </w:r>
      <w:r w:rsidR="00994FF2">
        <w:rPr>
          <w:rFonts w:ascii="Arial" w:hAnsi="Arial" w:cs="Arial"/>
          <w:sz w:val="20"/>
        </w:rPr>
        <w:t xml:space="preserve">. </w:t>
      </w:r>
      <w:r w:rsidR="009E5743" w:rsidRPr="00C47987">
        <w:rPr>
          <w:rFonts w:ascii="Arial" w:hAnsi="Arial" w:cs="Arial"/>
          <w:sz w:val="20"/>
        </w:rPr>
        <w:t xml:space="preserve">Die Beiträge für Personen, die in Privathaushalten tätig sind, sind ebenfalls an die </w:t>
      </w:r>
      <w:r w:rsidR="00011FF6">
        <w:rPr>
          <w:rFonts w:ascii="Arial" w:hAnsi="Arial" w:cs="Arial"/>
          <w:sz w:val="20"/>
        </w:rPr>
        <w:t>Minijob-</w:t>
      </w:r>
      <w:r w:rsidR="00B43581">
        <w:rPr>
          <w:rFonts w:ascii="Arial" w:hAnsi="Arial" w:cs="Arial"/>
          <w:sz w:val="20"/>
        </w:rPr>
        <w:t>Zentrale</w:t>
      </w:r>
      <w:r w:rsidR="009B39FD">
        <w:rPr>
          <w:rFonts w:ascii="Arial" w:hAnsi="Arial" w:cs="Arial"/>
          <w:sz w:val="20"/>
        </w:rPr>
        <w:t xml:space="preserve"> </w:t>
      </w:r>
      <w:r w:rsidR="009E5743" w:rsidRPr="00C47987">
        <w:rPr>
          <w:rFonts w:ascii="Arial" w:hAnsi="Arial" w:cs="Arial"/>
          <w:sz w:val="20"/>
        </w:rPr>
        <w:t xml:space="preserve"> abzuführen.</w:t>
      </w:r>
    </w:p>
    <w:p w14:paraId="3B476EE4" w14:textId="3E760289" w:rsidR="000F0228" w:rsidRDefault="000F0228" w:rsidP="000C7A57">
      <w:pPr>
        <w:jc w:val="both"/>
        <w:rPr>
          <w:rFonts w:ascii="Arial" w:hAnsi="Arial" w:cs="Arial"/>
          <w:sz w:val="20"/>
        </w:rPr>
      </w:pPr>
    </w:p>
    <w:p w14:paraId="504C1637" w14:textId="11FD0AA9" w:rsidR="000F0228" w:rsidRDefault="000F0228" w:rsidP="000C7A57">
      <w:pPr>
        <w:jc w:val="both"/>
        <w:rPr>
          <w:rFonts w:ascii="Arial" w:hAnsi="Arial" w:cs="Arial"/>
          <w:sz w:val="20"/>
        </w:rPr>
      </w:pPr>
    </w:p>
    <w:p w14:paraId="1617FA21" w14:textId="77777777" w:rsidR="000F0228" w:rsidRDefault="000F0228" w:rsidP="000F0228">
      <w:pPr>
        <w:pBdr>
          <w:top w:val="single" w:sz="4" w:space="1" w:color="auto"/>
          <w:left w:val="single" w:sz="4" w:space="4" w:color="auto"/>
          <w:bottom w:val="single" w:sz="4" w:space="1" w:color="auto"/>
          <w:right w:val="single" w:sz="4" w:space="4" w:color="auto"/>
        </w:pBdr>
        <w:jc w:val="center"/>
        <w:rPr>
          <w:rFonts w:ascii="Arial" w:hAnsi="Arial" w:cs="Arial"/>
          <w:b/>
          <w:bCs/>
          <w:sz w:val="20"/>
        </w:rPr>
      </w:pPr>
    </w:p>
    <w:p w14:paraId="338E9E3B" w14:textId="37676EF2" w:rsidR="000F0228" w:rsidRDefault="000F0228" w:rsidP="000F0228">
      <w:pPr>
        <w:pBdr>
          <w:top w:val="single" w:sz="4" w:space="1" w:color="auto"/>
          <w:left w:val="single" w:sz="4" w:space="4" w:color="auto"/>
          <w:bottom w:val="single" w:sz="4" w:space="1" w:color="auto"/>
          <w:right w:val="single" w:sz="4" w:space="4" w:color="auto"/>
        </w:pBdr>
        <w:jc w:val="center"/>
        <w:rPr>
          <w:rFonts w:ascii="Arial" w:hAnsi="Arial" w:cs="Arial"/>
          <w:b/>
          <w:bCs/>
          <w:sz w:val="20"/>
        </w:rPr>
      </w:pPr>
      <w:r w:rsidRPr="000F0228">
        <w:rPr>
          <w:rFonts w:ascii="Arial" w:hAnsi="Arial" w:cs="Arial"/>
          <w:b/>
          <w:bCs/>
          <w:sz w:val="20"/>
        </w:rPr>
        <w:t xml:space="preserve">Die Anmeldungsformulare für geringfügig Beschäftigte (einschließlich einheitlicher Pauschsteuer) finden Sie im Internet unter </w:t>
      </w:r>
      <w:hyperlink r:id="rId13" w:history="1">
        <w:r w:rsidRPr="000F0228">
          <w:rPr>
            <w:rStyle w:val="Hyperlink"/>
            <w:rFonts w:ascii="Arial" w:hAnsi="Arial" w:cs="Arial"/>
            <w:b/>
            <w:bCs/>
            <w:sz w:val="20"/>
          </w:rPr>
          <w:t>https://www.minijob-zentrale.de</w:t>
        </w:r>
      </w:hyperlink>
      <w:r w:rsidRPr="000F0228">
        <w:rPr>
          <w:rFonts w:ascii="Arial" w:hAnsi="Arial" w:cs="Arial"/>
          <w:b/>
          <w:bCs/>
          <w:sz w:val="20"/>
        </w:rPr>
        <w:t>.</w:t>
      </w:r>
    </w:p>
    <w:p w14:paraId="21F7B856" w14:textId="77777777" w:rsidR="000F0228" w:rsidRPr="000F0228" w:rsidRDefault="000F0228" w:rsidP="000F0228">
      <w:pPr>
        <w:pBdr>
          <w:top w:val="single" w:sz="4" w:space="1" w:color="auto"/>
          <w:left w:val="single" w:sz="4" w:space="4" w:color="auto"/>
          <w:bottom w:val="single" w:sz="4" w:space="1" w:color="auto"/>
          <w:right w:val="single" w:sz="4" w:space="4" w:color="auto"/>
        </w:pBdr>
        <w:jc w:val="center"/>
        <w:rPr>
          <w:rFonts w:ascii="Arial" w:hAnsi="Arial" w:cs="Arial"/>
          <w:b/>
          <w:bCs/>
          <w:sz w:val="20"/>
        </w:rPr>
      </w:pPr>
    </w:p>
    <w:p w14:paraId="419696C8" w14:textId="1615F4C2" w:rsidR="009E5743" w:rsidRDefault="009E5743" w:rsidP="000C7A57">
      <w:pPr>
        <w:jc w:val="both"/>
        <w:rPr>
          <w:rFonts w:ascii="Arial" w:hAnsi="Arial" w:cs="Arial"/>
          <w:sz w:val="20"/>
        </w:rPr>
      </w:pPr>
    </w:p>
    <w:p w14:paraId="635B618F" w14:textId="43BA95CC" w:rsidR="000F0228" w:rsidRDefault="000F0228" w:rsidP="000C7A57">
      <w:pPr>
        <w:jc w:val="both"/>
        <w:rPr>
          <w:rFonts w:ascii="Arial" w:hAnsi="Arial" w:cs="Arial"/>
          <w:sz w:val="20"/>
        </w:rPr>
      </w:pPr>
    </w:p>
    <w:p w14:paraId="1BBB5B4C" w14:textId="77777777" w:rsidR="009B39FD" w:rsidRPr="00C47987" w:rsidRDefault="009E5743" w:rsidP="000C7A57">
      <w:pPr>
        <w:jc w:val="both"/>
        <w:rPr>
          <w:rFonts w:ascii="Arial" w:hAnsi="Arial" w:cs="Arial"/>
          <w:sz w:val="20"/>
        </w:rPr>
      </w:pPr>
      <w:r w:rsidRPr="00C47987">
        <w:rPr>
          <w:rFonts w:ascii="Arial" w:hAnsi="Arial" w:cs="Arial"/>
          <w:sz w:val="20"/>
        </w:rPr>
        <w:t>Für geringfügig Beschäftigte gilt das allgemeine Meldeverfahren. Aber es sind Besonderheiten zu berücksichtigen, wenn es um die Art der geringfügigen Beschäftigung geht. Die Meldungen für gering</w:t>
      </w:r>
      <w:r w:rsidR="00934B4B" w:rsidRPr="00C47987">
        <w:rPr>
          <w:rFonts w:ascii="Arial" w:hAnsi="Arial" w:cs="Arial"/>
          <w:sz w:val="20"/>
        </w:rPr>
        <w:softHyphen/>
      </w:r>
      <w:r w:rsidRPr="00C47987">
        <w:rPr>
          <w:rFonts w:ascii="Arial" w:hAnsi="Arial" w:cs="Arial"/>
          <w:sz w:val="20"/>
        </w:rPr>
        <w:t xml:space="preserve">fügig Beschäftigte, egal ob geringfügig entlohnt oder kurzfristig, sind grundsätzlich an die </w:t>
      </w:r>
      <w:r w:rsidR="000A106C">
        <w:rPr>
          <w:rFonts w:ascii="Arial" w:hAnsi="Arial" w:cs="Arial"/>
          <w:sz w:val="20"/>
        </w:rPr>
        <w:t>Minijob-Zentrale</w:t>
      </w:r>
      <w:r w:rsidR="009B39FD">
        <w:rPr>
          <w:rFonts w:ascii="Arial" w:hAnsi="Arial" w:cs="Arial"/>
          <w:sz w:val="20"/>
        </w:rPr>
        <w:t xml:space="preserve"> </w:t>
      </w:r>
      <w:r w:rsidRPr="00C47987">
        <w:rPr>
          <w:rFonts w:ascii="Arial" w:hAnsi="Arial" w:cs="Arial"/>
          <w:sz w:val="20"/>
        </w:rPr>
        <w:t>zu erstatten. Für die geringfügig Beschäftigten in Privathaushalten kommt das Haushaltscheckverfahren zur Anwendung.</w:t>
      </w:r>
    </w:p>
    <w:p w14:paraId="7DAA234F" w14:textId="77777777" w:rsidR="009E5743" w:rsidRPr="00C47987" w:rsidRDefault="009E5743" w:rsidP="000C7A57">
      <w:pPr>
        <w:jc w:val="both"/>
        <w:rPr>
          <w:rFonts w:ascii="Arial" w:hAnsi="Arial" w:cs="Arial"/>
          <w:sz w:val="20"/>
        </w:rPr>
      </w:pPr>
    </w:p>
    <w:p w14:paraId="03199074" w14:textId="77777777" w:rsidR="00835C39" w:rsidRDefault="009E5743" w:rsidP="005B77DD">
      <w:pPr>
        <w:jc w:val="both"/>
        <w:rPr>
          <w:rFonts w:ascii="Arial" w:hAnsi="Arial" w:cs="Arial"/>
          <w:sz w:val="20"/>
        </w:rPr>
      </w:pPr>
      <w:r w:rsidRPr="00C47987">
        <w:rPr>
          <w:rFonts w:ascii="Arial" w:hAnsi="Arial" w:cs="Arial"/>
          <w:sz w:val="20"/>
        </w:rPr>
        <w:t>Tritt in einer geringfügig entlohnten Beschäftigung aufgrund der Addition mit einer versicherungspflich</w:t>
      </w:r>
      <w:r w:rsidR="00934B4B" w:rsidRPr="00C47987">
        <w:rPr>
          <w:rFonts w:ascii="Arial" w:hAnsi="Arial" w:cs="Arial"/>
          <w:sz w:val="20"/>
        </w:rPr>
        <w:softHyphen/>
      </w:r>
      <w:r w:rsidRPr="00C47987">
        <w:rPr>
          <w:rFonts w:ascii="Arial" w:hAnsi="Arial" w:cs="Arial"/>
          <w:sz w:val="20"/>
        </w:rPr>
        <w:t xml:space="preserve">tigen Hauptbeschäftigung </w:t>
      </w:r>
      <w:r w:rsidR="00972F58">
        <w:rPr>
          <w:rFonts w:ascii="Arial" w:hAnsi="Arial" w:cs="Arial"/>
          <w:sz w:val="20"/>
        </w:rPr>
        <w:t xml:space="preserve">und einer weiteren geringfügig entlohnten Beschäftigung </w:t>
      </w:r>
      <w:r w:rsidRPr="00C47987">
        <w:rPr>
          <w:rFonts w:ascii="Arial" w:hAnsi="Arial" w:cs="Arial"/>
          <w:sz w:val="20"/>
        </w:rPr>
        <w:t xml:space="preserve">Versicherungspflicht ein, gehen die Meldungen an die Krankenkasse, bei der </w:t>
      </w:r>
      <w:r w:rsidR="00E071D6" w:rsidRPr="00C47987">
        <w:rPr>
          <w:rFonts w:ascii="Arial" w:hAnsi="Arial" w:cs="Arial"/>
          <w:sz w:val="20"/>
        </w:rPr>
        <w:t>die/</w:t>
      </w:r>
      <w:r w:rsidRPr="00C47987">
        <w:rPr>
          <w:rFonts w:ascii="Arial" w:hAnsi="Arial" w:cs="Arial"/>
          <w:sz w:val="20"/>
        </w:rPr>
        <w:t>der geringfügig Beschäftigte krankenversichert ist. Bei privat Versicherten gilt das Prinzip der letzten gesetzlichen Krankenkasse</w:t>
      </w:r>
      <w:r w:rsidR="00835C39" w:rsidRPr="00C47987">
        <w:rPr>
          <w:rFonts w:ascii="Arial" w:hAnsi="Arial" w:cs="Arial"/>
          <w:sz w:val="20"/>
        </w:rPr>
        <w:t>.</w:t>
      </w:r>
    </w:p>
    <w:p w14:paraId="06C76445" w14:textId="77777777" w:rsidR="00ED3B3C" w:rsidRDefault="00ED3B3C" w:rsidP="005B77DD">
      <w:pPr>
        <w:jc w:val="both"/>
        <w:rPr>
          <w:rFonts w:ascii="Arial" w:hAnsi="Arial" w:cs="Arial"/>
          <w:sz w:val="20"/>
        </w:rPr>
      </w:pPr>
    </w:p>
    <w:p w14:paraId="2A5E7267" w14:textId="77777777" w:rsidR="00E95482" w:rsidRPr="00C47987" w:rsidRDefault="00E95482" w:rsidP="005B77DD">
      <w:pPr>
        <w:jc w:val="both"/>
        <w:rPr>
          <w:rFonts w:ascii="Arial" w:hAnsi="Arial" w:cs="Arial"/>
          <w:sz w:val="20"/>
        </w:rPr>
      </w:pPr>
    </w:p>
    <w:p w14:paraId="0457A0E5" w14:textId="77777777" w:rsidR="00ED3B3C" w:rsidRPr="00DC0937" w:rsidRDefault="00835C39" w:rsidP="005B77DD">
      <w:pPr>
        <w:jc w:val="both"/>
        <w:rPr>
          <w:rFonts w:ascii="Arial" w:hAnsi="Arial" w:cs="Arial"/>
          <w:b/>
          <w:szCs w:val="24"/>
        </w:rPr>
      </w:pPr>
      <w:r w:rsidRPr="00C47987">
        <w:rPr>
          <w:rFonts w:ascii="Arial" w:hAnsi="Arial" w:cs="Arial"/>
          <w:sz w:val="20"/>
        </w:rPr>
        <w:br w:type="page"/>
      </w:r>
      <w:bookmarkStart w:id="71" w:name="Minijobs_Lohnfortzahlungsversicherung"/>
      <w:bookmarkEnd w:id="71"/>
      <w:r w:rsidR="00B32ADF" w:rsidRPr="00DC0937">
        <w:rPr>
          <w:rFonts w:ascii="Arial" w:hAnsi="Arial" w:cs="Arial"/>
          <w:b/>
          <w:szCs w:val="24"/>
        </w:rPr>
        <w:lastRenderedPageBreak/>
        <w:t>Unfallversicherung</w:t>
      </w:r>
      <w:bookmarkStart w:id="72" w:name="Geringfügigentlohnte_UNfall"/>
      <w:bookmarkEnd w:id="72"/>
    </w:p>
    <w:p w14:paraId="30C4205C" w14:textId="77777777" w:rsidR="00B32ADF" w:rsidRPr="00DC0937" w:rsidRDefault="00B32ADF" w:rsidP="005B77DD">
      <w:pPr>
        <w:jc w:val="both"/>
        <w:rPr>
          <w:rFonts w:ascii="Arial" w:hAnsi="Arial" w:cs="Arial"/>
          <w:b/>
          <w:sz w:val="20"/>
        </w:rPr>
      </w:pPr>
    </w:p>
    <w:p w14:paraId="6F1A3D3A" w14:textId="77777777" w:rsidR="00B32ADF" w:rsidRPr="00B32ADF" w:rsidRDefault="00B32ADF" w:rsidP="005B77DD">
      <w:pPr>
        <w:jc w:val="both"/>
        <w:rPr>
          <w:rFonts w:ascii="Arial" w:hAnsi="Arial" w:cs="Arial"/>
          <w:sz w:val="20"/>
        </w:rPr>
      </w:pPr>
      <w:r w:rsidRPr="00DC0937">
        <w:rPr>
          <w:rFonts w:ascii="Arial" w:hAnsi="Arial" w:cs="Arial"/>
          <w:sz w:val="20"/>
        </w:rPr>
        <w:t xml:space="preserve">Auch jeder geringfügig Beschäftigte </w:t>
      </w:r>
      <w:r w:rsidR="00BE2008" w:rsidRPr="00DC0937">
        <w:rPr>
          <w:rFonts w:ascii="Arial" w:hAnsi="Arial" w:cs="Arial"/>
          <w:sz w:val="20"/>
        </w:rPr>
        <w:t xml:space="preserve">in der Zahnarztpraxis </w:t>
      </w:r>
      <w:r w:rsidRPr="00DC0937">
        <w:rPr>
          <w:rFonts w:ascii="Arial" w:hAnsi="Arial" w:cs="Arial"/>
          <w:sz w:val="20"/>
        </w:rPr>
        <w:t>muss bei der Berufsgenossenschaft für Gesundheitsdienst und Wohlfahrtspflege (BGW) angemeldet werden. D</w:t>
      </w:r>
      <w:r w:rsidR="00BE2008" w:rsidRPr="00DC0937">
        <w:rPr>
          <w:rFonts w:ascii="Arial" w:hAnsi="Arial" w:cs="Arial"/>
          <w:sz w:val="20"/>
        </w:rPr>
        <w:t>ies gilt nur nicht für die im Haushaltsscheckverfahren (s.u.) Beschäftigten.</w:t>
      </w:r>
      <w:r w:rsidR="00BE2008">
        <w:rPr>
          <w:rFonts w:ascii="Arial" w:hAnsi="Arial" w:cs="Arial"/>
          <w:sz w:val="20"/>
        </w:rPr>
        <w:t xml:space="preserve"> </w:t>
      </w:r>
      <w:r>
        <w:rPr>
          <w:rFonts w:ascii="Arial" w:hAnsi="Arial" w:cs="Arial"/>
          <w:sz w:val="20"/>
        </w:rPr>
        <w:t xml:space="preserve"> </w:t>
      </w:r>
    </w:p>
    <w:p w14:paraId="5CABCD6C" w14:textId="77777777" w:rsidR="00B32ADF" w:rsidRDefault="00B32ADF" w:rsidP="005B77DD">
      <w:pPr>
        <w:jc w:val="both"/>
        <w:rPr>
          <w:rFonts w:ascii="Arial" w:hAnsi="Arial" w:cs="Arial"/>
          <w:b/>
          <w:szCs w:val="24"/>
        </w:rPr>
      </w:pPr>
    </w:p>
    <w:p w14:paraId="45F48751" w14:textId="77777777" w:rsidR="009E5743" w:rsidRPr="00C47987" w:rsidRDefault="009E5743" w:rsidP="005B77DD">
      <w:pPr>
        <w:jc w:val="both"/>
        <w:rPr>
          <w:rFonts w:ascii="Arial" w:hAnsi="Arial" w:cs="Arial"/>
          <w:b/>
          <w:szCs w:val="24"/>
        </w:rPr>
      </w:pPr>
      <w:r w:rsidRPr="00C47987">
        <w:rPr>
          <w:rFonts w:ascii="Arial" w:hAnsi="Arial" w:cs="Arial"/>
          <w:b/>
          <w:szCs w:val="24"/>
        </w:rPr>
        <w:t>Lohnfortzahlungsversicherung</w:t>
      </w:r>
    </w:p>
    <w:p w14:paraId="50F81B85" w14:textId="77777777" w:rsidR="00041F39" w:rsidRDefault="00041F39" w:rsidP="000C7A57">
      <w:pPr>
        <w:jc w:val="both"/>
        <w:rPr>
          <w:rFonts w:ascii="Arial" w:hAnsi="Arial" w:cs="Arial"/>
          <w:sz w:val="20"/>
        </w:rPr>
      </w:pPr>
    </w:p>
    <w:p w14:paraId="5944A923" w14:textId="77777777" w:rsidR="009E5743" w:rsidRPr="00C47987" w:rsidRDefault="00041F39" w:rsidP="000C7A57">
      <w:pPr>
        <w:jc w:val="both"/>
        <w:rPr>
          <w:rFonts w:ascii="Arial" w:hAnsi="Arial" w:cs="Arial"/>
          <w:sz w:val="20"/>
        </w:rPr>
      </w:pPr>
      <w:r>
        <w:rPr>
          <w:rFonts w:ascii="Arial" w:hAnsi="Arial" w:cs="Arial"/>
          <w:sz w:val="20"/>
        </w:rPr>
        <w:t>D</w:t>
      </w:r>
      <w:r w:rsidR="009E5743" w:rsidRPr="00C47987">
        <w:rPr>
          <w:rFonts w:ascii="Arial" w:hAnsi="Arial" w:cs="Arial"/>
          <w:sz w:val="20"/>
        </w:rPr>
        <w:t xml:space="preserve">ie </w:t>
      </w:r>
      <w:r w:rsidR="00972F58">
        <w:rPr>
          <w:rFonts w:ascii="Arial" w:hAnsi="Arial" w:cs="Arial"/>
          <w:sz w:val="20"/>
        </w:rPr>
        <w:t>Minijob-Zentrale</w:t>
      </w:r>
      <w:r w:rsidR="00972F58" w:rsidRPr="00C47987">
        <w:rPr>
          <w:rFonts w:ascii="Arial" w:hAnsi="Arial" w:cs="Arial"/>
          <w:sz w:val="20"/>
        </w:rPr>
        <w:t xml:space="preserve"> </w:t>
      </w:r>
      <w:r>
        <w:rPr>
          <w:rFonts w:ascii="Arial" w:hAnsi="Arial" w:cs="Arial"/>
          <w:sz w:val="20"/>
        </w:rPr>
        <w:t xml:space="preserve">ist </w:t>
      </w:r>
      <w:r w:rsidR="009E5743" w:rsidRPr="00C47987">
        <w:rPr>
          <w:rFonts w:ascii="Arial" w:hAnsi="Arial" w:cs="Arial"/>
          <w:sz w:val="20"/>
        </w:rPr>
        <w:t>au</w:t>
      </w:r>
      <w:r w:rsidR="004164DE" w:rsidRPr="00C47987">
        <w:rPr>
          <w:rFonts w:ascii="Arial" w:hAnsi="Arial" w:cs="Arial"/>
          <w:sz w:val="20"/>
        </w:rPr>
        <w:t>ch</w:t>
      </w:r>
      <w:r w:rsidR="009E5743" w:rsidRPr="00C47987">
        <w:rPr>
          <w:rFonts w:ascii="Arial" w:hAnsi="Arial" w:cs="Arial"/>
          <w:sz w:val="20"/>
        </w:rPr>
        <w:t xml:space="preserve"> für die Durchführung der Lohnfortzahlungsversicherung für alle geringfügig Beschäftigten zuständig, unabhängig davon, bei welcher Krankenkasse die Kran</w:t>
      </w:r>
      <w:r w:rsidR="008D6139" w:rsidRPr="00C47987">
        <w:rPr>
          <w:rFonts w:ascii="Arial" w:hAnsi="Arial" w:cs="Arial"/>
          <w:sz w:val="20"/>
        </w:rPr>
        <w:softHyphen/>
      </w:r>
      <w:r w:rsidR="009E5743" w:rsidRPr="00C47987">
        <w:rPr>
          <w:rFonts w:ascii="Arial" w:hAnsi="Arial" w:cs="Arial"/>
          <w:sz w:val="20"/>
        </w:rPr>
        <w:t>kenversicherung tatsächlich durchgeführt wird.</w:t>
      </w:r>
    </w:p>
    <w:p w14:paraId="3A198C2A" w14:textId="77777777" w:rsidR="00654AE5" w:rsidRPr="00C47987" w:rsidRDefault="00654AE5" w:rsidP="005D01A5">
      <w:pPr>
        <w:jc w:val="both"/>
        <w:outlineLvl w:val="0"/>
        <w:rPr>
          <w:rFonts w:ascii="Arial" w:hAnsi="Arial" w:cs="Arial"/>
          <w:sz w:val="20"/>
        </w:rPr>
      </w:pPr>
    </w:p>
    <w:p w14:paraId="05AD1AE9" w14:textId="119C5D01" w:rsidR="009E5743" w:rsidRPr="00C47987" w:rsidRDefault="004D698D" w:rsidP="00FE30B4">
      <w:pPr>
        <w:jc w:val="both"/>
        <w:outlineLvl w:val="0"/>
        <w:rPr>
          <w:rFonts w:ascii="Arial" w:hAnsi="Arial" w:cs="Arial"/>
          <w:b/>
          <w:szCs w:val="24"/>
        </w:rPr>
      </w:pPr>
      <w:r>
        <w:rPr>
          <w:rFonts w:ascii="Arial" w:hAnsi="Arial" w:cs="Arial"/>
          <w:b/>
          <w:szCs w:val="24"/>
        </w:rPr>
        <w:t>Midijob</w:t>
      </w:r>
    </w:p>
    <w:p w14:paraId="5CEE21BA" w14:textId="77777777" w:rsidR="009E5743" w:rsidRPr="00C47987" w:rsidRDefault="009E5743" w:rsidP="000C7A57">
      <w:pPr>
        <w:jc w:val="both"/>
        <w:rPr>
          <w:rFonts w:ascii="Arial" w:hAnsi="Arial" w:cs="Arial"/>
          <w:sz w:val="20"/>
        </w:rPr>
      </w:pPr>
    </w:p>
    <w:p w14:paraId="3690C88B" w14:textId="09606191" w:rsidR="009E5743" w:rsidRPr="00C47987" w:rsidRDefault="009E5743" w:rsidP="000C7A57">
      <w:pPr>
        <w:jc w:val="both"/>
        <w:rPr>
          <w:rFonts w:ascii="Arial" w:hAnsi="Arial" w:cs="Arial"/>
          <w:sz w:val="20"/>
        </w:rPr>
      </w:pPr>
      <w:bookmarkStart w:id="73" w:name="Minijobs_Gleitzone_Allgemeines"/>
      <w:bookmarkEnd w:id="73"/>
      <w:r w:rsidRPr="00C47987">
        <w:rPr>
          <w:rFonts w:ascii="Arial" w:hAnsi="Arial" w:cs="Arial"/>
          <w:sz w:val="20"/>
        </w:rPr>
        <w:t xml:space="preserve">Während geringfügige Beschäftigungen mit einem Arbeitsentgelt bis zu </w:t>
      </w:r>
      <w:r w:rsidR="00964640">
        <w:rPr>
          <w:rFonts w:ascii="Arial" w:hAnsi="Arial" w:cs="Arial"/>
          <w:sz w:val="20"/>
        </w:rPr>
        <w:t>520</w:t>
      </w:r>
      <w:r w:rsidRPr="00C47987">
        <w:rPr>
          <w:rFonts w:ascii="Arial" w:hAnsi="Arial" w:cs="Arial"/>
          <w:sz w:val="20"/>
        </w:rPr>
        <w:t xml:space="preserve">,- € im Monat versicherungsfrei bleiben, sind Beschäftigungen mit einem monatlichen Arbeitsentgelt von </w:t>
      </w:r>
      <w:r w:rsidR="00964640">
        <w:rPr>
          <w:rFonts w:ascii="Arial" w:hAnsi="Arial" w:cs="Arial"/>
          <w:sz w:val="20"/>
        </w:rPr>
        <w:t>520</w:t>
      </w:r>
      <w:r w:rsidRPr="00C47987">
        <w:rPr>
          <w:rFonts w:ascii="Arial" w:hAnsi="Arial" w:cs="Arial"/>
          <w:sz w:val="20"/>
        </w:rPr>
        <w:t xml:space="preserve">,01 € bis </w:t>
      </w:r>
      <w:r w:rsidR="004D698D">
        <w:rPr>
          <w:rFonts w:ascii="Arial" w:hAnsi="Arial" w:cs="Arial"/>
          <w:sz w:val="20"/>
        </w:rPr>
        <w:t>2</w:t>
      </w:r>
      <w:r w:rsidR="00964640">
        <w:rPr>
          <w:rFonts w:ascii="Arial" w:hAnsi="Arial" w:cs="Arial"/>
          <w:sz w:val="20"/>
        </w:rPr>
        <w:t>.00</w:t>
      </w:r>
      <w:r w:rsidR="004D698D">
        <w:rPr>
          <w:rFonts w:ascii="Arial" w:hAnsi="Arial" w:cs="Arial"/>
          <w:sz w:val="20"/>
        </w:rPr>
        <w:t>1</w:t>
      </w:r>
      <w:r w:rsidRPr="00C47987">
        <w:rPr>
          <w:rFonts w:ascii="Arial" w:hAnsi="Arial" w:cs="Arial"/>
          <w:sz w:val="20"/>
        </w:rPr>
        <w:t>,- € zwar versicherungspflichtig, allerdings hat d</w:t>
      </w:r>
      <w:r w:rsidR="00F27B06" w:rsidRPr="00C47987">
        <w:rPr>
          <w:rFonts w:ascii="Arial" w:hAnsi="Arial" w:cs="Arial"/>
          <w:sz w:val="20"/>
        </w:rPr>
        <w:t>ie/d</w:t>
      </w:r>
      <w:r w:rsidRPr="00C47987">
        <w:rPr>
          <w:rFonts w:ascii="Arial" w:hAnsi="Arial" w:cs="Arial"/>
          <w:sz w:val="20"/>
        </w:rPr>
        <w:t>er Arbeitnehmer</w:t>
      </w:r>
      <w:r w:rsidR="00F27B06" w:rsidRPr="00C47987">
        <w:rPr>
          <w:rFonts w:ascii="Arial" w:hAnsi="Arial" w:cs="Arial"/>
          <w:sz w:val="20"/>
        </w:rPr>
        <w:t>/in</w:t>
      </w:r>
      <w:r w:rsidRPr="00C47987">
        <w:rPr>
          <w:rFonts w:ascii="Arial" w:hAnsi="Arial" w:cs="Arial"/>
          <w:sz w:val="20"/>
        </w:rPr>
        <w:t xml:space="preserve"> nur einen Beitragsanteil am Gesamtsozialversicherungsbeitrag zu zahlen. Dadurch soll die so genannte Niedriglohnschwelle beseitigt werden, die in Beschäftigungsverhältnissen bei Überschreiten der Geringfügigkeitsgrenze zu einem sofortigen Anstieg auf den vollen Sozialversicherungsbeitrag führen würde. Um dieses Ziel zu verwirklichen, wurden besondere Regelungen für die Berechnung und Tragung der Beiträge zur Kranken-, Pflege-, Renten- und Arbeitslosenversicherung geschaffen.</w:t>
      </w:r>
    </w:p>
    <w:p w14:paraId="6B6A4C84" w14:textId="77777777" w:rsidR="009E5743" w:rsidRPr="00C47987" w:rsidRDefault="009E5743" w:rsidP="000C7A57">
      <w:pPr>
        <w:jc w:val="both"/>
        <w:rPr>
          <w:rFonts w:ascii="Arial" w:hAnsi="Arial" w:cs="Arial"/>
          <w:sz w:val="20"/>
        </w:rPr>
      </w:pPr>
    </w:p>
    <w:p w14:paraId="5831A4CB" w14:textId="5ED309D7" w:rsidR="00FE30B4" w:rsidRPr="00C47987" w:rsidRDefault="009E5743" w:rsidP="000C7A57">
      <w:pPr>
        <w:jc w:val="both"/>
        <w:rPr>
          <w:rFonts w:ascii="Arial" w:hAnsi="Arial" w:cs="Arial"/>
          <w:sz w:val="20"/>
        </w:rPr>
      </w:pPr>
      <w:r w:rsidRPr="00C47987">
        <w:rPr>
          <w:rFonts w:ascii="Arial" w:hAnsi="Arial" w:cs="Arial"/>
          <w:sz w:val="20"/>
        </w:rPr>
        <w:t xml:space="preserve">Im Gegensatz zu „normalen“ Beschäftigungsverhältnissen, bei denen </w:t>
      </w:r>
      <w:r w:rsidR="00E256EE" w:rsidRPr="00C47987">
        <w:rPr>
          <w:rFonts w:ascii="Arial" w:hAnsi="Arial" w:cs="Arial"/>
          <w:sz w:val="20"/>
        </w:rPr>
        <w:t>A</w:t>
      </w:r>
      <w:r w:rsidRPr="00C47987">
        <w:rPr>
          <w:rFonts w:ascii="Arial" w:hAnsi="Arial" w:cs="Arial"/>
          <w:sz w:val="20"/>
        </w:rPr>
        <w:t>rbeitgeber/in und Arbei</w:t>
      </w:r>
      <w:r w:rsidR="003044B4" w:rsidRPr="00C47987">
        <w:rPr>
          <w:rFonts w:ascii="Arial" w:hAnsi="Arial" w:cs="Arial"/>
          <w:sz w:val="20"/>
        </w:rPr>
        <w:t>t</w:t>
      </w:r>
      <w:r w:rsidRPr="00C47987">
        <w:rPr>
          <w:rFonts w:ascii="Arial" w:hAnsi="Arial" w:cs="Arial"/>
          <w:sz w:val="20"/>
        </w:rPr>
        <w:t>neh</w:t>
      </w:r>
      <w:r w:rsidR="00E256EE" w:rsidRPr="00C47987">
        <w:rPr>
          <w:rFonts w:ascii="Arial" w:hAnsi="Arial" w:cs="Arial"/>
          <w:sz w:val="20"/>
        </w:rPr>
        <w:softHyphen/>
      </w:r>
      <w:r w:rsidRPr="00C47987">
        <w:rPr>
          <w:rFonts w:ascii="Arial" w:hAnsi="Arial" w:cs="Arial"/>
          <w:sz w:val="20"/>
        </w:rPr>
        <w:t xml:space="preserve">mer/in die Sozialversicherungsbeiträge jeweils zur Hälfte tragen (bisherige Ausnahme: Auszubildende als Geringverdiener), haben die Arbeitgeber/innen </w:t>
      </w:r>
      <w:r w:rsidR="004D698D">
        <w:rPr>
          <w:rFonts w:ascii="Arial" w:hAnsi="Arial" w:cs="Arial"/>
          <w:sz w:val="20"/>
        </w:rPr>
        <w:t>bei einem Midijob unterschiedliche Beiträge zu zahlen, je nachdem in welchem Bereich des Midijobs man sich befindet</w:t>
      </w:r>
      <w:r w:rsidRPr="00C47987">
        <w:rPr>
          <w:rFonts w:ascii="Arial" w:hAnsi="Arial" w:cs="Arial"/>
          <w:sz w:val="20"/>
        </w:rPr>
        <w:t>.</w:t>
      </w:r>
      <w:r w:rsidR="004D698D">
        <w:rPr>
          <w:rFonts w:ascii="Arial" w:hAnsi="Arial" w:cs="Arial"/>
          <w:sz w:val="20"/>
        </w:rPr>
        <w:t xml:space="preserve"> Im unteren Bereich – bei 520,1 € Verdienst beginnt der Beitrag bei 28 %. Dieser wird dann bis zur oberen Midigrenze von 2000 </w:t>
      </w:r>
      <w:r w:rsidRPr="00C47987">
        <w:rPr>
          <w:rFonts w:ascii="Arial" w:hAnsi="Arial" w:cs="Arial"/>
          <w:sz w:val="20"/>
        </w:rPr>
        <w:t xml:space="preserve"> </w:t>
      </w:r>
      <w:r w:rsidR="004D698D">
        <w:rPr>
          <w:rFonts w:ascii="Arial" w:hAnsi="Arial" w:cs="Arial"/>
          <w:sz w:val="20"/>
        </w:rPr>
        <w:t xml:space="preserve">€ auf den normalen Sozialversicherungsbeitrag von ca. 20 % abgeschmolzen. </w:t>
      </w:r>
      <w:r w:rsidR="00B77C5D">
        <w:rPr>
          <w:rFonts w:ascii="Arial" w:hAnsi="Arial" w:cs="Arial"/>
          <w:sz w:val="20"/>
        </w:rPr>
        <w:t xml:space="preserve">Wieviel die/der Arbeitnehmer/in letztlich noch zu zahlen hat, kann mit </w:t>
      </w:r>
      <w:r w:rsidR="00FE30B4">
        <w:rPr>
          <w:rFonts w:ascii="Arial" w:hAnsi="Arial" w:cs="Arial"/>
          <w:sz w:val="20"/>
        </w:rPr>
        <w:t>dem Midijob-Rechner auf der Seite der www.minijob-zentrale.de</w:t>
      </w:r>
      <w:r w:rsidR="00B77C5D">
        <w:rPr>
          <w:rFonts w:ascii="Arial" w:hAnsi="Arial" w:cs="Arial"/>
          <w:sz w:val="20"/>
        </w:rPr>
        <w:t xml:space="preserve"> </w:t>
      </w:r>
      <w:r w:rsidR="00A23743">
        <w:rPr>
          <w:rFonts w:ascii="Arial" w:hAnsi="Arial" w:cs="Arial"/>
          <w:sz w:val="20"/>
        </w:rPr>
        <w:t>berechnet</w:t>
      </w:r>
      <w:r w:rsidR="00FE30B4">
        <w:rPr>
          <w:rFonts w:ascii="Arial" w:hAnsi="Arial" w:cs="Arial"/>
          <w:sz w:val="20"/>
        </w:rPr>
        <w:t xml:space="preserve"> werden</w:t>
      </w:r>
      <w:r w:rsidR="00A23743">
        <w:rPr>
          <w:rFonts w:ascii="Arial" w:hAnsi="Arial" w:cs="Arial"/>
          <w:sz w:val="20"/>
        </w:rPr>
        <w:t xml:space="preserve">. </w:t>
      </w:r>
    </w:p>
    <w:p w14:paraId="038BF098" w14:textId="77777777" w:rsidR="009E5743" w:rsidRPr="00C47987" w:rsidRDefault="009E5743" w:rsidP="000C7A57">
      <w:pPr>
        <w:jc w:val="both"/>
        <w:rPr>
          <w:rFonts w:ascii="Arial" w:hAnsi="Arial" w:cs="Arial"/>
          <w:strike/>
          <w:sz w:val="20"/>
        </w:rPr>
      </w:pPr>
    </w:p>
    <w:p w14:paraId="2A999976" w14:textId="77777777" w:rsidR="00805C76" w:rsidRPr="00C47987" w:rsidRDefault="00805C76">
      <w:pPr>
        <w:tabs>
          <w:tab w:val="left" w:pos="1985"/>
          <w:tab w:val="left" w:pos="2552"/>
        </w:tabs>
        <w:jc w:val="both"/>
        <w:rPr>
          <w:rFonts w:ascii="Arial" w:hAnsi="Arial"/>
          <w:b/>
          <w:szCs w:val="24"/>
        </w:rPr>
      </w:pPr>
      <w:bookmarkStart w:id="74" w:name="Minijobs_Aufzeichnungspflicht"/>
      <w:bookmarkEnd w:id="74"/>
      <w:r w:rsidRPr="00C47987">
        <w:rPr>
          <w:rFonts w:ascii="Arial" w:hAnsi="Arial"/>
          <w:b/>
          <w:szCs w:val="24"/>
        </w:rPr>
        <w:t>Aufzeichnungspflicht de</w:t>
      </w:r>
      <w:r w:rsidR="00835C39" w:rsidRPr="00C47987">
        <w:rPr>
          <w:rFonts w:ascii="Arial" w:hAnsi="Arial"/>
          <w:b/>
          <w:szCs w:val="24"/>
        </w:rPr>
        <w:t>r/de</w:t>
      </w:r>
      <w:r w:rsidRPr="00C47987">
        <w:rPr>
          <w:rFonts w:ascii="Arial" w:hAnsi="Arial"/>
          <w:b/>
          <w:szCs w:val="24"/>
        </w:rPr>
        <w:t>s Arbeitgeber</w:t>
      </w:r>
      <w:r w:rsidR="00835C39" w:rsidRPr="00C47987">
        <w:rPr>
          <w:rFonts w:ascii="Arial" w:hAnsi="Arial"/>
          <w:b/>
          <w:szCs w:val="24"/>
        </w:rPr>
        <w:t>in/Arbeitgebers</w:t>
      </w:r>
    </w:p>
    <w:p w14:paraId="61A11E14" w14:textId="77777777" w:rsidR="005D01A5" w:rsidRPr="00ED3B3C" w:rsidRDefault="005D01A5" w:rsidP="00CE6B72">
      <w:pPr>
        <w:tabs>
          <w:tab w:val="left" w:pos="1985"/>
          <w:tab w:val="left" w:pos="2552"/>
        </w:tabs>
        <w:jc w:val="both"/>
        <w:rPr>
          <w:rFonts w:ascii="Arial" w:hAnsi="Arial"/>
          <w:sz w:val="20"/>
        </w:rPr>
      </w:pPr>
      <w:bookmarkStart w:id="75" w:name="Pers_6_TZBesch_325euro_SV"/>
      <w:bookmarkEnd w:id="75"/>
    </w:p>
    <w:p w14:paraId="0868CCE5" w14:textId="4703DC54" w:rsidR="00844941" w:rsidRPr="00C47987" w:rsidRDefault="00805C76" w:rsidP="00B22F19">
      <w:pPr>
        <w:jc w:val="both"/>
        <w:rPr>
          <w:rFonts w:ascii="Arial" w:hAnsi="Arial"/>
          <w:sz w:val="20"/>
        </w:rPr>
      </w:pPr>
      <w:r w:rsidRPr="00C47987">
        <w:rPr>
          <w:rFonts w:ascii="Arial" w:hAnsi="Arial"/>
          <w:sz w:val="20"/>
        </w:rPr>
        <w:t>Die  Regelungen der „</w:t>
      </w:r>
      <w:r w:rsidR="00FE30B4">
        <w:rPr>
          <w:rFonts w:ascii="Arial" w:hAnsi="Arial"/>
          <w:sz w:val="20"/>
        </w:rPr>
        <w:t>Beitragsverfahrensverordnung</w:t>
      </w:r>
      <w:r w:rsidRPr="00C47987">
        <w:rPr>
          <w:rFonts w:ascii="Arial" w:hAnsi="Arial"/>
          <w:sz w:val="20"/>
        </w:rPr>
        <w:t>“ über die Führung von Lohnunterlagen gelten auch uneingeschränkt für geringfüg</w:t>
      </w:r>
      <w:r w:rsidR="00A8525F" w:rsidRPr="00C47987">
        <w:rPr>
          <w:rFonts w:ascii="Arial" w:hAnsi="Arial"/>
          <w:sz w:val="20"/>
        </w:rPr>
        <w:t>ig Beschäftigte</w:t>
      </w:r>
    </w:p>
    <w:p w14:paraId="37891FB2" w14:textId="77777777" w:rsidR="00B74F06" w:rsidRPr="00C47987" w:rsidRDefault="00B74F06" w:rsidP="00844941">
      <w:pPr>
        <w:jc w:val="both"/>
        <w:rPr>
          <w:rFonts w:ascii="Arial" w:hAnsi="Arial"/>
          <w:sz w:val="20"/>
        </w:rPr>
      </w:pPr>
    </w:p>
    <w:p w14:paraId="2291B37A" w14:textId="77777777" w:rsidR="00560398" w:rsidRPr="00C47987" w:rsidRDefault="00560398" w:rsidP="00560398">
      <w:pPr>
        <w:jc w:val="both"/>
        <w:rPr>
          <w:rFonts w:ascii="Arial" w:hAnsi="Arial" w:cs="Arial"/>
          <w:sz w:val="20"/>
        </w:rPr>
      </w:pPr>
    </w:p>
    <w:p w14:paraId="4A9F118E" w14:textId="77777777" w:rsidR="00560398" w:rsidRPr="001333EA" w:rsidRDefault="00560398" w:rsidP="00560398">
      <w:pPr>
        <w:pBdr>
          <w:top w:val="single" w:sz="6" w:space="1" w:color="auto"/>
          <w:left w:val="single" w:sz="6" w:space="4" w:color="auto"/>
          <w:bottom w:val="single" w:sz="6" w:space="1" w:color="auto"/>
          <w:right w:val="single" w:sz="6" w:space="4" w:color="auto"/>
        </w:pBdr>
        <w:jc w:val="center"/>
        <w:rPr>
          <w:rFonts w:ascii="Arial" w:hAnsi="Arial"/>
          <w:b/>
          <w:color w:val="800080"/>
          <w:sz w:val="20"/>
        </w:rPr>
      </w:pPr>
    </w:p>
    <w:p w14:paraId="5371644E" w14:textId="77777777" w:rsidR="00560398" w:rsidRPr="001333EA" w:rsidRDefault="00960A0A" w:rsidP="00560398">
      <w:pPr>
        <w:pBdr>
          <w:top w:val="single" w:sz="6" w:space="1" w:color="auto"/>
          <w:left w:val="single" w:sz="6" w:space="4" w:color="auto"/>
          <w:bottom w:val="single" w:sz="6" w:space="1" w:color="auto"/>
          <w:right w:val="single" w:sz="6" w:space="4" w:color="auto"/>
        </w:pBdr>
        <w:jc w:val="center"/>
        <w:rPr>
          <w:rStyle w:val="Hyperlink"/>
          <w:rFonts w:ascii="Arial" w:hAnsi="Arial"/>
          <w:b/>
          <w:sz w:val="20"/>
        </w:rPr>
      </w:pPr>
      <w:r w:rsidRPr="001333EA">
        <w:rPr>
          <w:rFonts w:ascii="Arial" w:hAnsi="Arial"/>
          <w:b/>
          <w:color w:val="800080"/>
          <w:sz w:val="20"/>
        </w:rPr>
        <w:fldChar w:fldCharType="begin"/>
      </w:r>
      <w:r w:rsidR="00E27ADE">
        <w:rPr>
          <w:rFonts w:ascii="Arial" w:hAnsi="Arial"/>
          <w:b/>
          <w:color w:val="800080"/>
          <w:sz w:val="20"/>
        </w:rPr>
        <w:instrText>HYPERLINK "https://lzk-bw.de/PHB/PHB-CD/QM-Anhang/Formulare/Personal/Checkliste_geringfuegig_entlohnt-kurzfristige_Beschaeftigte.doc"</w:instrText>
      </w:r>
      <w:r w:rsidRPr="001333EA">
        <w:rPr>
          <w:rFonts w:ascii="Arial" w:hAnsi="Arial"/>
          <w:b/>
          <w:color w:val="800080"/>
          <w:sz w:val="20"/>
        </w:rPr>
      </w:r>
      <w:r w:rsidRPr="001333EA">
        <w:rPr>
          <w:rFonts w:ascii="Arial" w:hAnsi="Arial"/>
          <w:b/>
          <w:color w:val="800080"/>
          <w:sz w:val="20"/>
        </w:rPr>
        <w:fldChar w:fldCharType="separate"/>
      </w:r>
      <w:r w:rsidR="00560398" w:rsidRPr="001333EA">
        <w:rPr>
          <w:rStyle w:val="Hyperlink"/>
          <w:rFonts w:ascii="Arial" w:hAnsi="Arial"/>
          <w:b/>
          <w:sz w:val="20"/>
        </w:rPr>
        <w:t xml:space="preserve">Zur ordnungsgemäßen Dokumentation der geringfügig entlohnten oder kurzfristig </w:t>
      </w:r>
      <w:r w:rsidR="001333EA">
        <w:rPr>
          <w:rStyle w:val="Hyperlink"/>
          <w:rFonts w:ascii="Arial" w:hAnsi="Arial"/>
          <w:b/>
          <w:sz w:val="20"/>
        </w:rPr>
        <w:br/>
      </w:r>
      <w:r w:rsidR="00560398" w:rsidRPr="001333EA">
        <w:rPr>
          <w:rStyle w:val="Hyperlink"/>
          <w:rFonts w:ascii="Arial" w:hAnsi="Arial"/>
          <w:b/>
          <w:sz w:val="20"/>
        </w:rPr>
        <w:t>Beschäftigten finden Sie eine Checkliste im P</w:t>
      </w:r>
      <w:r w:rsidR="001333EA">
        <w:rPr>
          <w:rStyle w:val="Hyperlink"/>
          <w:rFonts w:ascii="Arial" w:hAnsi="Arial"/>
          <w:b/>
          <w:sz w:val="20"/>
        </w:rPr>
        <w:t>RAXIS-H</w:t>
      </w:r>
      <w:r w:rsidR="00560398" w:rsidRPr="001333EA">
        <w:rPr>
          <w:rStyle w:val="Hyperlink"/>
          <w:rFonts w:ascii="Arial" w:hAnsi="Arial"/>
          <w:b/>
          <w:sz w:val="20"/>
        </w:rPr>
        <w:t>andbuch</w:t>
      </w:r>
      <w:r w:rsidR="00E27ADE">
        <w:rPr>
          <w:rStyle w:val="Hyperlink"/>
          <w:rFonts w:ascii="Arial" w:hAnsi="Arial"/>
          <w:b/>
          <w:sz w:val="20"/>
        </w:rPr>
        <w:t>.</w:t>
      </w:r>
    </w:p>
    <w:p w14:paraId="4021D782" w14:textId="77777777" w:rsidR="00560398" w:rsidRPr="00C47987" w:rsidRDefault="00960A0A" w:rsidP="00560398">
      <w:pPr>
        <w:pBdr>
          <w:top w:val="single" w:sz="6" w:space="1" w:color="auto"/>
          <w:left w:val="single" w:sz="6" w:space="4" w:color="auto"/>
          <w:bottom w:val="single" w:sz="6" w:space="1" w:color="auto"/>
          <w:right w:val="single" w:sz="6" w:space="4" w:color="auto"/>
        </w:pBdr>
        <w:jc w:val="center"/>
        <w:rPr>
          <w:rFonts w:ascii="Arial" w:hAnsi="Arial"/>
          <w:sz w:val="20"/>
        </w:rPr>
      </w:pPr>
      <w:r w:rsidRPr="001333EA">
        <w:rPr>
          <w:rFonts w:ascii="Arial" w:hAnsi="Arial"/>
          <w:b/>
          <w:color w:val="800080"/>
          <w:sz w:val="20"/>
        </w:rPr>
        <w:fldChar w:fldCharType="end"/>
      </w:r>
    </w:p>
    <w:p w14:paraId="6D556187" w14:textId="77777777" w:rsidR="00560398" w:rsidRPr="00C47987" w:rsidRDefault="00560398" w:rsidP="00560398">
      <w:pPr>
        <w:rPr>
          <w:rFonts w:ascii="Arial" w:hAnsi="Arial"/>
          <w:sz w:val="20"/>
          <w:bdr w:val="single" w:sz="6" w:space="0" w:color="auto"/>
        </w:rPr>
      </w:pPr>
    </w:p>
    <w:p w14:paraId="7F8B66EF" w14:textId="77777777" w:rsidR="00B74F06" w:rsidRDefault="00B74F06" w:rsidP="00844941">
      <w:pPr>
        <w:jc w:val="both"/>
        <w:rPr>
          <w:rFonts w:ascii="Arial" w:hAnsi="Arial"/>
          <w:sz w:val="20"/>
        </w:rPr>
      </w:pPr>
    </w:p>
    <w:p w14:paraId="21F8D86F" w14:textId="77777777" w:rsidR="00ED3B3C" w:rsidRDefault="00ED3B3C" w:rsidP="00844941">
      <w:pPr>
        <w:jc w:val="both"/>
        <w:rPr>
          <w:rFonts w:ascii="Arial" w:hAnsi="Arial"/>
          <w:sz w:val="20"/>
        </w:rPr>
      </w:pPr>
    </w:p>
    <w:p w14:paraId="6293ECAB" w14:textId="77777777" w:rsidR="00ED3B3C" w:rsidRDefault="00ED3B3C" w:rsidP="00844941">
      <w:pPr>
        <w:jc w:val="both"/>
        <w:rPr>
          <w:rFonts w:ascii="Arial" w:hAnsi="Arial"/>
          <w:sz w:val="20"/>
        </w:rPr>
      </w:pPr>
      <w:r>
        <w:rPr>
          <w:rFonts w:ascii="Arial" w:hAnsi="Arial"/>
          <w:sz w:val="20"/>
        </w:rPr>
        <w:br w:type="page"/>
      </w:r>
    </w:p>
    <w:tbl>
      <w:tblPr>
        <w:tblW w:w="0" w:type="auto"/>
        <w:tblLayout w:type="fixed"/>
        <w:tblCellMar>
          <w:left w:w="70" w:type="dxa"/>
          <w:right w:w="70" w:type="dxa"/>
        </w:tblCellMar>
        <w:tblLook w:val="0000" w:firstRow="0" w:lastRow="0" w:firstColumn="0" w:lastColumn="0" w:noHBand="0" w:noVBand="0"/>
      </w:tblPr>
      <w:tblGrid>
        <w:gridCol w:w="8150"/>
        <w:gridCol w:w="1006"/>
      </w:tblGrid>
      <w:tr w:rsidR="00A66C73" w:rsidRPr="00C47987" w14:paraId="1E3DB53F" w14:textId="77777777">
        <w:trPr>
          <w:cantSplit/>
        </w:trPr>
        <w:tc>
          <w:tcPr>
            <w:tcW w:w="8150" w:type="dxa"/>
            <w:tcBorders>
              <w:top w:val="single" w:sz="6" w:space="0" w:color="auto"/>
              <w:left w:val="single" w:sz="6" w:space="0" w:color="auto"/>
              <w:bottom w:val="single" w:sz="6" w:space="0" w:color="auto"/>
              <w:right w:val="single" w:sz="6" w:space="0" w:color="auto"/>
            </w:tcBorders>
            <w:shd w:val="pct15" w:color="auto" w:fill="FFFFFF"/>
          </w:tcPr>
          <w:p w14:paraId="5FEB4DDC" w14:textId="77777777" w:rsidR="00A66C73" w:rsidRPr="00ED3B3C" w:rsidRDefault="00A66C73" w:rsidP="00FD55C5">
            <w:pPr>
              <w:rPr>
                <w:rFonts w:ascii="Arial" w:hAnsi="Arial"/>
                <w:sz w:val="20"/>
              </w:rPr>
            </w:pPr>
            <w:bookmarkStart w:id="76" w:name="Pers_6_TZBesch_kurzfrBeschäftigung"/>
            <w:bookmarkStart w:id="77" w:name="Pers_6_TZBesch_Prüfungsschema"/>
            <w:bookmarkStart w:id="78" w:name="Pers_7_Urlaub"/>
            <w:bookmarkEnd w:id="76"/>
            <w:bookmarkEnd w:id="77"/>
            <w:bookmarkEnd w:id="78"/>
          </w:p>
          <w:p w14:paraId="6116E6C8" w14:textId="77777777" w:rsidR="00A66C73" w:rsidRPr="00C47987" w:rsidRDefault="00A66C73" w:rsidP="00FD55C5">
            <w:pPr>
              <w:jc w:val="center"/>
              <w:rPr>
                <w:rFonts w:ascii="Arial" w:hAnsi="Arial"/>
                <w:b/>
                <w:sz w:val="40"/>
              </w:rPr>
            </w:pPr>
            <w:r w:rsidRPr="00C47987">
              <w:rPr>
                <w:rFonts w:ascii="Arial" w:hAnsi="Arial"/>
                <w:b/>
                <w:sz w:val="40"/>
              </w:rPr>
              <w:t>Urlaubsrecht</w:t>
            </w:r>
          </w:p>
          <w:p w14:paraId="46A07C25" w14:textId="77777777" w:rsidR="00A66C73" w:rsidRPr="00ED3B3C" w:rsidRDefault="00A66C73" w:rsidP="00FD55C5">
            <w:pPr>
              <w:rPr>
                <w:rFonts w:ascii="Arial" w:hAnsi="Arial"/>
                <w:sz w:val="20"/>
              </w:rPr>
            </w:pPr>
          </w:p>
        </w:tc>
        <w:tc>
          <w:tcPr>
            <w:tcW w:w="1006" w:type="dxa"/>
            <w:tcBorders>
              <w:top w:val="single" w:sz="6" w:space="0" w:color="auto"/>
              <w:left w:val="single" w:sz="6" w:space="0" w:color="auto"/>
              <w:bottom w:val="single" w:sz="6" w:space="0" w:color="auto"/>
              <w:right w:val="single" w:sz="6" w:space="0" w:color="auto"/>
            </w:tcBorders>
            <w:shd w:val="pct20" w:color="auto" w:fill="FFFFFF"/>
            <w:vAlign w:val="center"/>
          </w:tcPr>
          <w:p w14:paraId="15C76A17" w14:textId="77777777" w:rsidR="00A66C73" w:rsidRPr="00C47987" w:rsidRDefault="00FF504E" w:rsidP="00810E79">
            <w:pPr>
              <w:jc w:val="center"/>
              <w:rPr>
                <w:rFonts w:ascii="Arial" w:hAnsi="Arial"/>
              </w:rPr>
            </w:pPr>
            <w:r w:rsidRPr="00C47987">
              <w:rPr>
                <w:rFonts w:ascii="Arial" w:hAnsi="Arial"/>
                <w:b/>
                <w:sz w:val="30"/>
              </w:rPr>
              <w:t>2.</w:t>
            </w:r>
            <w:r w:rsidR="0086602F" w:rsidRPr="00C47987">
              <w:rPr>
                <w:rFonts w:ascii="Arial" w:hAnsi="Arial"/>
                <w:b/>
                <w:sz w:val="30"/>
              </w:rPr>
              <w:t>8</w:t>
            </w:r>
          </w:p>
        </w:tc>
      </w:tr>
    </w:tbl>
    <w:p w14:paraId="405EF0E7" w14:textId="77777777" w:rsidR="00A66C73" w:rsidRPr="00ED3B3C" w:rsidRDefault="00A66C73" w:rsidP="00A66C73">
      <w:pPr>
        <w:jc w:val="both"/>
        <w:rPr>
          <w:rFonts w:ascii="Arial" w:hAnsi="Arial"/>
          <w:bCs/>
          <w:sz w:val="20"/>
        </w:rPr>
      </w:pPr>
    </w:p>
    <w:p w14:paraId="154C9E8B" w14:textId="77777777" w:rsidR="00A66C73" w:rsidRPr="00ED3B3C" w:rsidRDefault="00A66C73" w:rsidP="00A66C73">
      <w:pPr>
        <w:jc w:val="both"/>
        <w:rPr>
          <w:rFonts w:ascii="Arial" w:hAnsi="Arial"/>
          <w:bCs/>
          <w:sz w:val="20"/>
        </w:rPr>
      </w:pPr>
    </w:p>
    <w:p w14:paraId="376AFF0E" w14:textId="77777777" w:rsidR="00A66C73" w:rsidRPr="00C47987" w:rsidRDefault="00A66C73" w:rsidP="005D01A5">
      <w:pPr>
        <w:jc w:val="both"/>
        <w:outlineLvl w:val="0"/>
        <w:rPr>
          <w:rFonts w:ascii="Arial" w:hAnsi="Arial"/>
          <w:b/>
        </w:rPr>
      </w:pPr>
      <w:bookmarkStart w:id="79" w:name="Pers_7_Urlaub_Allgemeines"/>
      <w:bookmarkEnd w:id="79"/>
      <w:r w:rsidRPr="00C47987">
        <w:rPr>
          <w:rFonts w:ascii="Arial" w:hAnsi="Arial"/>
          <w:b/>
        </w:rPr>
        <w:t>Allgemeines</w:t>
      </w:r>
    </w:p>
    <w:p w14:paraId="1EC79DA5" w14:textId="77777777" w:rsidR="00A66C73" w:rsidRPr="00ED3B3C" w:rsidRDefault="00A66C73" w:rsidP="00A66C73">
      <w:pPr>
        <w:jc w:val="both"/>
        <w:rPr>
          <w:rFonts w:ascii="Arial" w:hAnsi="Arial"/>
          <w:bCs/>
          <w:sz w:val="20"/>
        </w:rPr>
      </w:pPr>
    </w:p>
    <w:p w14:paraId="6AF78972" w14:textId="77777777" w:rsidR="00A66C73" w:rsidRPr="00C47987" w:rsidRDefault="00A66C73" w:rsidP="00A66C73">
      <w:pPr>
        <w:pStyle w:val="Textkrper"/>
      </w:pPr>
      <w:r w:rsidRPr="00C47987">
        <w:t>Der Urlaubsbegriff im weitesten Sinne umfasst jede zeitweise Befreiung de</w:t>
      </w:r>
      <w:r w:rsidR="00E256EE" w:rsidRPr="00C47987">
        <w:t>r/de</w:t>
      </w:r>
      <w:r w:rsidRPr="00C47987">
        <w:t>s Arbeitnehmer</w:t>
      </w:r>
      <w:r w:rsidR="00E256EE" w:rsidRPr="00C47987">
        <w:t>in/ Arbeitnehmers</w:t>
      </w:r>
      <w:r w:rsidRPr="00C47987">
        <w:t xml:space="preserve"> von der ih</w:t>
      </w:r>
      <w:r w:rsidR="00A22A3B" w:rsidRPr="00C47987">
        <w:t>r/ihm</w:t>
      </w:r>
      <w:r w:rsidRPr="00C47987">
        <w:t xml:space="preserve"> obliegenden Arbeitspflicht ohne Rücksicht auf den Zweck der Beurlaubung. Hierunter fallen insbes</w:t>
      </w:r>
      <w:r w:rsidR="00D66D7D" w:rsidRPr="00C47987">
        <w:t>ondere</w:t>
      </w:r>
      <w:r w:rsidRPr="00C47987">
        <w:t>:</w:t>
      </w:r>
    </w:p>
    <w:p w14:paraId="3560D7B2" w14:textId="77777777" w:rsidR="00A66C73" w:rsidRPr="00C47987" w:rsidRDefault="00A66C73" w:rsidP="00A66C73">
      <w:pPr>
        <w:numPr>
          <w:ilvl w:val="0"/>
          <w:numId w:val="23"/>
        </w:numPr>
        <w:jc w:val="both"/>
        <w:rPr>
          <w:rFonts w:ascii="Arial" w:hAnsi="Arial"/>
          <w:sz w:val="20"/>
        </w:rPr>
      </w:pPr>
      <w:r w:rsidRPr="00C47987">
        <w:rPr>
          <w:rFonts w:ascii="Arial" w:hAnsi="Arial"/>
          <w:sz w:val="20"/>
        </w:rPr>
        <w:t>der Erholungsurlaub</w:t>
      </w:r>
      <w:r w:rsidR="00D66D7D" w:rsidRPr="00C47987">
        <w:rPr>
          <w:rFonts w:ascii="Arial" w:hAnsi="Arial"/>
          <w:sz w:val="20"/>
        </w:rPr>
        <w:t>,</w:t>
      </w:r>
    </w:p>
    <w:p w14:paraId="5F3F961D" w14:textId="77777777" w:rsidR="00A66C73" w:rsidRPr="00C47987" w:rsidRDefault="00A66C73" w:rsidP="00A66C73">
      <w:pPr>
        <w:numPr>
          <w:ilvl w:val="0"/>
          <w:numId w:val="23"/>
        </w:numPr>
        <w:jc w:val="both"/>
        <w:rPr>
          <w:rFonts w:ascii="Arial" w:hAnsi="Arial"/>
          <w:sz w:val="20"/>
        </w:rPr>
      </w:pPr>
      <w:r w:rsidRPr="00C47987">
        <w:rPr>
          <w:rFonts w:ascii="Arial" w:hAnsi="Arial"/>
          <w:sz w:val="20"/>
        </w:rPr>
        <w:t>der Urlaub zur beruflichen Bildung und/oder politischen Weiterbildung</w:t>
      </w:r>
      <w:r w:rsidR="00D66D7D" w:rsidRPr="00C47987">
        <w:rPr>
          <w:rFonts w:ascii="Arial" w:hAnsi="Arial"/>
          <w:sz w:val="20"/>
        </w:rPr>
        <w:t>,</w:t>
      </w:r>
    </w:p>
    <w:p w14:paraId="256EB732" w14:textId="77777777" w:rsidR="00A66C73" w:rsidRPr="00C47987" w:rsidRDefault="00A66C73" w:rsidP="00A66C73">
      <w:pPr>
        <w:numPr>
          <w:ilvl w:val="0"/>
          <w:numId w:val="23"/>
        </w:numPr>
        <w:jc w:val="both"/>
        <w:rPr>
          <w:rFonts w:ascii="Arial" w:hAnsi="Arial"/>
          <w:sz w:val="20"/>
        </w:rPr>
      </w:pPr>
      <w:r w:rsidRPr="00C47987">
        <w:rPr>
          <w:rFonts w:ascii="Arial" w:hAnsi="Arial"/>
          <w:sz w:val="20"/>
        </w:rPr>
        <w:t>der Urlaub aus dringenden persönlichen oder betrieblichen Gründen.</w:t>
      </w:r>
    </w:p>
    <w:p w14:paraId="2376B8C8" w14:textId="77777777" w:rsidR="00A66C73" w:rsidRPr="00C47987" w:rsidRDefault="00A66C73" w:rsidP="00A66C73">
      <w:pPr>
        <w:jc w:val="both"/>
        <w:rPr>
          <w:rFonts w:ascii="Arial" w:hAnsi="Arial"/>
          <w:sz w:val="20"/>
        </w:rPr>
      </w:pPr>
    </w:p>
    <w:p w14:paraId="1C9B8C4D" w14:textId="77777777" w:rsidR="00A66C73" w:rsidRPr="00C47987" w:rsidRDefault="00A66C73" w:rsidP="00A66C73">
      <w:pPr>
        <w:pStyle w:val="Textkrper"/>
      </w:pPr>
      <w:r w:rsidRPr="00C47987">
        <w:t>Im engeren Sinne beschränkt sich der Urlaubsbegriff auf den bezahlten jährlichen Erholungsurlaub des Arbeitnehmers i. S. d. § 1</w:t>
      </w:r>
      <w:r w:rsidR="00D66D7D" w:rsidRPr="00C47987">
        <w:t xml:space="preserve"> Bundesurlaubsgesetz (BUrlG). Der/dem</w:t>
      </w:r>
      <w:r w:rsidRPr="00C47987">
        <w:t xml:space="preserve"> Arbeitgeber</w:t>
      </w:r>
      <w:r w:rsidR="00D66D7D" w:rsidRPr="00C47987">
        <w:t>/in</w:t>
      </w:r>
      <w:r w:rsidRPr="00C47987">
        <w:t xml:space="preserve"> obliegt die Verpflichtung aus dem Arbeitsverhältnis</w:t>
      </w:r>
      <w:r w:rsidR="00D66D7D" w:rsidRPr="00C47987">
        <w:t>,</w:t>
      </w:r>
      <w:r w:rsidR="000E03DA" w:rsidRPr="00C47987">
        <w:t xml:space="preserve"> die/de</w:t>
      </w:r>
      <w:r w:rsidRPr="00C47987">
        <w:t>n Arbeitnehmer</w:t>
      </w:r>
      <w:r w:rsidR="000E03DA" w:rsidRPr="00C47987">
        <w:t>/in</w:t>
      </w:r>
      <w:r w:rsidRPr="00C47987">
        <w:t xml:space="preserve"> unter gleichzeitiger Fortzahlung des Arbeitsentgelts zum Zwecke der Erholung und der Auffrischung der Arbeitskraft zeitweise von deren Arbeitspflicht freizustellen. Zweck des Urlaubs ist die Erholung de</w:t>
      </w:r>
      <w:r w:rsidR="00B36938" w:rsidRPr="00C47987">
        <w:t>r/de</w:t>
      </w:r>
      <w:r w:rsidRPr="00C47987">
        <w:t>s Arbeitnehmer</w:t>
      </w:r>
      <w:r w:rsidR="00B36938" w:rsidRPr="00C47987">
        <w:t>in/Arbeitnehmer</w:t>
      </w:r>
      <w:r w:rsidRPr="00C47987">
        <w:t>s, demgemäß verbietet § 8 BUrlG konsequent die Erwerbstätigkeit während des Urlaubs, soweit diese dem Urlaubs</w:t>
      </w:r>
      <w:r w:rsidR="00C218F7" w:rsidRPr="00C47987">
        <w:softHyphen/>
      </w:r>
      <w:r w:rsidRPr="00C47987">
        <w:t>zweck widerspricht.</w:t>
      </w:r>
    </w:p>
    <w:p w14:paraId="16622FEE" w14:textId="77777777" w:rsidR="00A66C73" w:rsidRPr="00ED3B3C" w:rsidRDefault="00A66C73" w:rsidP="00A66C73">
      <w:pPr>
        <w:jc w:val="both"/>
        <w:rPr>
          <w:rFonts w:ascii="Arial" w:hAnsi="Arial"/>
          <w:bCs/>
          <w:sz w:val="20"/>
        </w:rPr>
      </w:pPr>
    </w:p>
    <w:p w14:paraId="4FD57BA7" w14:textId="77777777" w:rsidR="00A66C73" w:rsidRPr="00ED3B3C" w:rsidRDefault="00A66C73" w:rsidP="00A66C73">
      <w:pPr>
        <w:jc w:val="both"/>
        <w:rPr>
          <w:rFonts w:ascii="Arial" w:hAnsi="Arial"/>
          <w:bCs/>
          <w:sz w:val="20"/>
        </w:rPr>
      </w:pPr>
    </w:p>
    <w:p w14:paraId="4BF5865E" w14:textId="77777777" w:rsidR="00A66C73" w:rsidRPr="00C47987" w:rsidRDefault="00A66C73" w:rsidP="005D01A5">
      <w:pPr>
        <w:jc w:val="both"/>
        <w:outlineLvl w:val="0"/>
        <w:rPr>
          <w:rFonts w:ascii="Arial" w:hAnsi="Arial"/>
          <w:b/>
        </w:rPr>
      </w:pPr>
      <w:bookmarkStart w:id="80" w:name="Pers_7_Urlaub_Voraussetzungen"/>
      <w:bookmarkEnd w:id="80"/>
      <w:r w:rsidRPr="00C47987">
        <w:rPr>
          <w:rFonts w:ascii="Arial" w:hAnsi="Arial"/>
          <w:b/>
        </w:rPr>
        <w:t>Voraussetzungen für den Urlaubsanspruch</w:t>
      </w:r>
    </w:p>
    <w:p w14:paraId="25308FAE" w14:textId="77777777" w:rsidR="00A66C73" w:rsidRPr="00ED3B3C" w:rsidRDefault="00A66C73" w:rsidP="00A66C73">
      <w:pPr>
        <w:jc w:val="both"/>
        <w:rPr>
          <w:rFonts w:ascii="Arial" w:hAnsi="Arial"/>
          <w:bCs/>
          <w:sz w:val="20"/>
        </w:rPr>
      </w:pPr>
    </w:p>
    <w:p w14:paraId="5304BD48" w14:textId="77777777" w:rsidR="00A66C73" w:rsidRPr="00C47987" w:rsidRDefault="00A66C73" w:rsidP="00A66C73">
      <w:pPr>
        <w:jc w:val="both"/>
        <w:rPr>
          <w:rFonts w:ascii="Arial" w:hAnsi="Arial"/>
          <w:sz w:val="20"/>
        </w:rPr>
      </w:pPr>
      <w:r w:rsidRPr="00C47987">
        <w:rPr>
          <w:rFonts w:ascii="Arial" w:hAnsi="Arial"/>
          <w:sz w:val="20"/>
        </w:rPr>
        <w:t>Anspruchsgrundlage für den Urlaubsanspruch können das Gesetz und/oder vertragliche Vereinbarun</w:t>
      </w:r>
      <w:r w:rsidR="00C218F7" w:rsidRPr="00C47987">
        <w:rPr>
          <w:rFonts w:ascii="Arial" w:hAnsi="Arial"/>
          <w:sz w:val="20"/>
        </w:rPr>
        <w:softHyphen/>
      </w:r>
      <w:r w:rsidRPr="00C47987">
        <w:rPr>
          <w:rFonts w:ascii="Arial" w:hAnsi="Arial"/>
          <w:sz w:val="20"/>
        </w:rPr>
        <w:t>gen zwischen den Arbeitsvertragsparteien unter Beachtung der gesetzlichen Vorgaben sein. Vertrag</w:t>
      </w:r>
      <w:r w:rsidR="00C218F7" w:rsidRPr="00C47987">
        <w:rPr>
          <w:rFonts w:ascii="Arial" w:hAnsi="Arial"/>
          <w:sz w:val="20"/>
        </w:rPr>
        <w:softHyphen/>
      </w:r>
      <w:r w:rsidRPr="00C47987">
        <w:rPr>
          <w:rFonts w:ascii="Arial" w:hAnsi="Arial"/>
          <w:sz w:val="20"/>
        </w:rPr>
        <w:t>liche Vereinbarungen sind sowohl einzelvertragliche wie auch tarifvertragliche Regelungen.</w:t>
      </w:r>
    </w:p>
    <w:p w14:paraId="77DE6066" w14:textId="77777777" w:rsidR="004A7B55" w:rsidRPr="00C47987" w:rsidRDefault="004A7B55" w:rsidP="00A66C73">
      <w:pPr>
        <w:jc w:val="both"/>
        <w:rPr>
          <w:rFonts w:ascii="Arial" w:hAnsi="Arial"/>
          <w:sz w:val="20"/>
        </w:rPr>
      </w:pPr>
    </w:p>
    <w:p w14:paraId="292522D1" w14:textId="77777777" w:rsidR="00A66C73" w:rsidRPr="00ED3B3C" w:rsidRDefault="00A66C73" w:rsidP="00A66C73">
      <w:pPr>
        <w:jc w:val="both"/>
        <w:rPr>
          <w:rFonts w:ascii="Arial" w:hAnsi="Arial"/>
          <w:bCs/>
          <w:sz w:val="20"/>
        </w:rPr>
      </w:pPr>
    </w:p>
    <w:p w14:paraId="10B565D9" w14:textId="77777777" w:rsidR="00A66C73" w:rsidRPr="00C47987" w:rsidRDefault="00A66C73" w:rsidP="005D01A5">
      <w:pPr>
        <w:jc w:val="both"/>
        <w:outlineLvl w:val="0"/>
        <w:rPr>
          <w:rFonts w:ascii="Arial" w:hAnsi="Arial"/>
          <w:b/>
          <w:sz w:val="20"/>
        </w:rPr>
      </w:pPr>
      <w:bookmarkStart w:id="81" w:name="Pers_7_Urlaub_Voraussetz_persönlich"/>
      <w:bookmarkEnd w:id="81"/>
      <w:r w:rsidRPr="00C47987">
        <w:rPr>
          <w:rFonts w:ascii="Arial" w:hAnsi="Arial"/>
          <w:b/>
          <w:sz w:val="20"/>
        </w:rPr>
        <w:t>Persönliche Voraussetzungen</w:t>
      </w:r>
    </w:p>
    <w:p w14:paraId="1A10F8F8" w14:textId="77777777" w:rsidR="00A66C73" w:rsidRPr="00ED3B3C" w:rsidRDefault="00A66C73" w:rsidP="00A66C73">
      <w:pPr>
        <w:jc w:val="both"/>
        <w:rPr>
          <w:rFonts w:ascii="Arial" w:hAnsi="Arial"/>
          <w:bCs/>
          <w:sz w:val="20"/>
        </w:rPr>
      </w:pPr>
    </w:p>
    <w:p w14:paraId="182C1258" w14:textId="77777777" w:rsidR="00A66C73" w:rsidRPr="00C47987" w:rsidRDefault="00A66C73" w:rsidP="00A66C73">
      <w:pPr>
        <w:jc w:val="both"/>
        <w:rPr>
          <w:rFonts w:ascii="Arial" w:hAnsi="Arial"/>
          <w:sz w:val="20"/>
        </w:rPr>
      </w:pPr>
      <w:r w:rsidRPr="00C47987">
        <w:rPr>
          <w:rFonts w:ascii="Arial" w:hAnsi="Arial"/>
          <w:sz w:val="20"/>
        </w:rPr>
        <w:t>Einen Anspruch auf Erholungsurlaub haben gemäß §§ 1 und 2 BUrlG alle Arbeitnehmer</w:t>
      </w:r>
      <w:r w:rsidR="00B36938" w:rsidRPr="00C47987">
        <w:rPr>
          <w:rFonts w:ascii="Arial" w:hAnsi="Arial"/>
          <w:sz w:val="20"/>
        </w:rPr>
        <w:t>/innen</w:t>
      </w:r>
      <w:r w:rsidRPr="00C47987">
        <w:rPr>
          <w:rFonts w:ascii="Arial" w:hAnsi="Arial"/>
          <w:sz w:val="20"/>
        </w:rPr>
        <w:t xml:space="preserve"> und die zur Berufsausbildung Beschäftigten. Auf den Umfang der Beschäftigung kommt es dabei nicht an. Zu den Arbeitnehmer</w:t>
      </w:r>
      <w:r w:rsidR="00B36938" w:rsidRPr="00C47987">
        <w:rPr>
          <w:rFonts w:ascii="Arial" w:hAnsi="Arial"/>
          <w:sz w:val="20"/>
        </w:rPr>
        <w:t>innen/Arbeitnehmer</w:t>
      </w:r>
      <w:r w:rsidRPr="00C47987">
        <w:rPr>
          <w:rFonts w:ascii="Arial" w:hAnsi="Arial"/>
          <w:sz w:val="20"/>
        </w:rPr>
        <w:t>n zählen deshalb auch die in Teilzeit, zur Aushilfe und die geringfügig Beschäftigten sowie Personen, die wegen ihrer wirtschaftlichen Unselbständigkeit als arbeitnehmerähnliche Perso</w:t>
      </w:r>
      <w:r w:rsidR="00C218F7" w:rsidRPr="00C47987">
        <w:rPr>
          <w:rFonts w:ascii="Arial" w:hAnsi="Arial"/>
          <w:sz w:val="20"/>
        </w:rPr>
        <w:softHyphen/>
      </w:r>
      <w:r w:rsidRPr="00C47987">
        <w:rPr>
          <w:rFonts w:ascii="Arial" w:hAnsi="Arial"/>
          <w:sz w:val="20"/>
        </w:rPr>
        <w:t>nen (z. B. Hausgewerbetreibende) anzusehen sind.</w:t>
      </w:r>
    </w:p>
    <w:p w14:paraId="6DC8820C" w14:textId="77777777" w:rsidR="004A7B55" w:rsidRPr="00ED3B3C" w:rsidRDefault="004A7B55" w:rsidP="00A66C73">
      <w:pPr>
        <w:jc w:val="both"/>
        <w:rPr>
          <w:rFonts w:ascii="Arial" w:hAnsi="Arial"/>
          <w:bCs/>
          <w:sz w:val="20"/>
        </w:rPr>
      </w:pPr>
    </w:p>
    <w:p w14:paraId="4031FC86" w14:textId="77777777" w:rsidR="00A66C73" w:rsidRPr="00ED3B3C" w:rsidRDefault="00A66C73" w:rsidP="00A66C73">
      <w:pPr>
        <w:jc w:val="both"/>
        <w:rPr>
          <w:rFonts w:ascii="Arial" w:hAnsi="Arial"/>
          <w:bCs/>
          <w:sz w:val="20"/>
        </w:rPr>
      </w:pPr>
    </w:p>
    <w:p w14:paraId="58B16563" w14:textId="77777777" w:rsidR="00A66C73" w:rsidRPr="00C47987" w:rsidRDefault="00A66C73" w:rsidP="005D01A5">
      <w:pPr>
        <w:jc w:val="both"/>
        <w:outlineLvl w:val="0"/>
        <w:rPr>
          <w:rFonts w:ascii="Arial" w:hAnsi="Arial"/>
          <w:b/>
          <w:sz w:val="20"/>
        </w:rPr>
      </w:pPr>
      <w:bookmarkStart w:id="82" w:name="Pers_7_Urlaub_Voraussetz_wartezeit"/>
      <w:bookmarkEnd w:id="82"/>
      <w:r w:rsidRPr="00C47987">
        <w:rPr>
          <w:rFonts w:ascii="Arial" w:hAnsi="Arial"/>
          <w:b/>
          <w:sz w:val="20"/>
        </w:rPr>
        <w:t>Wartezeit</w:t>
      </w:r>
    </w:p>
    <w:p w14:paraId="288B7676" w14:textId="77777777" w:rsidR="00A66C73" w:rsidRPr="00ED3B3C" w:rsidRDefault="00A66C73" w:rsidP="00A66C73">
      <w:pPr>
        <w:jc w:val="both"/>
        <w:rPr>
          <w:rFonts w:ascii="Arial" w:hAnsi="Arial"/>
          <w:bCs/>
          <w:sz w:val="20"/>
        </w:rPr>
      </w:pPr>
    </w:p>
    <w:p w14:paraId="094C4B23" w14:textId="77777777" w:rsidR="00A66C73" w:rsidRPr="00C47987" w:rsidRDefault="00A66C73" w:rsidP="00A66C73">
      <w:pPr>
        <w:pStyle w:val="Textkrper"/>
      </w:pPr>
      <w:r w:rsidRPr="00C47987">
        <w:t>Der volle Urlaubsanspruch wird erstmalig nach 6-monatigem Bestehen des Arbeitsverhältnisses er</w:t>
      </w:r>
      <w:r w:rsidR="00C218F7" w:rsidRPr="00C47987">
        <w:softHyphen/>
      </w:r>
      <w:r w:rsidRPr="00C47987">
        <w:t>worben (§ 4 BUrlG). Die Wartezeit ist nur einmal während der Dauer des Arbeitsverhältnisses zu wahren. Für die Erfüllung der Wartezeit kommt es auf den rechtlichen Bestand des Arbeitsverhält</w:t>
      </w:r>
      <w:r w:rsidR="00C218F7" w:rsidRPr="00C47987">
        <w:softHyphen/>
      </w:r>
      <w:r w:rsidRPr="00C47987">
        <w:t>nisses an. Tatsächliche Unterbrechungen, z. B. durch Krankheit, sind für die Erfüllung der Wartezeit unschädlich. Die Wartezeit beginnt mit dem vertraglich vereinbarten Beginn des Arbeitsverhältnisses, nicht mit dem Abschluss des Arbeitsvertrages.</w:t>
      </w:r>
    </w:p>
    <w:p w14:paraId="4EEB2F04" w14:textId="77777777" w:rsidR="00A66C73" w:rsidRPr="00ED3B3C" w:rsidRDefault="00A66C73" w:rsidP="00A66C73">
      <w:pPr>
        <w:pStyle w:val="Textkrper"/>
        <w:rPr>
          <w:bCs/>
        </w:rPr>
      </w:pPr>
    </w:p>
    <w:p w14:paraId="2F779A39" w14:textId="77777777" w:rsidR="00A66C73" w:rsidRPr="00C47987" w:rsidRDefault="00A66C73" w:rsidP="005D01A5">
      <w:pPr>
        <w:pStyle w:val="Textkrper"/>
        <w:ind w:left="1416" w:hanging="1416"/>
        <w:outlineLvl w:val="0"/>
      </w:pPr>
      <w:r w:rsidRPr="00C47987">
        <w:rPr>
          <w:b/>
          <w:i/>
        </w:rPr>
        <w:t>Beispiel:</w:t>
      </w:r>
      <w:r w:rsidRPr="00C47987">
        <w:tab/>
      </w:r>
    </w:p>
    <w:p w14:paraId="1A645A85" w14:textId="77777777" w:rsidR="00A66C73" w:rsidRPr="00C47987" w:rsidRDefault="00A66C73" w:rsidP="00A66C73">
      <w:pPr>
        <w:pStyle w:val="Textkrper"/>
        <w:rPr>
          <w:i/>
        </w:rPr>
      </w:pPr>
      <w:r w:rsidRPr="00C47987">
        <w:rPr>
          <w:i/>
        </w:rPr>
        <w:t xml:space="preserve">Beschäftigungsdauer: 01.03. – 31.12.. Die Wartezeit ist am 01.09. erfüllt. Die Beschäftigte hat vollen Urlaubsanspruch erworben, ohne Rücksicht darauf, dass sie in diesem Jahr nur 10 Monate beschäftigt ist. Hat die Beschäftigte bei ihrem früheren Arbeitgeber für den Zeitraum vom 01.01. – 28.02. Urlaub erhalten, so reduziert sich der volle Urlaubsanspruch um den in der früheren Praxis gewährten Urlaub. Ab dem 01.01. des Folgejahres steht der Beschäftigten der volle Urlaubsanspruch für das </w:t>
      </w:r>
      <w:r w:rsidR="00116950" w:rsidRPr="00C47987">
        <w:rPr>
          <w:i/>
        </w:rPr>
        <w:t>neuen</w:t>
      </w:r>
      <w:r w:rsidRPr="00C47987">
        <w:rPr>
          <w:i/>
        </w:rPr>
        <w:t xml:space="preserve"> Jahres zu.</w:t>
      </w:r>
    </w:p>
    <w:p w14:paraId="16F163AE" w14:textId="77777777" w:rsidR="00A66C73" w:rsidRPr="00C47987" w:rsidRDefault="00A66C73" w:rsidP="00A66C73">
      <w:pPr>
        <w:pStyle w:val="Textkrper"/>
      </w:pPr>
    </w:p>
    <w:p w14:paraId="4589C900" w14:textId="77777777" w:rsidR="00A7685B" w:rsidRPr="00A7685B" w:rsidRDefault="00C619A3" w:rsidP="005D01A5">
      <w:pPr>
        <w:pStyle w:val="Textkrper"/>
        <w:outlineLvl w:val="0"/>
        <w:rPr>
          <w:bCs/>
        </w:rPr>
      </w:pPr>
      <w:bookmarkStart w:id="83" w:name="Pers_7_Urlaub_Jahr"/>
      <w:bookmarkEnd w:id="83"/>
      <w:r w:rsidRPr="00C47987">
        <w:rPr>
          <w:b/>
          <w:sz w:val="24"/>
        </w:rPr>
        <w:br w:type="page"/>
      </w:r>
    </w:p>
    <w:p w14:paraId="51F0E715" w14:textId="77777777" w:rsidR="00A66C73" w:rsidRPr="00C47987" w:rsidRDefault="00A66C73" w:rsidP="005D01A5">
      <w:pPr>
        <w:pStyle w:val="Textkrper"/>
        <w:outlineLvl w:val="0"/>
        <w:rPr>
          <w:b/>
          <w:sz w:val="24"/>
        </w:rPr>
      </w:pPr>
      <w:r w:rsidRPr="00C47987">
        <w:rPr>
          <w:b/>
          <w:sz w:val="24"/>
        </w:rPr>
        <w:lastRenderedPageBreak/>
        <w:t>Urlaubsjahr</w:t>
      </w:r>
    </w:p>
    <w:p w14:paraId="21DDE18E" w14:textId="77777777" w:rsidR="00A66C73" w:rsidRPr="00A7685B" w:rsidRDefault="00A66C73" w:rsidP="00A66C73">
      <w:pPr>
        <w:pStyle w:val="Textkrper"/>
        <w:rPr>
          <w:bCs/>
        </w:rPr>
      </w:pPr>
    </w:p>
    <w:p w14:paraId="5822BEA7" w14:textId="0D6AD164" w:rsidR="00A66C73" w:rsidRPr="00C47987" w:rsidRDefault="00A66C73" w:rsidP="00A66C73">
      <w:pPr>
        <w:pStyle w:val="Textkrper"/>
      </w:pPr>
      <w:r w:rsidRPr="00C47987">
        <w:t>Für jedes Urlaubsjahr entsteht ein Urlaubsanspruch. Das Urlaubsjahr entspricht dem Kalenderjahr (§ 1 BUrlG). Während im 1. Urlaubsjahr der Anspruch auf den vollen Urlaub erst nach Ablauf der Wartezeit entsteht, entsteht er in den folgenden Urlaubsjahre</w:t>
      </w:r>
      <w:r w:rsidR="009B5B18">
        <w:t>n</w:t>
      </w:r>
      <w:r w:rsidRPr="00C47987">
        <w:t xml:space="preserve"> mit dem ersten Tag des Kalenderjahres.</w:t>
      </w:r>
    </w:p>
    <w:p w14:paraId="47F9041A" w14:textId="77777777" w:rsidR="00A66C73" w:rsidRPr="00C47987" w:rsidRDefault="00A66C73" w:rsidP="00A66C73">
      <w:pPr>
        <w:pStyle w:val="Textkrper"/>
      </w:pPr>
    </w:p>
    <w:p w14:paraId="371F47D1" w14:textId="77777777" w:rsidR="00A66C73" w:rsidRPr="00C47987" w:rsidRDefault="00A66C73" w:rsidP="00A66C73">
      <w:pPr>
        <w:pStyle w:val="Textkrper"/>
      </w:pPr>
    </w:p>
    <w:p w14:paraId="4612E5C2" w14:textId="77777777" w:rsidR="00A66C73" w:rsidRPr="00C47987" w:rsidRDefault="00A66C73" w:rsidP="005D01A5">
      <w:pPr>
        <w:pStyle w:val="Textkrper"/>
        <w:outlineLvl w:val="0"/>
        <w:rPr>
          <w:b/>
          <w:sz w:val="24"/>
        </w:rPr>
      </w:pPr>
      <w:bookmarkStart w:id="84" w:name="Pers_7_Urlaub_Teilurlaub"/>
      <w:bookmarkEnd w:id="84"/>
      <w:r w:rsidRPr="00C47987">
        <w:rPr>
          <w:b/>
          <w:sz w:val="24"/>
        </w:rPr>
        <w:t>Teilurlaub</w:t>
      </w:r>
    </w:p>
    <w:p w14:paraId="5E050C3B" w14:textId="77777777" w:rsidR="00A66C73" w:rsidRPr="00A7685B" w:rsidRDefault="00A66C73" w:rsidP="00A66C73">
      <w:pPr>
        <w:pStyle w:val="Textkrper"/>
        <w:rPr>
          <w:bCs/>
        </w:rPr>
      </w:pPr>
    </w:p>
    <w:p w14:paraId="02B31B97" w14:textId="77777777" w:rsidR="00A66C73" w:rsidRPr="00C47987" w:rsidRDefault="00A66C73" w:rsidP="00A66C73">
      <w:pPr>
        <w:pStyle w:val="Textkrper"/>
      </w:pPr>
      <w:r w:rsidRPr="00C47987">
        <w:t>Hat d</w:t>
      </w:r>
      <w:r w:rsidR="00B36938" w:rsidRPr="00C47987">
        <w:t>ie/d</w:t>
      </w:r>
      <w:r w:rsidRPr="00C47987">
        <w:t>er Arbeitnehmer</w:t>
      </w:r>
      <w:r w:rsidR="00B36938" w:rsidRPr="00C47987">
        <w:t>/in</w:t>
      </w:r>
      <w:r w:rsidRPr="00C47987">
        <w:t xml:space="preserve"> noch keinen oder keinen Anspruch mehr auf den vollen Urlaubsanspruch, besteht nur Anspruch auf Teilurlaub für jeden vollen Monat des Bestehens des Arbeitsverhältnisses nach dem „Zwölftelungsprinzip“. Unter „vollem Monat“ ist der Beschäftigungsmonat und nicht der Kalendermonat zu verstehen; angefangene Beschäftigungsmonate bleiben bei der Berechnung außer Betracht. Fehlen an einem vollen Monat Tage, an denen für d</w:t>
      </w:r>
      <w:r w:rsidR="00B36938" w:rsidRPr="00C47987">
        <w:t>ie/d</w:t>
      </w:r>
      <w:r w:rsidRPr="00C47987">
        <w:t>en Arbeitnehmer</w:t>
      </w:r>
      <w:r w:rsidR="00B36938" w:rsidRPr="00C47987">
        <w:t>/in</w:t>
      </w:r>
      <w:r w:rsidRPr="00C47987">
        <w:t xml:space="preserve"> bei Fortbestehen des Arbeitsverhältnisses keine Arbeitspflicht bestanden hätte, entsteht für den nicht vollendeten Monat kein Urlaubsanspruch.</w:t>
      </w:r>
    </w:p>
    <w:p w14:paraId="2C360F67" w14:textId="77777777" w:rsidR="00A66C73" w:rsidRPr="00C47987" w:rsidRDefault="00A66C73" w:rsidP="00A66C73">
      <w:pPr>
        <w:pStyle w:val="Textkrper"/>
      </w:pPr>
    </w:p>
    <w:p w14:paraId="30F9A7F4" w14:textId="77777777" w:rsidR="00A66C73" w:rsidRPr="00C47987" w:rsidRDefault="00A66C73" w:rsidP="00A66C73">
      <w:pPr>
        <w:pStyle w:val="Textkrper"/>
      </w:pPr>
      <w:r w:rsidRPr="00C47987">
        <w:t>Bei der Zwölftelung entstehende Bruchteile von Urlaubstagen, die mindestens einen halben Tag er</w:t>
      </w:r>
      <w:r w:rsidR="00C218F7" w:rsidRPr="00C47987">
        <w:softHyphen/>
      </w:r>
      <w:r w:rsidRPr="00C47987">
        <w:t>geben, sind auf volle Urlaubstage aufzurunden. Bruchteile von Urlaubstagen, die kleiner als die Hälfte eines Urlaubstages sind, sind entsprechend ihrem Umfang de</w:t>
      </w:r>
      <w:r w:rsidR="00B36938" w:rsidRPr="00C47987">
        <w:t>r/de</w:t>
      </w:r>
      <w:r w:rsidRPr="00C47987">
        <w:t>m Arbeitnehmer</w:t>
      </w:r>
      <w:r w:rsidR="00B36938" w:rsidRPr="00C47987">
        <w:t>/in</w:t>
      </w:r>
      <w:r w:rsidRPr="00C47987">
        <w:t xml:space="preserve"> durch Befreiung von der Arbeitspflicht zu gewähren oder nach dem Ausscheiden aus dem Arbeitsverhältnis abzugelten. </w:t>
      </w:r>
    </w:p>
    <w:p w14:paraId="74AD1BB2" w14:textId="77777777" w:rsidR="00A66C73" w:rsidRPr="00C47987" w:rsidRDefault="00A66C73" w:rsidP="00A66C73">
      <w:pPr>
        <w:pStyle w:val="Textkrper"/>
        <w:rPr>
          <w:b/>
          <w:i/>
        </w:rPr>
      </w:pPr>
    </w:p>
    <w:p w14:paraId="300C769F" w14:textId="77777777" w:rsidR="00A66C73" w:rsidRPr="00C47987" w:rsidRDefault="00A66C73" w:rsidP="00A66C73">
      <w:pPr>
        <w:pStyle w:val="Textkrper"/>
      </w:pPr>
      <w:r w:rsidRPr="00C47987">
        <w:rPr>
          <w:b/>
          <w:i/>
        </w:rPr>
        <w:t>Beispiel:</w:t>
      </w:r>
      <w:r w:rsidRPr="00C47987">
        <w:rPr>
          <w:b/>
          <w:i/>
        </w:rPr>
        <w:tab/>
      </w:r>
      <w:r w:rsidRPr="00C47987">
        <w:t>3/12 von 31 Werktagen =   7,8 =   8 Werktage</w:t>
      </w:r>
    </w:p>
    <w:p w14:paraId="692F8E72" w14:textId="77777777" w:rsidR="00A66C73" w:rsidRPr="00C47987" w:rsidRDefault="00A66C73" w:rsidP="00A66C73">
      <w:pPr>
        <w:pStyle w:val="Textkrper"/>
      </w:pPr>
      <w:r w:rsidRPr="00C47987">
        <w:tab/>
      </w:r>
      <w:r w:rsidRPr="00C47987">
        <w:tab/>
        <w:t>4/12 von 31 Werktagen = 10,3 = 10 Werktage.</w:t>
      </w:r>
    </w:p>
    <w:p w14:paraId="60789FB3" w14:textId="77777777" w:rsidR="00A66C73" w:rsidRPr="00C47987" w:rsidRDefault="00A66C73" w:rsidP="00A66C73">
      <w:pPr>
        <w:pStyle w:val="Textkrper"/>
      </w:pPr>
    </w:p>
    <w:p w14:paraId="0E9392A3" w14:textId="77777777" w:rsidR="00A66C73" w:rsidRPr="00C47987" w:rsidRDefault="00A66C73" w:rsidP="00A66C73">
      <w:pPr>
        <w:pStyle w:val="Textkrper"/>
      </w:pPr>
      <w:r w:rsidRPr="00C47987">
        <w:t>D</w:t>
      </w:r>
      <w:r w:rsidR="00B36938" w:rsidRPr="00C47987">
        <w:t>ie/d</w:t>
      </w:r>
      <w:r w:rsidRPr="00C47987">
        <w:t>er Arbeitnehmer</w:t>
      </w:r>
      <w:r w:rsidR="00B36938" w:rsidRPr="00C47987">
        <w:t>/in</w:t>
      </w:r>
      <w:r w:rsidRPr="00C47987">
        <w:t xml:space="preserve"> erhält für Zeiten des Kalenderjahres, in denen kein voller Urlaubsanspruch erworben wurde, weil die Wartezeit noch nicht erfüllt ist, Teilurlaub.</w:t>
      </w:r>
    </w:p>
    <w:p w14:paraId="4E6D2D50" w14:textId="77777777" w:rsidR="00A66C73" w:rsidRPr="00C47987" w:rsidRDefault="00A66C73" w:rsidP="00A66C73">
      <w:pPr>
        <w:pStyle w:val="Textkrper"/>
      </w:pPr>
    </w:p>
    <w:p w14:paraId="4D703572" w14:textId="77777777" w:rsidR="00A66C73" w:rsidRPr="00C47987" w:rsidRDefault="00A66C73" w:rsidP="00A66C73">
      <w:pPr>
        <w:pStyle w:val="Textkrper"/>
      </w:pPr>
      <w:r w:rsidRPr="00C47987">
        <w:t>Erstreckt sich die Wartezeit danach von einem Urlaubsjahr in das nächste Urlaubsjahr hinein, so führen die Monate der Wartezeit im Eintrittsjahr zu einem Teilurlaubsanspruch, der im Eintrittsjahr zu gewähren oder auf Verlangen de</w:t>
      </w:r>
      <w:r w:rsidR="00B36938" w:rsidRPr="00C47987">
        <w:t>r/de</w:t>
      </w:r>
      <w:r w:rsidRPr="00C47987">
        <w:t xml:space="preserve">s </w:t>
      </w:r>
      <w:r w:rsidR="00B36938" w:rsidRPr="00C47987">
        <w:t>Arbeitnehmerin/</w:t>
      </w:r>
      <w:r w:rsidRPr="00C47987">
        <w:t>Arbeitnehmers auf das gesamte nächste Kalenderjahr zu übertragen ist.</w:t>
      </w:r>
    </w:p>
    <w:p w14:paraId="64BF3905" w14:textId="77777777" w:rsidR="00A66C73" w:rsidRPr="00C47987" w:rsidRDefault="00A66C73" w:rsidP="00A66C73">
      <w:pPr>
        <w:pStyle w:val="Textkrper"/>
      </w:pPr>
    </w:p>
    <w:p w14:paraId="16FB5028" w14:textId="77777777" w:rsidR="00A66C73" w:rsidRPr="00C47987" w:rsidRDefault="00A66C73" w:rsidP="00A66C73">
      <w:pPr>
        <w:pStyle w:val="Textkrper"/>
      </w:pPr>
      <w:r w:rsidRPr="00C47987">
        <w:t>Scheidet d</w:t>
      </w:r>
      <w:r w:rsidR="00B36938" w:rsidRPr="00C47987">
        <w:t>ie/d</w:t>
      </w:r>
      <w:r w:rsidRPr="00C47987">
        <w:t>er Arbeitnehmer</w:t>
      </w:r>
      <w:r w:rsidR="00B36938" w:rsidRPr="00C47987">
        <w:t>/in</w:t>
      </w:r>
      <w:r w:rsidRPr="00C47987">
        <w:t xml:space="preserve"> vor Erfüllung der Wartezeit aus dem Arbeitsverhältnis aus, so erwirbt </w:t>
      </w:r>
      <w:r w:rsidR="00B36938" w:rsidRPr="00C47987">
        <w:t>sie/</w:t>
      </w:r>
      <w:r w:rsidRPr="00C47987">
        <w:t>er einen Teilurlaubsanspruch für jeden vollen Monat des Bestehens des Arbeitsverhältnisses nach dem Zwölftelungsprinzip. Dieser Teilurlaubsanspruch entsteht in dem Zeitpunkt, in dem aus dem Inhalt und Verlauf des Arbeitsverhältnisses offenbar wird, dass die Wartezeit nicht erreicht werden und damit der volle Anspruch nicht entstehen kann.</w:t>
      </w:r>
    </w:p>
    <w:p w14:paraId="423ED21E" w14:textId="77777777" w:rsidR="00A66C73" w:rsidRPr="00C47987" w:rsidRDefault="00A66C73" w:rsidP="00A66C73">
      <w:pPr>
        <w:pStyle w:val="Textkrper"/>
      </w:pPr>
    </w:p>
    <w:p w14:paraId="7F0F9C97" w14:textId="77777777" w:rsidR="00A66C73" w:rsidRPr="00C47987" w:rsidRDefault="00A66C73" w:rsidP="005D01A5">
      <w:pPr>
        <w:pStyle w:val="Textkrper"/>
        <w:outlineLvl w:val="0"/>
        <w:rPr>
          <w:b/>
          <w:i/>
        </w:rPr>
      </w:pPr>
      <w:r w:rsidRPr="00C47987">
        <w:rPr>
          <w:b/>
          <w:i/>
        </w:rPr>
        <w:t>Beispiele:</w:t>
      </w:r>
    </w:p>
    <w:p w14:paraId="14F748F1" w14:textId="77777777" w:rsidR="00A66C73" w:rsidRPr="00C47987" w:rsidRDefault="00A66C73" w:rsidP="00A66C73">
      <w:pPr>
        <w:pStyle w:val="Textkrper"/>
        <w:numPr>
          <w:ilvl w:val="0"/>
          <w:numId w:val="13"/>
        </w:numPr>
        <w:rPr>
          <w:i/>
        </w:rPr>
      </w:pPr>
      <w:r w:rsidRPr="00C47987">
        <w:rPr>
          <w:i/>
        </w:rPr>
        <w:t>Die Wartezeit konnte im Eintrittsjahr nicht erfüllt werden:</w:t>
      </w:r>
    </w:p>
    <w:p w14:paraId="6DB5F13B" w14:textId="77777777" w:rsidR="00A66C73" w:rsidRPr="00C47987" w:rsidRDefault="00A66C73" w:rsidP="00A66C73">
      <w:pPr>
        <w:pStyle w:val="Textkrper"/>
        <w:ind w:firstLine="360"/>
        <w:rPr>
          <w:i/>
        </w:rPr>
      </w:pPr>
      <w:r w:rsidRPr="00C47987">
        <w:rPr>
          <w:i/>
        </w:rPr>
        <w:t>Eintritt am 01.10.</w:t>
      </w:r>
    </w:p>
    <w:p w14:paraId="77F460A9" w14:textId="77777777" w:rsidR="00A66C73" w:rsidRPr="00C47987" w:rsidRDefault="00A66C73" w:rsidP="00A66C73">
      <w:pPr>
        <w:pStyle w:val="Textkrper"/>
        <w:ind w:firstLine="360"/>
        <w:rPr>
          <w:i/>
        </w:rPr>
      </w:pPr>
      <w:r w:rsidRPr="00C47987">
        <w:rPr>
          <w:i/>
        </w:rPr>
        <w:t xml:space="preserve">Erworbener Urlaubsanspruch bis zum 31.12. = 3/12 </w:t>
      </w:r>
    </w:p>
    <w:p w14:paraId="752D39E3" w14:textId="77777777" w:rsidR="00A66C73" w:rsidRPr="002B426F" w:rsidRDefault="00A66C73" w:rsidP="00A66C73">
      <w:pPr>
        <w:pStyle w:val="Textkrper"/>
        <w:rPr>
          <w:iCs/>
        </w:rPr>
      </w:pPr>
    </w:p>
    <w:p w14:paraId="6312BB77" w14:textId="77777777" w:rsidR="00A66C73" w:rsidRPr="00C47987" w:rsidRDefault="00A66C73" w:rsidP="00A66C73">
      <w:pPr>
        <w:pStyle w:val="Textkrper"/>
        <w:numPr>
          <w:ilvl w:val="0"/>
          <w:numId w:val="14"/>
        </w:numPr>
        <w:rPr>
          <w:i/>
        </w:rPr>
      </w:pPr>
      <w:r w:rsidRPr="00C47987">
        <w:rPr>
          <w:i/>
        </w:rPr>
        <w:t>Das Arbeitsverhältnis endet vor erfüllter Wartezeit:</w:t>
      </w:r>
    </w:p>
    <w:p w14:paraId="60AEA3C3" w14:textId="77777777" w:rsidR="00A66C73" w:rsidRPr="00C47987" w:rsidRDefault="00A66C73" w:rsidP="00A66C73">
      <w:pPr>
        <w:pStyle w:val="Textkrper"/>
        <w:ind w:firstLine="360"/>
        <w:rPr>
          <w:i/>
        </w:rPr>
      </w:pPr>
      <w:r w:rsidRPr="00C47987">
        <w:rPr>
          <w:i/>
        </w:rPr>
        <w:t>Eintritt am 01.10.; Ende des Arbeitsverhältnisses zum 28.02</w:t>
      </w:r>
    </w:p>
    <w:p w14:paraId="26CD6062" w14:textId="77777777" w:rsidR="00A66C73" w:rsidRPr="00C47987" w:rsidRDefault="00A66C73" w:rsidP="00A66C73">
      <w:pPr>
        <w:pStyle w:val="Textkrper"/>
        <w:ind w:firstLine="360"/>
        <w:rPr>
          <w:i/>
        </w:rPr>
      </w:pPr>
      <w:r w:rsidRPr="00C47987">
        <w:rPr>
          <w:i/>
        </w:rPr>
        <w:t>Erworbener Urlaubsanspruch bis zum 28.02. = 5/12.</w:t>
      </w:r>
    </w:p>
    <w:p w14:paraId="2FF762B3" w14:textId="77777777" w:rsidR="00A66C73" w:rsidRPr="002B426F" w:rsidRDefault="00A66C73" w:rsidP="00A66C73">
      <w:pPr>
        <w:pStyle w:val="Textkrper"/>
        <w:rPr>
          <w:iCs/>
        </w:rPr>
      </w:pPr>
    </w:p>
    <w:p w14:paraId="4092315D" w14:textId="77777777" w:rsidR="00A66C73" w:rsidRPr="00C47987" w:rsidRDefault="00A66C73" w:rsidP="00A66C73">
      <w:pPr>
        <w:pStyle w:val="Textkrper"/>
        <w:numPr>
          <w:ilvl w:val="0"/>
          <w:numId w:val="15"/>
        </w:numPr>
        <w:rPr>
          <w:i/>
        </w:rPr>
      </w:pPr>
      <w:r w:rsidRPr="00C47987">
        <w:rPr>
          <w:i/>
        </w:rPr>
        <w:t>Das Arbeitsverhältnis endet nach erfüllter Wartezeit in der ersten Hälfte eines Kalenderjahres:</w:t>
      </w:r>
    </w:p>
    <w:p w14:paraId="437C8970" w14:textId="77777777" w:rsidR="00A66C73" w:rsidRPr="00C47987" w:rsidRDefault="00A66C73" w:rsidP="00A66C73">
      <w:pPr>
        <w:pStyle w:val="Textkrper"/>
        <w:ind w:firstLine="360"/>
        <w:rPr>
          <w:i/>
        </w:rPr>
      </w:pPr>
      <w:r w:rsidRPr="00C47987">
        <w:rPr>
          <w:i/>
        </w:rPr>
        <w:t>Eintritt am 01.10.; Ende des Arbeitsverhältnisses zum 31.05.</w:t>
      </w:r>
    </w:p>
    <w:p w14:paraId="1BB16090" w14:textId="77777777" w:rsidR="00A66C73" w:rsidRPr="00C47987" w:rsidRDefault="00A66C73" w:rsidP="00A66C73">
      <w:pPr>
        <w:pStyle w:val="Textkrper"/>
        <w:ind w:firstLine="360"/>
        <w:rPr>
          <w:i/>
        </w:rPr>
      </w:pPr>
      <w:r w:rsidRPr="00C47987">
        <w:rPr>
          <w:i/>
        </w:rPr>
        <w:t>Erworbener Urlaubsanspruch für Eintrittsjahr = 3/12</w:t>
      </w:r>
    </w:p>
    <w:p w14:paraId="7ED223BD" w14:textId="77777777" w:rsidR="00A66C73" w:rsidRPr="00C47987" w:rsidRDefault="00A66C73" w:rsidP="00A66C73">
      <w:pPr>
        <w:pStyle w:val="Textkrper"/>
        <w:ind w:firstLine="360"/>
        <w:rPr>
          <w:i/>
        </w:rPr>
      </w:pPr>
      <w:r w:rsidRPr="00C47987">
        <w:rPr>
          <w:i/>
        </w:rPr>
        <w:t>Erworbener Urlaubsanspruch bis zum 31.05. = 5/12.</w:t>
      </w:r>
    </w:p>
    <w:p w14:paraId="5EB20909" w14:textId="77777777" w:rsidR="00A66C73" w:rsidRPr="00C47987" w:rsidRDefault="00A66C73" w:rsidP="00A66C73">
      <w:pPr>
        <w:pStyle w:val="Textkrper"/>
      </w:pPr>
    </w:p>
    <w:p w14:paraId="6F119661" w14:textId="77777777" w:rsidR="00A66C73" w:rsidRDefault="00A66C73" w:rsidP="00A66C73">
      <w:pPr>
        <w:pStyle w:val="Textkrper"/>
      </w:pPr>
      <w:r w:rsidRPr="00C47987">
        <w:t>Hat d</w:t>
      </w:r>
      <w:r w:rsidR="00B36938" w:rsidRPr="00C47987">
        <w:t>ie</w:t>
      </w:r>
      <w:r w:rsidR="00BF1F91" w:rsidRPr="00C47987">
        <w:t>/d</w:t>
      </w:r>
      <w:r w:rsidRPr="00C47987">
        <w:t>er Arbeitnehmer</w:t>
      </w:r>
      <w:r w:rsidR="00BF1F91" w:rsidRPr="00C47987">
        <w:t>/in</w:t>
      </w:r>
      <w:r w:rsidRPr="00C47987">
        <w:t xml:space="preserve"> nach erfüllter Wartezeit bereits Urlaub über den ih</w:t>
      </w:r>
      <w:r w:rsidR="00BF1F91" w:rsidRPr="00C47987">
        <w:t>r/ih</w:t>
      </w:r>
      <w:r w:rsidRPr="00C47987">
        <w:t>m zustehenden Um</w:t>
      </w:r>
      <w:r w:rsidR="00BF1F91" w:rsidRPr="00C47987">
        <w:softHyphen/>
      </w:r>
      <w:r w:rsidRPr="00C47987">
        <w:t xml:space="preserve">fang hinaus erhalten und scheidet </w:t>
      </w:r>
      <w:r w:rsidR="00BF1F91" w:rsidRPr="00C47987">
        <w:t>sie/</w:t>
      </w:r>
      <w:r w:rsidRPr="00C47987">
        <w:t>er in der ersten Hälfte des Kalenderjahres aus dem Arbeits</w:t>
      </w:r>
      <w:r w:rsidR="00BF1F91" w:rsidRPr="00C47987">
        <w:softHyphen/>
      </w:r>
      <w:r w:rsidRPr="00C47987">
        <w:t>verhältnis aus, so kann das dafür gezahlte Urlaubsentgelt nicht zurückgeford</w:t>
      </w:r>
      <w:r w:rsidR="002B426F">
        <w:t xml:space="preserve">ert werden (§ 5 Abs. 3 BUrlG). </w:t>
      </w:r>
    </w:p>
    <w:p w14:paraId="10C2E799" w14:textId="77777777" w:rsidR="002B426F" w:rsidRPr="00C47987" w:rsidRDefault="002B426F" w:rsidP="00A66C73">
      <w:pPr>
        <w:pStyle w:val="Textkrper"/>
      </w:pPr>
    </w:p>
    <w:p w14:paraId="2AE2C5CF" w14:textId="006E80EA" w:rsidR="00A66C73" w:rsidRPr="00C47987" w:rsidRDefault="00DD4425" w:rsidP="00530BB7">
      <w:pPr>
        <w:pStyle w:val="Textkrper"/>
        <w:rPr>
          <w:i/>
          <w:strike/>
        </w:rPr>
      </w:pPr>
      <w:r w:rsidRPr="00C47987">
        <w:rPr>
          <w:b/>
          <w:sz w:val="24"/>
        </w:rPr>
        <w:br w:type="page"/>
      </w:r>
      <w:bookmarkStart w:id="85" w:name="Pers_7_Urlaub_Dauer"/>
      <w:bookmarkEnd w:id="85"/>
      <w:r w:rsidR="00A66C73" w:rsidRPr="00C47987">
        <w:rPr>
          <w:b/>
          <w:sz w:val="24"/>
        </w:rPr>
        <w:lastRenderedPageBreak/>
        <w:t>Urlaubsdauer</w:t>
      </w:r>
    </w:p>
    <w:p w14:paraId="58CB5669" w14:textId="77777777" w:rsidR="00A66C73" w:rsidRPr="00C47987" w:rsidRDefault="00A66C73" w:rsidP="00A66C73">
      <w:pPr>
        <w:pStyle w:val="Textkrper"/>
      </w:pPr>
    </w:p>
    <w:p w14:paraId="0BBEED8A" w14:textId="77777777" w:rsidR="00A66C73" w:rsidRPr="00C47987" w:rsidRDefault="00A66C73" w:rsidP="00A66C73">
      <w:pPr>
        <w:pStyle w:val="Textkrper"/>
      </w:pPr>
      <w:r w:rsidRPr="00C47987">
        <w:t>Die Urlaubsdauer kann entweder auf den gesetzlichen Mindesturlaub beschränkt</w:t>
      </w:r>
      <w:r w:rsidRPr="00C47987">
        <w:rPr>
          <w:sz w:val="24"/>
        </w:rPr>
        <w:t xml:space="preserve"> </w:t>
      </w:r>
      <w:r w:rsidRPr="00C47987">
        <w:t>oder aber vertraglich, unter Beachtung der gesetzlichen Mindestregelungen</w:t>
      </w:r>
      <w:r w:rsidR="00530BB7" w:rsidRPr="00C47987">
        <w:t>,</w:t>
      </w:r>
      <w:r w:rsidRPr="00C47987">
        <w:t xml:space="preserve"> individuell vereinbart werden.</w:t>
      </w:r>
    </w:p>
    <w:p w14:paraId="36AB701F" w14:textId="77777777" w:rsidR="00A66C73" w:rsidRPr="00AC2089" w:rsidRDefault="00A66C73" w:rsidP="00A66C73">
      <w:pPr>
        <w:pStyle w:val="Textkrper"/>
        <w:rPr>
          <w:bCs/>
        </w:rPr>
      </w:pPr>
    </w:p>
    <w:p w14:paraId="69F91672" w14:textId="77777777" w:rsidR="004A7B55" w:rsidRPr="00AC2089" w:rsidRDefault="004A7B55" w:rsidP="00A66C73">
      <w:pPr>
        <w:pStyle w:val="Textkrper"/>
        <w:rPr>
          <w:bCs/>
        </w:rPr>
      </w:pPr>
    </w:p>
    <w:p w14:paraId="13DF14AB" w14:textId="77777777" w:rsidR="00A66C73" w:rsidRPr="00C47987" w:rsidRDefault="00A66C73" w:rsidP="005D01A5">
      <w:pPr>
        <w:pStyle w:val="Textkrper"/>
        <w:outlineLvl w:val="0"/>
        <w:rPr>
          <w:b/>
        </w:rPr>
      </w:pPr>
      <w:bookmarkStart w:id="86" w:name="Pers_7_Urlaub_Dauer_Mindesturlaub"/>
      <w:bookmarkEnd w:id="86"/>
      <w:r w:rsidRPr="00C47987">
        <w:rPr>
          <w:b/>
        </w:rPr>
        <w:t>Mindesturlaub</w:t>
      </w:r>
    </w:p>
    <w:p w14:paraId="7028A442" w14:textId="77777777" w:rsidR="00A66C73" w:rsidRPr="00AC2089" w:rsidRDefault="00A66C73" w:rsidP="00A66C73">
      <w:pPr>
        <w:pStyle w:val="Textkrper"/>
        <w:rPr>
          <w:bCs/>
        </w:rPr>
      </w:pPr>
    </w:p>
    <w:p w14:paraId="62326465" w14:textId="77777777" w:rsidR="00A66C73" w:rsidRPr="00C47987" w:rsidRDefault="00A66C73" w:rsidP="00A66C73">
      <w:pPr>
        <w:pStyle w:val="Textkrper"/>
      </w:pPr>
      <w:r w:rsidRPr="00C47987">
        <w:t>Der gesetzliche Mindesturlaub beträgt gemäß § 3 Abs. 1 BUrlG für volljährige Beschäftigte 24 Werk</w:t>
      </w:r>
      <w:r w:rsidR="00C218F7" w:rsidRPr="00C47987">
        <w:softHyphen/>
      </w:r>
      <w:r w:rsidRPr="00C47987">
        <w:t>tage. Als Werktage gelten alle Kalendertage, mit Ausnahme der Sonn- und gesetzlichen Feiertage; somit sind auch arbeitsfreie Werktage (z. B. Samstage) als Urlaubstage zu zählen.</w:t>
      </w:r>
    </w:p>
    <w:p w14:paraId="4242709A" w14:textId="77777777" w:rsidR="00A66C73" w:rsidRPr="00C47987" w:rsidRDefault="00A66C73" w:rsidP="00A66C73">
      <w:pPr>
        <w:pStyle w:val="Textkrper"/>
      </w:pPr>
    </w:p>
    <w:p w14:paraId="09E68BBB" w14:textId="77777777" w:rsidR="00A66C73" w:rsidRPr="00C47987" w:rsidRDefault="00A66C73" w:rsidP="00A66C73">
      <w:pPr>
        <w:pStyle w:val="Textkrper"/>
      </w:pPr>
      <w:r w:rsidRPr="00C47987">
        <w:t>Durch Vereinbarung kann der Urlaub abweichend vom BUrlG statt nach Werktagen nach Arbeitstagen bemessen werden. Arbeitstage sind die Tage Montag bis Freitag.</w:t>
      </w:r>
    </w:p>
    <w:p w14:paraId="6C8B38DB" w14:textId="77777777" w:rsidR="00A66C73" w:rsidRPr="00C47987" w:rsidRDefault="00A66C73" w:rsidP="00A66C73">
      <w:pPr>
        <w:pStyle w:val="Textkrper"/>
      </w:pPr>
    </w:p>
    <w:p w14:paraId="3411250B" w14:textId="77777777" w:rsidR="00A66C73" w:rsidRPr="00C47987" w:rsidRDefault="00A66C73" w:rsidP="00A66C73">
      <w:pPr>
        <w:pStyle w:val="Textkrper"/>
      </w:pPr>
      <w:r w:rsidRPr="00C47987">
        <w:t>Gesetzliche Wochenfeiertage bleiben, wenn sie in einen bezahlten Erholungsurlaub fallen, bei der Berechnung der Dauer des Erholungsurlaubs außer Ansatz. Dies gilt nicht für kirchliche Feiertage die nicht zugleich gesetzliche Feiertage sind, da Arbeitnehmer</w:t>
      </w:r>
      <w:r w:rsidR="00BF1F91" w:rsidRPr="00C47987">
        <w:t>/innen</w:t>
      </w:r>
      <w:r w:rsidRPr="00C47987">
        <w:t xml:space="preserve"> bei kirchlichen Feiertagen grundsätzlich zur Arbeitsleistung verpflichtet bleiben.</w:t>
      </w:r>
    </w:p>
    <w:p w14:paraId="10C6D7AA" w14:textId="77777777" w:rsidR="00A66C73" w:rsidRPr="00C47987" w:rsidRDefault="00A66C73" w:rsidP="00A66C73">
      <w:pPr>
        <w:pStyle w:val="Textkrper"/>
      </w:pPr>
    </w:p>
    <w:p w14:paraId="374C3EDE" w14:textId="77777777" w:rsidR="00A66C73" w:rsidRPr="00C47987" w:rsidRDefault="00A66C73" w:rsidP="00A66C73">
      <w:pPr>
        <w:pStyle w:val="Textkrper"/>
      </w:pPr>
      <w:r w:rsidRPr="00C47987">
        <w:t>Die Vergütung von gesetzlichen Wochenfeiertagen, die in den Erholungsurlaub fallen, ergibt sich aus dem Entgeltfortzahlungsgesetz (EFZG) entsprechend dem Lohnausfallprinzip, d. h. unabhängig von der Tatsache, dass diese Tage im Rahmen des Urlaubsentgeltes nicht berücksichtigt werden, sind diese dennoc</w:t>
      </w:r>
      <w:r w:rsidR="00676440" w:rsidRPr="00C47987">
        <w:t>h von der/dem</w:t>
      </w:r>
      <w:r w:rsidRPr="00C47987">
        <w:t xml:space="preserve"> Arbeitgeber</w:t>
      </w:r>
      <w:r w:rsidR="00676440" w:rsidRPr="00C47987">
        <w:t>/in</w:t>
      </w:r>
      <w:r w:rsidRPr="00C47987">
        <w:t xml:space="preserve"> zu vergüten.</w:t>
      </w:r>
    </w:p>
    <w:p w14:paraId="0314A7A3" w14:textId="77777777" w:rsidR="00A66C73" w:rsidRPr="00AC2089" w:rsidRDefault="00A66C73" w:rsidP="00A66C73">
      <w:pPr>
        <w:pStyle w:val="Textkrper"/>
        <w:rPr>
          <w:bCs/>
        </w:rPr>
      </w:pPr>
    </w:p>
    <w:p w14:paraId="4A6FDBA6" w14:textId="77777777" w:rsidR="004A7B55" w:rsidRPr="00AC2089" w:rsidRDefault="004A7B55" w:rsidP="00A66C73">
      <w:pPr>
        <w:pStyle w:val="Textkrper"/>
        <w:rPr>
          <w:bCs/>
        </w:rPr>
      </w:pPr>
    </w:p>
    <w:p w14:paraId="404A5B6E" w14:textId="77777777" w:rsidR="00A66C73" w:rsidRPr="00C47987" w:rsidRDefault="00A66C73" w:rsidP="005D01A5">
      <w:pPr>
        <w:pStyle w:val="Textkrper"/>
        <w:outlineLvl w:val="0"/>
        <w:rPr>
          <w:b/>
        </w:rPr>
      </w:pPr>
      <w:bookmarkStart w:id="87" w:name="Pers_7_Urlaub_Dauer_JArbSchG"/>
      <w:bookmarkEnd w:id="87"/>
      <w:r w:rsidRPr="00C47987">
        <w:rPr>
          <w:b/>
        </w:rPr>
        <w:t xml:space="preserve">Jugendarbeitschutzgesetz </w:t>
      </w:r>
    </w:p>
    <w:p w14:paraId="7FA2598F" w14:textId="77777777" w:rsidR="00A66C73" w:rsidRPr="00C47987" w:rsidRDefault="00A66C73" w:rsidP="00A66C73">
      <w:pPr>
        <w:pStyle w:val="Textkrper"/>
      </w:pPr>
    </w:p>
    <w:p w14:paraId="1252B18C" w14:textId="77777777" w:rsidR="00A66C73" w:rsidRPr="00C47987" w:rsidRDefault="00A66C73" w:rsidP="00A66C73">
      <w:pPr>
        <w:pStyle w:val="Textkrper"/>
      </w:pPr>
      <w:r w:rsidRPr="00C47987">
        <w:t>Bei Jugendlichen richtet sich der Urlaubsanspruch nach § 19 JArbSchG. Maßgeblich ist hierbei das Lebensalter zu Beginn des Kalenderjahres. Der tatsächliche Geburtstag des Jugendlichen hat keinen Einfluss auf die Bemessung des Urlaubsanspruchs:</w:t>
      </w:r>
    </w:p>
    <w:p w14:paraId="0971FF3C" w14:textId="77777777" w:rsidR="00A66C73" w:rsidRPr="00C47987" w:rsidRDefault="00A66C73" w:rsidP="00A66C73">
      <w:pPr>
        <w:pStyle w:val="Textkrper"/>
        <w:numPr>
          <w:ilvl w:val="0"/>
          <w:numId w:val="1"/>
        </w:numPr>
      </w:pPr>
      <w:r w:rsidRPr="00C47987">
        <w:t xml:space="preserve">sind Jugendliche zu Beginn des Kalenderjahres noch nicht 16 Jahre alt </w:t>
      </w:r>
      <w:r w:rsidRPr="00C47987">
        <w:tab/>
        <w:t>= 30 Werktage</w:t>
      </w:r>
    </w:p>
    <w:p w14:paraId="75595D30" w14:textId="77777777" w:rsidR="00A66C73" w:rsidRPr="00C47987" w:rsidRDefault="00A66C73" w:rsidP="00A66C73">
      <w:pPr>
        <w:pStyle w:val="Textkrper"/>
        <w:numPr>
          <w:ilvl w:val="0"/>
          <w:numId w:val="1"/>
        </w:numPr>
      </w:pPr>
      <w:r w:rsidRPr="00C47987">
        <w:t xml:space="preserve">sind Jugendliche zu Beginn des Kalenderjahres noch nicht 17 Jahre alt </w:t>
      </w:r>
      <w:r w:rsidRPr="00C47987">
        <w:tab/>
        <w:t>= 27 Werktage</w:t>
      </w:r>
    </w:p>
    <w:p w14:paraId="0058E3B7" w14:textId="77777777" w:rsidR="00A66C73" w:rsidRPr="00C47987" w:rsidRDefault="00A66C73" w:rsidP="00A66C73">
      <w:pPr>
        <w:pStyle w:val="Textkrper"/>
        <w:numPr>
          <w:ilvl w:val="0"/>
          <w:numId w:val="1"/>
        </w:numPr>
      </w:pPr>
      <w:r w:rsidRPr="00C47987">
        <w:t xml:space="preserve">sind Jugendliche zu Beginn des Kalenderjahres noch nicht 18 Jahre alt </w:t>
      </w:r>
      <w:r w:rsidRPr="00C47987">
        <w:tab/>
        <w:t>= 25 Werktage.</w:t>
      </w:r>
    </w:p>
    <w:p w14:paraId="6D249EE5" w14:textId="77777777" w:rsidR="00530BB7" w:rsidRPr="00AC2089" w:rsidRDefault="00530BB7" w:rsidP="005D01A5">
      <w:pPr>
        <w:pStyle w:val="Textkrper"/>
        <w:outlineLvl w:val="0"/>
        <w:rPr>
          <w:bCs/>
        </w:rPr>
      </w:pPr>
    </w:p>
    <w:p w14:paraId="30F0B8F8" w14:textId="77777777" w:rsidR="00530BB7" w:rsidRPr="00AC2089" w:rsidRDefault="00530BB7" w:rsidP="005D01A5">
      <w:pPr>
        <w:pStyle w:val="Textkrper"/>
        <w:outlineLvl w:val="0"/>
        <w:rPr>
          <w:bCs/>
        </w:rPr>
      </w:pPr>
    </w:p>
    <w:p w14:paraId="1DF4DB09" w14:textId="77777777" w:rsidR="00A66C73" w:rsidRPr="00C47987" w:rsidRDefault="00A66C73" w:rsidP="005D01A5">
      <w:pPr>
        <w:pStyle w:val="Textkrper"/>
        <w:outlineLvl w:val="0"/>
        <w:rPr>
          <w:b/>
        </w:rPr>
      </w:pPr>
      <w:bookmarkStart w:id="88" w:name="Pers_7_Urlaub_Dauer_Schwerbehinderung"/>
      <w:bookmarkEnd w:id="88"/>
      <w:r w:rsidRPr="00C47987">
        <w:rPr>
          <w:b/>
        </w:rPr>
        <w:t>Schwerbehinderte</w:t>
      </w:r>
      <w:r w:rsidR="00297230" w:rsidRPr="00C47987">
        <w:rPr>
          <w:b/>
        </w:rPr>
        <w:t xml:space="preserve"> Menschen</w:t>
      </w:r>
    </w:p>
    <w:p w14:paraId="5583B30C" w14:textId="77777777" w:rsidR="00A66C73" w:rsidRPr="00AC2089" w:rsidRDefault="00A66C73" w:rsidP="00A66C73">
      <w:pPr>
        <w:pStyle w:val="Textkrper"/>
        <w:rPr>
          <w:bCs/>
        </w:rPr>
      </w:pPr>
    </w:p>
    <w:p w14:paraId="3878B7D7" w14:textId="6E111130" w:rsidR="00A66C73" w:rsidRPr="00C47987" w:rsidRDefault="00A66C73" w:rsidP="00A66C73">
      <w:pPr>
        <w:pStyle w:val="Textkrper"/>
      </w:pPr>
      <w:r w:rsidRPr="00C47987">
        <w:t xml:space="preserve">Schwerbehinderte </w:t>
      </w:r>
      <w:r w:rsidR="00297230" w:rsidRPr="00C47987">
        <w:t xml:space="preserve">Menschen </w:t>
      </w:r>
      <w:r w:rsidRPr="00C47987">
        <w:t xml:space="preserve">haben Anspruch auf Zusatzurlaub </w:t>
      </w:r>
      <w:r w:rsidR="00297230" w:rsidRPr="00C47987">
        <w:t xml:space="preserve">nach § </w:t>
      </w:r>
      <w:r w:rsidR="003433E2">
        <w:t>208</w:t>
      </w:r>
      <w:r w:rsidR="003433E2" w:rsidRPr="00C47987">
        <w:t xml:space="preserve"> </w:t>
      </w:r>
      <w:r w:rsidR="00297230" w:rsidRPr="00C47987">
        <w:t xml:space="preserve">Sozialgesetzbuch-Neuntes Buch (SGB IX) </w:t>
      </w:r>
      <w:r w:rsidRPr="00C47987">
        <w:t>von 5 Arbeitstagen im Urlaubs</w:t>
      </w:r>
      <w:r w:rsidR="00C218F7" w:rsidRPr="00C47987">
        <w:softHyphen/>
      </w:r>
      <w:r w:rsidRPr="00C47987">
        <w:t>jahr. Verteilt sich die regelmäßige Arbeitszeit des Schwerbehinderten auf mehr oder weniger als 5 Arbeitstage in der Woche, erhöht oder vermindert sich der Zusatzurlaub entsprechend.</w:t>
      </w:r>
    </w:p>
    <w:p w14:paraId="0A317CD7" w14:textId="77777777" w:rsidR="00A66C73" w:rsidRPr="00C47987" w:rsidRDefault="00A66C73" w:rsidP="00A66C73">
      <w:pPr>
        <w:pStyle w:val="Textkrper"/>
      </w:pPr>
    </w:p>
    <w:p w14:paraId="278EED65" w14:textId="77777777" w:rsidR="00A66C73" w:rsidRPr="00C47987" w:rsidRDefault="00A66C73" w:rsidP="00A66C73">
      <w:pPr>
        <w:pStyle w:val="Textkrper"/>
      </w:pPr>
      <w:r w:rsidRPr="00C47987">
        <w:t>Arbeitet ein</w:t>
      </w:r>
      <w:r w:rsidR="00BF1F91" w:rsidRPr="00C47987">
        <w:t>/e</w:t>
      </w:r>
      <w:r w:rsidRPr="00C47987">
        <w:t xml:space="preserve"> schwerbehinderte</w:t>
      </w:r>
      <w:r w:rsidR="00BF1F91" w:rsidRPr="00C47987">
        <w:t>/</w:t>
      </w:r>
      <w:r w:rsidRPr="00C47987">
        <w:t>r Arbeitnehmer</w:t>
      </w:r>
      <w:r w:rsidR="00BF1F91" w:rsidRPr="00C47987">
        <w:t>/in</w:t>
      </w:r>
      <w:r w:rsidRPr="00C47987">
        <w:t xml:space="preserve"> in Teilzeit, z. B. regelmäßig nur 4 Tage/Woche, besteht nur einen Anspruch auf Zusatzurlaub von 4 Arbeitstagen.</w:t>
      </w:r>
    </w:p>
    <w:p w14:paraId="3135F264" w14:textId="77777777" w:rsidR="00A66C73" w:rsidRPr="00C47987" w:rsidRDefault="00A66C73" w:rsidP="00A66C73">
      <w:pPr>
        <w:pStyle w:val="Textkrper"/>
      </w:pPr>
    </w:p>
    <w:p w14:paraId="7DA0B0BA" w14:textId="7163D504" w:rsidR="00A66C73" w:rsidRPr="00C47987" w:rsidRDefault="00A66C73" w:rsidP="00A66C73">
      <w:pPr>
        <w:pStyle w:val="Textkrper"/>
      </w:pPr>
      <w:r w:rsidRPr="00C47987">
        <w:t>Für den Zusatzurlaub nach dem Schwerbehindertengesetz gelten die gleichen allgemeinen Voraus</w:t>
      </w:r>
      <w:r w:rsidR="00C218F7" w:rsidRPr="00C47987">
        <w:softHyphen/>
      </w:r>
      <w:r w:rsidRPr="00C47987">
        <w:t>setzungen (Wartezeit, Zwölftelung, Übertragbarkeit, Geltendmachung, Verfall und Abgeltung) wie beim Erholungsurlaub auch.</w:t>
      </w:r>
      <w:r w:rsidR="00B23A0E" w:rsidRPr="00C47987">
        <w:t xml:space="preserve"> Tritt die Schwerbehinderteneigenschaft des Beschäftigten im Laufe des Kalenderjahres ein, so besteht für jeden vollen Monat </w:t>
      </w:r>
      <w:r w:rsidR="003E3B2F" w:rsidRPr="00C47987">
        <w:t>der im Beschäftigungsverhältnis vorliegenden</w:t>
      </w:r>
      <w:r w:rsidR="00B23A0E" w:rsidRPr="00C47987">
        <w:t xml:space="preserve"> Schwerbehinderteneigenschaft einen Anspruch auf 1/12 des fünftägigen Zusatzurlaubs. </w:t>
      </w:r>
      <w:r w:rsidR="003433E2" w:rsidRPr="003433E2">
        <w:t>Bruchteile von Urlaubstagen, die mindestens einen halben Tag ergeben, sind auf volle Urlaubstage aufzurunden.</w:t>
      </w:r>
      <w:r w:rsidR="003433E2">
        <w:t xml:space="preserve"> </w:t>
      </w:r>
      <w:r w:rsidR="005A6AAF" w:rsidRPr="00C47987">
        <w:t>Wird die Schwerbehinderteneigenschaft rückwirkend festgestellt, gelten die urlaubsrechtlichen Regelungen für die Übertragung des Zusatzurlaubs in das nächste Kalenderjahr</w:t>
      </w:r>
      <w:r w:rsidR="003433E2">
        <w:t xml:space="preserve"> (§ 208 Abs. 3 SGB IX)</w:t>
      </w:r>
      <w:r w:rsidR="005A6AAF" w:rsidRPr="00C47987">
        <w:t>.</w:t>
      </w:r>
      <w:r w:rsidR="003433E2">
        <w:t xml:space="preserve"> </w:t>
      </w:r>
      <w:r w:rsidR="005A6AAF" w:rsidRPr="00C47987">
        <w:t xml:space="preserve"> </w:t>
      </w:r>
    </w:p>
    <w:p w14:paraId="18A8DDF0" w14:textId="77777777" w:rsidR="00CE2351" w:rsidRPr="00C47987" w:rsidRDefault="00CE2351" w:rsidP="00A66C73">
      <w:pPr>
        <w:pStyle w:val="Textkrper"/>
      </w:pPr>
    </w:p>
    <w:p w14:paraId="2156F829" w14:textId="77777777" w:rsidR="00AC2089" w:rsidRDefault="00B91B72" w:rsidP="00CE2351">
      <w:pPr>
        <w:rPr>
          <w:rFonts w:ascii="Arial" w:hAnsi="Arial"/>
          <w:sz w:val="20"/>
        </w:rPr>
      </w:pPr>
      <w:r w:rsidRPr="00C47987">
        <w:rPr>
          <w:rFonts w:ascii="Arial" w:hAnsi="Arial"/>
          <w:sz w:val="20"/>
        </w:rPr>
        <w:br w:type="page"/>
      </w:r>
    </w:p>
    <w:p w14:paraId="207B0AAC" w14:textId="77777777" w:rsidR="00CE2351" w:rsidRPr="00C47987" w:rsidRDefault="00CE2351" w:rsidP="00CE2351">
      <w:pPr>
        <w:rPr>
          <w:rFonts w:ascii="Arial" w:hAnsi="Arial"/>
          <w:sz w:val="20"/>
        </w:rPr>
      </w:pPr>
      <w:r w:rsidRPr="00C47987">
        <w:rPr>
          <w:rFonts w:ascii="Arial" w:hAnsi="Arial"/>
          <w:sz w:val="20"/>
        </w:rPr>
        <w:lastRenderedPageBreak/>
        <w:t>In einer Entscheidung des BAG vom 25.10.2006, Az. 9 AZR 669/05, wurde klargestellt, dass diese Urlaubstage zusätzlich zum arbeitsvertraglich vereinbarten Urlaub und nicht etwa nur zusätzlich zum gesetzlichen Mindesturlaub zu gewähren sind. Diese Regelung beruht unverändert auf dem Gedanken, dass schwerbehinderte Menschen stärker belastet sind und deshalb eine längere Zeit benötigen, um sich von der Arbeit zu erholen.</w:t>
      </w:r>
    </w:p>
    <w:p w14:paraId="2B5530CB" w14:textId="77777777" w:rsidR="00CE2351" w:rsidRPr="00C47987" w:rsidRDefault="00CE2351" w:rsidP="00A66C73">
      <w:pPr>
        <w:pStyle w:val="Textkrper"/>
      </w:pPr>
    </w:p>
    <w:p w14:paraId="7E3D9A15" w14:textId="77777777" w:rsidR="00CF09FE" w:rsidRPr="003E488A" w:rsidRDefault="00CF09FE" w:rsidP="00A66C73">
      <w:pPr>
        <w:pStyle w:val="Textkrper"/>
        <w:rPr>
          <w:rStyle w:val="Hyperlink"/>
        </w:rPr>
      </w:pPr>
      <w:r w:rsidRPr="00C47987">
        <w:t>Weitere Ausführung zur Beschäftigung schwerbehinderter Menschen finden Sie im</w:t>
      </w:r>
      <w:r w:rsidRPr="009A2AE0">
        <w:rPr>
          <w:color w:val="800080"/>
        </w:rPr>
        <w:t xml:space="preserve"> </w:t>
      </w:r>
      <w:r w:rsidR="009A2AE0" w:rsidRPr="003E488A">
        <w:rPr>
          <w:color w:val="800080"/>
        </w:rPr>
        <w:fldChar w:fldCharType="begin"/>
      </w:r>
      <w:r w:rsidR="00380382">
        <w:rPr>
          <w:color w:val="800080"/>
        </w:rPr>
        <w:instrText>HYPERLINK "https://lzk-bw.de/PHB/PHB-CD/QM/Personal/Schutzgesetze.doc"</w:instrText>
      </w:r>
      <w:r w:rsidR="009A2AE0" w:rsidRPr="003E488A">
        <w:rPr>
          <w:color w:val="800080"/>
        </w:rPr>
      </w:r>
      <w:r w:rsidR="009A2AE0" w:rsidRPr="003E488A">
        <w:rPr>
          <w:color w:val="800080"/>
        </w:rPr>
        <w:fldChar w:fldCharType="separate"/>
      </w:r>
      <w:r w:rsidR="00BF1F91" w:rsidRPr="003E488A">
        <w:rPr>
          <w:rStyle w:val="Hyperlink"/>
        </w:rPr>
        <w:t>Kapitel „Personal – Schutzgesetze“</w:t>
      </w:r>
      <w:r w:rsidR="00380382">
        <w:rPr>
          <w:rStyle w:val="Hyperlink"/>
        </w:rPr>
        <w:t>.</w:t>
      </w:r>
    </w:p>
    <w:p w14:paraId="1C4D1CA1" w14:textId="77777777" w:rsidR="00CF09FE" w:rsidRPr="00C47987" w:rsidRDefault="009A2AE0" w:rsidP="00A66C73">
      <w:pPr>
        <w:pStyle w:val="Textkrper"/>
      </w:pPr>
      <w:r w:rsidRPr="003E488A">
        <w:rPr>
          <w:color w:val="800080"/>
        </w:rPr>
        <w:fldChar w:fldCharType="end"/>
      </w:r>
    </w:p>
    <w:p w14:paraId="55500FD9" w14:textId="77777777" w:rsidR="00A66C73" w:rsidRPr="00C47987" w:rsidRDefault="00A66C73" w:rsidP="00A66C73">
      <w:pPr>
        <w:jc w:val="both"/>
        <w:rPr>
          <w:rFonts w:ascii="Arial" w:hAnsi="Arial"/>
          <w:sz w:val="20"/>
        </w:rPr>
      </w:pPr>
    </w:p>
    <w:p w14:paraId="7B7CDCFB" w14:textId="77777777" w:rsidR="00A66C73" w:rsidRPr="00C47987" w:rsidRDefault="00A66C73" w:rsidP="005D01A5">
      <w:pPr>
        <w:jc w:val="both"/>
        <w:outlineLvl w:val="0"/>
        <w:rPr>
          <w:rFonts w:ascii="Arial" w:hAnsi="Arial"/>
          <w:b/>
        </w:rPr>
      </w:pPr>
      <w:bookmarkStart w:id="89" w:name="Pers_7_Urlaub_Urlaubsgewährung"/>
      <w:bookmarkEnd w:id="89"/>
      <w:r w:rsidRPr="00C47987">
        <w:rPr>
          <w:rFonts w:ascii="Arial" w:hAnsi="Arial"/>
          <w:b/>
        </w:rPr>
        <w:t>Urlaubsgewährung</w:t>
      </w:r>
    </w:p>
    <w:p w14:paraId="003691A2" w14:textId="77777777" w:rsidR="00A66C73" w:rsidRPr="00AC2089" w:rsidRDefault="00A66C73" w:rsidP="00A66C73">
      <w:pPr>
        <w:jc w:val="both"/>
        <w:rPr>
          <w:rFonts w:ascii="Arial" w:hAnsi="Arial"/>
          <w:bCs/>
          <w:sz w:val="20"/>
        </w:rPr>
      </w:pPr>
    </w:p>
    <w:p w14:paraId="487D9E7C" w14:textId="77777777" w:rsidR="00A66C73" w:rsidRPr="00C47987" w:rsidRDefault="00A66C73" w:rsidP="00A66C73">
      <w:pPr>
        <w:jc w:val="both"/>
        <w:rPr>
          <w:rFonts w:ascii="Arial" w:hAnsi="Arial"/>
          <w:sz w:val="20"/>
        </w:rPr>
      </w:pPr>
      <w:r w:rsidRPr="00C47987">
        <w:rPr>
          <w:rFonts w:ascii="Arial" w:hAnsi="Arial"/>
          <w:sz w:val="20"/>
        </w:rPr>
        <w:t xml:space="preserve">Gemäß § 7 Abs. </w:t>
      </w:r>
      <w:r w:rsidR="00297230" w:rsidRPr="00C47987">
        <w:rPr>
          <w:rFonts w:ascii="Arial" w:hAnsi="Arial"/>
          <w:sz w:val="20"/>
        </w:rPr>
        <w:t>2</w:t>
      </w:r>
      <w:r w:rsidRPr="00C47987">
        <w:rPr>
          <w:rFonts w:ascii="Arial" w:hAnsi="Arial"/>
          <w:sz w:val="20"/>
        </w:rPr>
        <w:t xml:space="preserve"> BUrlG ist der Urlaub zusammenhängend zu gewähren, es sei denn betriebliche oder in der Person des Arbeitnehmers liegende Gründe machen eine Teilung erforderlich. Kann der Urlaub aus diesen Gründen nicht zusammenhängend gewährt werden und hat d</w:t>
      </w:r>
      <w:r w:rsidR="00BF1F91" w:rsidRPr="00C47987">
        <w:rPr>
          <w:rFonts w:ascii="Arial" w:hAnsi="Arial"/>
          <w:sz w:val="20"/>
        </w:rPr>
        <w:t>ie/d</w:t>
      </w:r>
      <w:r w:rsidRPr="00C47987">
        <w:rPr>
          <w:rFonts w:ascii="Arial" w:hAnsi="Arial"/>
          <w:sz w:val="20"/>
        </w:rPr>
        <w:t>er Arbeitnehmer</w:t>
      </w:r>
      <w:r w:rsidR="00BF1F91" w:rsidRPr="00C47987">
        <w:rPr>
          <w:rFonts w:ascii="Arial" w:hAnsi="Arial"/>
          <w:sz w:val="20"/>
        </w:rPr>
        <w:t>/in</w:t>
      </w:r>
      <w:r w:rsidRPr="00C47987">
        <w:rPr>
          <w:rFonts w:ascii="Arial" w:hAnsi="Arial"/>
          <w:sz w:val="20"/>
        </w:rPr>
        <w:t xml:space="preserve"> Anspruch auf Urlaub von mehr als 12 Werktagen, so muss einer der Urlaubstage mindestens 12 </w:t>
      </w:r>
      <w:r w:rsidR="00046C4E" w:rsidRPr="00C47987">
        <w:rPr>
          <w:rFonts w:ascii="Arial" w:hAnsi="Arial"/>
          <w:sz w:val="20"/>
        </w:rPr>
        <w:t>aufeinander folgende</w:t>
      </w:r>
      <w:r w:rsidRPr="00C47987">
        <w:rPr>
          <w:rFonts w:ascii="Arial" w:hAnsi="Arial"/>
          <w:sz w:val="20"/>
        </w:rPr>
        <w:t xml:space="preserve"> Werktage umfassen.</w:t>
      </w:r>
    </w:p>
    <w:p w14:paraId="1635E274" w14:textId="77777777" w:rsidR="00A66C73" w:rsidRPr="00C47987" w:rsidRDefault="00A66C73" w:rsidP="00A66C73">
      <w:pPr>
        <w:jc w:val="both"/>
        <w:rPr>
          <w:rFonts w:ascii="Arial" w:hAnsi="Arial"/>
          <w:sz w:val="20"/>
        </w:rPr>
      </w:pPr>
    </w:p>
    <w:p w14:paraId="2C3D311E" w14:textId="77777777" w:rsidR="00A66C73" w:rsidRPr="00C47987" w:rsidRDefault="00A66C73" w:rsidP="00A66C73">
      <w:pPr>
        <w:jc w:val="both"/>
        <w:rPr>
          <w:rFonts w:ascii="Arial" w:hAnsi="Arial"/>
          <w:sz w:val="20"/>
        </w:rPr>
      </w:pPr>
      <w:r w:rsidRPr="00C47987">
        <w:rPr>
          <w:rFonts w:ascii="Arial" w:hAnsi="Arial"/>
          <w:sz w:val="20"/>
        </w:rPr>
        <w:t>D</w:t>
      </w:r>
      <w:r w:rsidR="000B1E8E" w:rsidRPr="00C47987">
        <w:rPr>
          <w:rFonts w:ascii="Arial" w:hAnsi="Arial"/>
          <w:sz w:val="20"/>
        </w:rPr>
        <w:t>ie/d</w:t>
      </w:r>
      <w:r w:rsidRPr="00C47987">
        <w:rPr>
          <w:rFonts w:ascii="Arial" w:hAnsi="Arial"/>
          <w:sz w:val="20"/>
        </w:rPr>
        <w:t>er Arbeitgeber</w:t>
      </w:r>
      <w:r w:rsidR="000B1E8E" w:rsidRPr="00C47987">
        <w:rPr>
          <w:rFonts w:ascii="Arial" w:hAnsi="Arial"/>
          <w:sz w:val="20"/>
        </w:rPr>
        <w:t>/in</w:t>
      </w:r>
      <w:r w:rsidRPr="00C47987">
        <w:rPr>
          <w:rFonts w:ascii="Arial" w:hAnsi="Arial"/>
          <w:sz w:val="20"/>
        </w:rPr>
        <w:t xml:space="preserve"> ist an die Erklärung hinsichtlich der zeitlichen Festlegung des Urlaubs grund</w:t>
      </w:r>
      <w:r w:rsidR="00C218F7" w:rsidRPr="00C47987">
        <w:rPr>
          <w:rFonts w:ascii="Arial" w:hAnsi="Arial"/>
          <w:sz w:val="20"/>
        </w:rPr>
        <w:softHyphen/>
      </w:r>
      <w:r w:rsidRPr="00C47987">
        <w:rPr>
          <w:rFonts w:ascii="Arial" w:hAnsi="Arial"/>
          <w:sz w:val="20"/>
        </w:rPr>
        <w:t>sätzlich gebunden. Das BAG stellt an die Zulässigkeit eines Widerrufs des zeitlich festgelegten Urlaubs strenge Anforderungen. Ein einseitiger Widerruf der Urlaubsfestsetzung ist als Ausnahmefall nur bei unvorhersehbaren Ereignissen zulässig.</w:t>
      </w:r>
    </w:p>
    <w:p w14:paraId="42920F7C" w14:textId="77777777" w:rsidR="00A66C73" w:rsidRPr="00AC2089" w:rsidRDefault="00A66C73" w:rsidP="00A66C73">
      <w:pPr>
        <w:jc w:val="both"/>
        <w:rPr>
          <w:rFonts w:ascii="Arial" w:hAnsi="Arial"/>
          <w:bCs/>
          <w:sz w:val="20"/>
        </w:rPr>
      </w:pPr>
    </w:p>
    <w:p w14:paraId="7868DBBD" w14:textId="77777777" w:rsidR="004A7B55" w:rsidRPr="00AC2089" w:rsidRDefault="004A7B55" w:rsidP="00A66C73">
      <w:pPr>
        <w:jc w:val="both"/>
        <w:rPr>
          <w:rFonts w:ascii="Arial" w:hAnsi="Arial"/>
          <w:bCs/>
          <w:sz w:val="20"/>
        </w:rPr>
      </w:pPr>
    </w:p>
    <w:p w14:paraId="69C2DDBD" w14:textId="77777777" w:rsidR="00A66C73" w:rsidRPr="00C47987" w:rsidRDefault="000B1E8E" w:rsidP="005D01A5">
      <w:pPr>
        <w:jc w:val="both"/>
        <w:outlineLvl w:val="0"/>
        <w:rPr>
          <w:rFonts w:ascii="Arial" w:hAnsi="Arial"/>
          <w:b/>
          <w:sz w:val="20"/>
        </w:rPr>
      </w:pPr>
      <w:bookmarkStart w:id="90" w:name="Pers_7_Urlaub_Urlaubsgew_Direktionsrecht"/>
      <w:bookmarkEnd w:id="90"/>
      <w:r w:rsidRPr="00C47987">
        <w:rPr>
          <w:rFonts w:ascii="Arial" w:hAnsi="Arial"/>
          <w:b/>
          <w:sz w:val="20"/>
        </w:rPr>
        <w:t>Direktionsrecht der</w:t>
      </w:r>
      <w:r w:rsidR="0042225F" w:rsidRPr="00C47987">
        <w:rPr>
          <w:rFonts w:ascii="Arial" w:hAnsi="Arial"/>
          <w:b/>
          <w:sz w:val="20"/>
        </w:rPr>
        <w:t>/des</w:t>
      </w:r>
      <w:r w:rsidRPr="00C47987">
        <w:rPr>
          <w:rFonts w:ascii="Arial" w:hAnsi="Arial"/>
          <w:b/>
          <w:sz w:val="20"/>
        </w:rPr>
        <w:t xml:space="preserve"> Arbeitgeberin/Arbeitgebers</w:t>
      </w:r>
    </w:p>
    <w:p w14:paraId="73C19411" w14:textId="77777777" w:rsidR="00A66C73" w:rsidRPr="00AC2089" w:rsidRDefault="00A66C73" w:rsidP="00A66C73">
      <w:pPr>
        <w:jc w:val="both"/>
        <w:rPr>
          <w:rFonts w:ascii="Arial" w:hAnsi="Arial"/>
          <w:bCs/>
          <w:sz w:val="20"/>
        </w:rPr>
      </w:pPr>
    </w:p>
    <w:p w14:paraId="645A4C68" w14:textId="77777777" w:rsidR="00A66C73" w:rsidRPr="00C47987" w:rsidRDefault="00A66C73" w:rsidP="00A66C73">
      <w:pPr>
        <w:pStyle w:val="Textkrper"/>
      </w:pPr>
      <w:r w:rsidRPr="00C47987">
        <w:t>D</w:t>
      </w:r>
      <w:r w:rsidR="00BF1F91" w:rsidRPr="00C47987">
        <w:t>ie/d</w:t>
      </w:r>
      <w:r w:rsidRPr="00C47987">
        <w:t>er Arbeitgeber</w:t>
      </w:r>
      <w:r w:rsidR="00BF1F91" w:rsidRPr="00C47987">
        <w:t>/in</w:t>
      </w:r>
      <w:r w:rsidRPr="00C47987">
        <w:t xml:space="preserve"> hat bei der zeitlichen Festlegung des Urlaubes die Urlaubswünsche der Mitar</w:t>
      </w:r>
      <w:r w:rsidR="00BF1F91" w:rsidRPr="00C47987">
        <w:softHyphen/>
      </w:r>
      <w:r w:rsidRPr="00C47987">
        <w:t>beiter</w:t>
      </w:r>
      <w:r w:rsidR="00BF1F91" w:rsidRPr="00C47987">
        <w:t>/</w:t>
      </w:r>
      <w:r w:rsidRPr="00C47987">
        <w:t>innen zu berücksichtigen (§ 7 Abs. 1 BUrlG), es sei denn, dass ihrer Berücksichtigung dringende betriebliche Belange oder Urlaubswünsche anderer Mitarbeiter</w:t>
      </w:r>
      <w:r w:rsidR="00533C60" w:rsidRPr="00C47987">
        <w:t>/</w:t>
      </w:r>
      <w:r w:rsidRPr="00C47987">
        <w:t>innen, die unter sozialen Gesichts</w:t>
      </w:r>
      <w:r w:rsidR="00533C60" w:rsidRPr="00C47987">
        <w:softHyphen/>
      </w:r>
      <w:r w:rsidRPr="00C47987">
        <w:t xml:space="preserve">punkten den Vorrang verdienen, entgegenstehen. </w:t>
      </w:r>
    </w:p>
    <w:p w14:paraId="773211E9" w14:textId="77777777" w:rsidR="00A66C73" w:rsidRPr="00C47987" w:rsidRDefault="00A66C73" w:rsidP="00A66C73">
      <w:pPr>
        <w:pStyle w:val="Textkrper"/>
      </w:pPr>
    </w:p>
    <w:p w14:paraId="56E61992" w14:textId="77777777" w:rsidR="004A7B55" w:rsidRPr="00C47987" w:rsidRDefault="004A7B55" w:rsidP="00A66C73">
      <w:pPr>
        <w:pStyle w:val="Textkrper"/>
      </w:pPr>
    </w:p>
    <w:p w14:paraId="546FCEAE" w14:textId="77777777" w:rsidR="00A66C73" w:rsidRPr="00C47987" w:rsidRDefault="00A66C73" w:rsidP="005D01A5">
      <w:pPr>
        <w:pStyle w:val="Textkrper"/>
        <w:outlineLvl w:val="0"/>
        <w:rPr>
          <w:b/>
        </w:rPr>
      </w:pPr>
      <w:bookmarkStart w:id="91" w:name="Pers_7_Urlaub_Urlaubsgew_Auszubildende"/>
      <w:bookmarkEnd w:id="91"/>
      <w:r w:rsidRPr="00C47987">
        <w:rPr>
          <w:b/>
        </w:rPr>
        <w:t>Auszubildende</w:t>
      </w:r>
    </w:p>
    <w:p w14:paraId="6058BE7A" w14:textId="77777777" w:rsidR="00A66C73" w:rsidRPr="00AC2089" w:rsidRDefault="00A66C73" w:rsidP="00A66C73">
      <w:pPr>
        <w:pStyle w:val="Textkrper"/>
        <w:rPr>
          <w:bCs/>
        </w:rPr>
      </w:pPr>
    </w:p>
    <w:p w14:paraId="47904349" w14:textId="77777777" w:rsidR="00A66C73" w:rsidRPr="00C47987" w:rsidRDefault="00A66C73" w:rsidP="00A66C73">
      <w:pPr>
        <w:pStyle w:val="Textkrper"/>
      </w:pPr>
      <w:r w:rsidRPr="00C47987">
        <w:t>Der Urlaub soll gemäß § 19 JArbSchG zusammenhängend in den Berufsschulferien gewährt werden. Nur wenn die berechtigten Interessen der Praxis oder andere Belange der Auszubildenden dies erfor</w:t>
      </w:r>
      <w:r w:rsidR="00C218F7" w:rsidRPr="00C47987">
        <w:softHyphen/>
      </w:r>
      <w:r w:rsidRPr="00C47987">
        <w:t>dern, kann eine abweichende Regelung getroffen werden.</w:t>
      </w:r>
    </w:p>
    <w:p w14:paraId="04720FC1" w14:textId="77777777" w:rsidR="00A66C73" w:rsidRPr="00C47987" w:rsidRDefault="00A66C73" w:rsidP="00A66C73">
      <w:pPr>
        <w:pStyle w:val="Textkrper"/>
      </w:pPr>
    </w:p>
    <w:p w14:paraId="26D3167D" w14:textId="77777777" w:rsidR="00A66C73" w:rsidRPr="00C47987" w:rsidRDefault="00A66C73" w:rsidP="00A66C73">
      <w:pPr>
        <w:pStyle w:val="Textkrper"/>
      </w:pPr>
      <w:r w:rsidRPr="00C47987">
        <w:t>Wird der Urlaub außerhalb der Berufsschulferien genommen, ist zwingend die vorherige Zustimmung der Berufsschule einzuholen. Zudem ist nach dem JArbSchG für jeden Tag an dem im Urlaub die Berufsschule besucht wird, ein weiterer Urlaubstag zu gewähren.</w:t>
      </w:r>
    </w:p>
    <w:p w14:paraId="0B1275CE" w14:textId="77777777" w:rsidR="00530BB7" w:rsidRPr="00AC2089" w:rsidRDefault="00530BB7" w:rsidP="004A7B55">
      <w:pPr>
        <w:pStyle w:val="Textkrper"/>
        <w:rPr>
          <w:bCs/>
        </w:rPr>
      </w:pPr>
      <w:bookmarkStart w:id="92" w:name="Pers_7_Urlaub_ÜbertragungnächstKalenderj"/>
      <w:bookmarkEnd w:id="92"/>
    </w:p>
    <w:p w14:paraId="5E3E22BF" w14:textId="77777777" w:rsidR="00530BB7" w:rsidRPr="00AC2089" w:rsidRDefault="00530BB7" w:rsidP="004A7B55">
      <w:pPr>
        <w:pStyle w:val="Textkrper"/>
        <w:rPr>
          <w:bCs/>
        </w:rPr>
      </w:pPr>
    </w:p>
    <w:p w14:paraId="10C7DB19" w14:textId="77777777" w:rsidR="00A66C73" w:rsidRPr="00C47987" w:rsidRDefault="00A66C73" w:rsidP="004A7B55">
      <w:pPr>
        <w:pStyle w:val="Textkrper"/>
        <w:rPr>
          <w:b/>
          <w:sz w:val="24"/>
        </w:rPr>
      </w:pPr>
      <w:r w:rsidRPr="00C47987">
        <w:rPr>
          <w:b/>
          <w:sz w:val="24"/>
        </w:rPr>
        <w:t>Übertragung des Urlaubs auf das nächste Kalenderjahr</w:t>
      </w:r>
    </w:p>
    <w:p w14:paraId="5E2CFC29" w14:textId="77777777" w:rsidR="00A66C73" w:rsidRPr="00AC2089" w:rsidRDefault="00A66C73" w:rsidP="00A66C73">
      <w:pPr>
        <w:pStyle w:val="Textkrper"/>
        <w:rPr>
          <w:bCs/>
        </w:rPr>
      </w:pPr>
    </w:p>
    <w:p w14:paraId="7ED2A5EE" w14:textId="77777777" w:rsidR="004D4CF4" w:rsidRDefault="00A66C73" w:rsidP="00A66C73">
      <w:pPr>
        <w:pStyle w:val="Textkrper"/>
      </w:pPr>
      <w:r w:rsidRPr="00C47987">
        <w:t>Der Urlaubsanspruch ist im Grundsatz nach an das Urlaubsjahr (Kalenderjahr) gebunden. Gemäß § 7 Abs. 3 BUrlG muss der Urlaub im laufenden Kalenderjahr gewährt und genommen werden. Eine Übertragung des Urlaubs auf das nächste Kalenderjahr ist nur statthaft, wenn dringende betriebliche oder in der Person des Arbeitnehmers liegende Gründe (z. B. Krankheit, Elternzeit) dies rechtfertigen.</w:t>
      </w:r>
      <w:r w:rsidR="004D4CF4">
        <w:t xml:space="preserve"> </w:t>
      </w:r>
    </w:p>
    <w:p w14:paraId="72349105" w14:textId="77777777" w:rsidR="004D4CF4" w:rsidRDefault="004D4CF4" w:rsidP="00A66C73">
      <w:pPr>
        <w:pStyle w:val="Textkrper"/>
      </w:pPr>
    </w:p>
    <w:p w14:paraId="65AC6CDE" w14:textId="77777777" w:rsidR="00C34B99" w:rsidRDefault="00C34B99" w:rsidP="00CF2D2D">
      <w:pPr>
        <w:pStyle w:val="Textkrper"/>
      </w:pPr>
      <w:r>
        <w:t xml:space="preserve">Am </w:t>
      </w:r>
      <w:r w:rsidRPr="00C34B99">
        <w:t>06.11.2018 entschied</w:t>
      </w:r>
      <w:r>
        <w:t xml:space="preserve"> der Europäische Gerichtshof, </w:t>
      </w:r>
      <w:r w:rsidRPr="00C34B99">
        <w:t>dass Arbeitnehmer ihre Ansprüche aus bezahltem Jahresurlaub nicht automatisch deshalb verlieren, weil der Arbeitnehmer keinen Urlaub beantragt hat (EUGH, 10-619/16 und 10-684/16)</w:t>
      </w:r>
      <w:r>
        <w:t>. Inzwischen hat si</w:t>
      </w:r>
      <w:r w:rsidRPr="00C34B99">
        <w:t xml:space="preserve">ch </w:t>
      </w:r>
      <w:r>
        <w:t xml:space="preserve">auch </w:t>
      </w:r>
      <w:r w:rsidRPr="00C34B99">
        <w:t>das Bundesarbeitsgericht dieser Ansicht angeschlossen und am 19.02.2019 (9 AZR 541/15), entschieden, dass der Arbeitgeber den Arbeitnehmer durch rechtzeitige und konkrete Aufklärung auf den Verfall von Urlaubsansprüchen zum Jahresende hinweisen und den Arbeitnehmer auffordern muss, den Urlaub rechtzeitig zu nehmen</w:t>
      </w:r>
      <w:r>
        <w:t xml:space="preserve">. Tut er dies nicht, verfallen </w:t>
      </w:r>
      <w:r w:rsidRPr="00C34B99">
        <w:t>Urlaubsansprüche</w:t>
      </w:r>
      <w:r>
        <w:t xml:space="preserve"> nicht zum</w:t>
      </w:r>
      <w:r w:rsidRPr="00C34B99">
        <w:t xml:space="preserve"> Jahresende.</w:t>
      </w:r>
      <w:r>
        <w:t xml:space="preserve"> </w:t>
      </w:r>
      <w:r w:rsidR="00B56BAA" w:rsidRPr="00B56BAA">
        <w:t>Urlaubsansprüche verjähren nach der Rechtsprechung des EUGH auch nicht, wenn der Arbeitgeber seiner Hinweispflicht nicht nachgekommen ist. Das Bundesarbeitsgericht ist dieser Rechtsprechung gefolgt (BAG, Urteil vom 20. Dezember 2022, Az.; 9 AZR 266/20)</w:t>
      </w:r>
      <w:r w:rsidR="00B56BAA">
        <w:t>. Die Verjährung von Urlaubsansprüchen beginnt erst mit ordnungsgemäßem Hinweis durch den Arbeitgeber.</w:t>
      </w:r>
    </w:p>
    <w:p w14:paraId="22D96AD3" w14:textId="77777777" w:rsidR="00CF2D2D" w:rsidRPr="00AF4648" w:rsidRDefault="00CF2D2D" w:rsidP="00CF2D2D">
      <w:pPr>
        <w:pStyle w:val="Textkrper"/>
      </w:pPr>
    </w:p>
    <w:p w14:paraId="09E3E2E5" w14:textId="77777777" w:rsidR="00CF2D2D" w:rsidRPr="00AF4648" w:rsidRDefault="00CF2D2D" w:rsidP="00CF2D2D">
      <w:pPr>
        <w:pStyle w:val="Textkrper"/>
      </w:pPr>
      <w:r w:rsidRPr="00AF4648">
        <w:lastRenderedPageBreak/>
        <w:t>Wegen Langzeiterkrankung übertragener Urlaub verfällt sogar erst zum 31. März des nächsten Jahres, also erst 15 Monate nach dem Ende des Bezugsjahres.</w:t>
      </w:r>
    </w:p>
    <w:p w14:paraId="06840E30" w14:textId="77777777" w:rsidR="00CF2D2D" w:rsidRPr="00AF4648" w:rsidRDefault="00CF2D2D" w:rsidP="00CF2D2D">
      <w:pPr>
        <w:pStyle w:val="Textkrper"/>
      </w:pPr>
      <w:r w:rsidRPr="00AF4648">
        <w:t xml:space="preserve"> </w:t>
      </w:r>
    </w:p>
    <w:p w14:paraId="1320F43F" w14:textId="77777777" w:rsidR="00CF2D2D" w:rsidRPr="00F15859" w:rsidRDefault="00CF2D2D" w:rsidP="00CF2D2D">
      <w:pPr>
        <w:pStyle w:val="Textkrper"/>
      </w:pPr>
      <w:r w:rsidRPr="00AF4648">
        <w:t>Als weiterer Grund für die Übertragung des Resturlaubs kommt in Betracht, wenn der Mitarbeiter erst in der zweiten Jahreshälfte eingestellt wurde und daher im Jahr 2013 noch keine sechs Monate beschäftigt war. Der im Jahr 2013 erworbene (Teil-)Urlaub überträgt sich dann bereits auf Verlangen des Mitarbeiters, § 5 Abs. 1 a) BUrlG.</w:t>
      </w:r>
    </w:p>
    <w:p w14:paraId="7246E030" w14:textId="77777777" w:rsidR="00F65A2A" w:rsidRPr="00F15859" w:rsidRDefault="00F65A2A" w:rsidP="00A66C73">
      <w:pPr>
        <w:pStyle w:val="Textkrper"/>
      </w:pPr>
    </w:p>
    <w:p w14:paraId="24138055" w14:textId="77777777" w:rsidR="00CF2D2D" w:rsidRPr="00F15859" w:rsidRDefault="00CF2D2D" w:rsidP="00CF2D2D">
      <w:pPr>
        <w:pStyle w:val="Textkrper"/>
      </w:pPr>
      <w:r w:rsidRPr="00730B3E">
        <w:t xml:space="preserve">Es kann auch eine Absprache – noch besser eine schriftliche Vereinbarung - zwischen Arbeitgeber und </w:t>
      </w:r>
      <w:r>
        <w:t>Mitarbeiter</w:t>
      </w:r>
      <w:r w:rsidRPr="00F15859">
        <w:t xml:space="preserve"> werden, nach der die Übertragung von Resturlaubstagen auf das erste Quartal des Folgejahres zulässig ist.</w:t>
      </w:r>
    </w:p>
    <w:p w14:paraId="1B2F1020" w14:textId="77777777" w:rsidR="004A7B55" w:rsidRPr="00C47987" w:rsidRDefault="004A7B55" w:rsidP="00A66C73">
      <w:pPr>
        <w:pStyle w:val="Textkrper"/>
      </w:pPr>
    </w:p>
    <w:p w14:paraId="778A6DE5" w14:textId="77777777" w:rsidR="00A66C73" w:rsidRPr="00C47987" w:rsidRDefault="00A66C73" w:rsidP="00657A1F">
      <w:pPr>
        <w:pStyle w:val="Textkrper"/>
        <w:rPr>
          <w:b/>
          <w:sz w:val="24"/>
        </w:rPr>
      </w:pPr>
      <w:bookmarkStart w:id="93" w:name="Pers_7_Urlaub_Abgeltung"/>
      <w:bookmarkEnd w:id="93"/>
      <w:r w:rsidRPr="00C47987">
        <w:rPr>
          <w:b/>
          <w:sz w:val="24"/>
        </w:rPr>
        <w:t>Abgeltung des Urlaubs</w:t>
      </w:r>
    </w:p>
    <w:p w14:paraId="14A6D4F8" w14:textId="77777777" w:rsidR="00A66C73" w:rsidRPr="00AC2089" w:rsidRDefault="00A66C73" w:rsidP="00A66C73">
      <w:pPr>
        <w:pStyle w:val="Textkrper"/>
        <w:rPr>
          <w:bCs/>
        </w:rPr>
      </w:pPr>
    </w:p>
    <w:p w14:paraId="5F44DB6C" w14:textId="77777777" w:rsidR="00A66C73" w:rsidRPr="00C47987" w:rsidRDefault="00A66C73" w:rsidP="00A66C73">
      <w:pPr>
        <w:pStyle w:val="Textkrper"/>
      </w:pPr>
      <w:r w:rsidRPr="00C47987">
        <w:t>Aus dem Erholungszweck des Urlaubs folgt, dass während des Bestehens des Arbeitsverhältnisses eine Abgeltung des Erholungsurlaubs durch Geld oder andere Leistungen anstelle der zu gewähren</w:t>
      </w:r>
      <w:r w:rsidR="00C218F7" w:rsidRPr="00C47987">
        <w:softHyphen/>
      </w:r>
      <w:r w:rsidRPr="00C47987">
        <w:t>den Freizeit nicht möglich ist. Es ist Aufgabe de</w:t>
      </w:r>
      <w:r w:rsidR="00BD316E" w:rsidRPr="00C47987">
        <w:t>r/des</w:t>
      </w:r>
      <w:r w:rsidRPr="00C47987">
        <w:t xml:space="preserve"> Arbeitgeber</w:t>
      </w:r>
      <w:r w:rsidR="00BD316E" w:rsidRPr="00C47987">
        <w:t>in/Arbeitgebers</w:t>
      </w:r>
      <w:r w:rsidRPr="00C47987">
        <w:t xml:space="preserve"> durch sachgerechte Organisation die Erfüllung des Urlaubsanspruches zu gewährleisten. Eine gegen das Abgeltungsverbot verstoßende Vereinbarung zwischen den Arbeitsvertragsparteien ist gemäß § 134 BGB nichtig.</w:t>
      </w:r>
    </w:p>
    <w:p w14:paraId="6FA2BA50" w14:textId="77777777" w:rsidR="00A66C73" w:rsidRPr="00AC2089" w:rsidRDefault="00A66C73" w:rsidP="00A66C73">
      <w:pPr>
        <w:pStyle w:val="Textkrper"/>
        <w:rPr>
          <w:bCs/>
        </w:rPr>
      </w:pPr>
    </w:p>
    <w:p w14:paraId="50D28779" w14:textId="77777777" w:rsidR="00A66C73" w:rsidRPr="00AC2089" w:rsidRDefault="00A66C73" w:rsidP="00A66C73">
      <w:pPr>
        <w:pStyle w:val="Textkrper"/>
        <w:rPr>
          <w:bCs/>
        </w:rPr>
      </w:pPr>
    </w:p>
    <w:p w14:paraId="37A402E7" w14:textId="77777777" w:rsidR="00A66C73" w:rsidRPr="00C47987" w:rsidRDefault="00A66C73" w:rsidP="005D01A5">
      <w:pPr>
        <w:pStyle w:val="Textkrper"/>
        <w:outlineLvl w:val="0"/>
        <w:rPr>
          <w:b/>
          <w:sz w:val="24"/>
        </w:rPr>
      </w:pPr>
      <w:bookmarkStart w:id="94" w:name="Pers_7_Urlaub_BeendigungArbeitsv"/>
      <w:bookmarkEnd w:id="94"/>
      <w:r w:rsidRPr="00C47987">
        <w:rPr>
          <w:b/>
          <w:sz w:val="24"/>
        </w:rPr>
        <w:t>Been</w:t>
      </w:r>
      <w:r w:rsidR="001F0D3F" w:rsidRPr="00C47987">
        <w:rPr>
          <w:b/>
          <w:sz w:val="24"/>
        </w:rPr>
        <w:t>digung des Arbeitsverhältnisses</w:t>
      </w:r>
    </w:p>
    <w:p w14:paraId="2A101882" w14:textId="77777777" w:rsidR="00A66C73" w:rsidRPr="00C47987" w:rsidRDefault="00A66C73" w:rsidP="00A66C73">
      <w:pPr>
        <w:pStyle w:val="Textkrper"/>
      </w:pPr>
    </w:p>
    <w:p w14:paraId="4688FCBB" w14:textId="77777777" w:rsidR="00A66C73" w:rsidRPr="00C47987" w:rsidRDefault="001F0D3F" w:rsidP="00A66C73">
      <w:pPr>
        <w:pStyle w:val="Textkrper"/>
      </w:pPr>
      <w:r w:rsidRPr="00C47987">
        <w:t xml:space="preserve">Die/der </w:t>
      </w:r>
      <w:r w:rsidR="00A66C73" w:rsidRPr="00C47987">
        <w:t>Arbeitgeber</w:t>
      </w:r>
      <w:r w:rsidRPr="00C47987">
        <w:t>/in</w:t>
      </w:r>
      <w:r w:rsidR="00A66C73" w:rsidRPr="00C47987">
        <w:t xml:space="preserve"> ist verpflichtet, den Urlaub bei Beendigung des Arbeitsverhältnisses – soweit wie möglich – noch in die Kündigungsfrist zu legen, es sei denn, dringende betriebliche Gründe oder Urlaubswünsche anderer Arbeitnehmer</w:t>
      </w:r>
      <w:r w:rsidR="00533C60" w:rsidRPr="00C47987">
        <w:t>/innen</w:t>
      </w:r>
      <w:r w:rsidR="00A66C73" w:rsidRPr="00C47987">
        <w:t>, die unter sozialen Gesichtspunkten Vorrang haben, stehen dem entgegen. Der Resturlaub darf nur dann nicht in der Kündigungszeit gewährt werden, wenn dies für d</w:t>
      </w:r>
      <w:r w:rsidR="00533C60" w:rsidRPr="00C47987">
        <w:t>ie/d</w:t>
      </w:r>
      <w:r w:rsidR="00A66C73" w:rsidRPr="00C47987">
        <w:t>en Arbeitnehmer</w:t>
      </w:r>
      <w:r w:rsidR="00533C60" w:rsidRPr="00C47987">
        <w:t>/in</w:t>
      </w:r>
      <w:r w:rsidR="00A66C73" w:rsidRPr="00C47987">
        <w:t xml:space="preserve"> unzumutbar ist.</w:t>
      </w:r>
    </w:p>
    <w:p w14:paraId="1054730B" w14:textId="77777777" w:rsidR="00A66C73" w:rsidRPr="00C47987" w:rsidRDefault="00A66C73" w:rsidP="00A66C73">
      <w:pPr>
        <w:pStyle w:val="Textkrper"/>
      </w:pPr>
    </w:p>
    <w:p w14:paraId="12CE300F" w14:textId="77777777" w:rsidR="00A66C73" w:rsidRPr="00C47987" w:rsidRDefault="00A66C73" w:rsidP="00A66C73">
      <w:pPr>
        <w:pStyle w:val="Textkrper"/>
      </w:pPr>
      <w:r w:rsidRPr="00C47987">
        <w:t>Wird ein</w:t>
      </w:r>
      <w:r w:rsidR="00533C60" w:rsidRPr="00C47987">
        <w:t>/e</w:t>
      </w:r>
      <w:r w:rsidRPr="00C47987">
        <w:t xml:space="preserve"> Arbeitnehmer</w:t>
      </w:r>
      <w:r w:rsidR="00533C60" w:rsidRPr="00C47987">
        <w:t>/in</w:t>
      </w:r>
      <w:r w:rsidRPr="00C47987">
        <w:t xml:space="preserve"> während der Kündigungszeit unter Fortzahlung der Vergütung von der Arbeits</w:t>
      </w:r>
      <w:r w:rsidR="00C218F7" w:rsidRPr="00C47987">
        <w:softHyphen/>
      </w:r>
      <w:r w:rsidRPr="00C47987">
        <w:t>leistung freigestellt, kann diese Zeit grundsätzlich auf den Erholungsurlaub angerechnet werden, wenn d</w:t>
      </w:r>
      <w:r w:rsidR="00533C60" w:rsidRPr="00C47987">
        <w:t>ie/d</w:t>
      </w:r>
      <w:r w:rsidRPr="00C47987">
        <w:t>er Arbeitgeber</w:t>
      </w:r>
      <w:r w:rsidR="00533C60" w:rsidRPr="00C47987">
        <w:t>/in</w:t>
      </w:r>
      <w:r w:rsidRPr="00C47987">
        <w:t xml:space="preserve"> durch vorherige Erklärung den Urlaub in die Kündigungszeit legt.</w:t>
      </w:r>
    </w:p>
    <w:p w14:paraId="0B1678BC" w14:textId="77777777" w:rsidR="00A66C73" w:rsidRPr="00C47987" w:rsidRDefault="00A66C73" w:rsidP="00A66C73">
      <w:pPr>
        <w:pStyle w:val="Textkrper"/>
      </w:pPr>
    </w:p>
    <w:p w14:paraId="78226A22" w14:textId="77777777" w:rsidR="00A66C73" w:rsidRPr="00C47987" w:rsidRDefault="00A66C73" w:rsidP="00A66C73">
      <w:pPr>
        <w:pStyle w:val="Textkrper"/>
      </w:pPr>
      <w:r w:rsidRPr="00C47987">
        <w:t>Der Urlaub ist jedoch dann abzugelten, wenn dieser wegen Beendigung des Arbeitsverhältnisses ganz oder teilweise nicht mehr gewährt werden konnte (§ 7 Abs. 4 BUrlG). Der Urlaubsabgeltungsanspruch ist dabei nicht auf den bestehenden Mindesturlaub beschränkt, sondern umfasst den gesamten Urlaubsanspruch de</w:t>
      </w:r>
      <w:r w:rsidR="00533C60" w:rsidRPr="00C47987">
        <w:t>r/de</w:t>
      </w:r>
      <w:r w:rsidRPr="00C47987">
        <w:t>s Arbeitneh</w:t>
      </w:r>
      <w:r w:rsidR="00533C60" w:rsidRPr="00C47987">
        <w:t>merin/Arbeitnehmers</w:t>
      </w:r>
      <w:r w:rsidRPr="00C47987">
        <w:t>, der bei Beendigung des Arbeitsverhältnisses noch nicht erfüllt ist. Der Grund für die Beendigung des Arbeitsverhältnisses ist für den Urlaubsab</w:t>
      </w:r>
      <w:r w:rsidR="00533C60" w:rsidRPr="00C47987">
        <w:softHyphen/>
      </w:r>
      <w:r w:rsidRPr="00C47987">
        <w:t>geltungsanspruch ohne Belang.</w:t>
      </w:r>
      <w:r w:rsidR="00C037D7">
        <w:t xml:space="preserve"> Im Arbeitsvertrag kann jedoch abweichend vereinbart werden, dass zwischen gesetzlich gewährtem Mindesturlaubsanspruch und vertraglich zusätzlich vereinbartem Urlaubsanspruch differenziert wird. Häufig findet sich die Klausel, dass nur der gesetzlich garantierte Mindesturlaub abzugelten ist, der vertraglich vereinbarte zusätzliche Urlaubsanspruch jedoch nicht.</w:t>
      </w:r>
    </w:p>
    <w:p w14:paraId="5B4E9023" w14:textId="77777777" w:rsidR="00A66C73" w:rsidRPr="00C47987" w:rsidRDefault="00A66C73" w:rsidP="00A66C73">
      <w:pPr>
        <w:pStyle w:val="Textkrper"/>
      </w:pPr>
    </w:p>
    <w:p w14:paraId="6FFC7D3B" w14:textId="77777777" w:rsidR="00A66C73" w:rsidRPr="00C47987" w:rsidRDefault="00A66C73" w:rsidP="00A66C73">
      <w:pPr>
        <w:pStyle w:val="Textkrper"/>
      </w:pPr>
      <w:r w:rsidRPr="00C47987">
        <w:t>Die Berechnung der Urlaubsabgeltung erfolgt dabei folgendermaßen:</w:t>
      </w:r>
    </w:p>
    <w:p w14:paraId="445D3D90" w14:textId="77777777" w:rsidR="00A66C73" w:rsidRPr="00C47987" w:rsidRDefault="00A66C73" w:rsidP="00A66C73">
      <w:pPr>
        <w:pStyle w:val="Textkrper"/>
        <w:numPr>
          <w:ilvl w:val="0"/>
          <w:numId w:val="16"/>
        </w:numPr>
      </w:pPr>
      <w:r w:rsidRPr="00C47987">
        <w:t xml:space="preserve">Arbeitsverdienst der letzten 13 Wochen : 78 Werktage = </w:t>
      </w:r>
      <w:r w:rsidRPr="00C47987">
        <w:sym w:font="Symbol" w:char="F0C6"/>
      </w:r>
      <w:r w:rsidRPr="00C47987">
        <w:t xml:space="preserve"> Arbeitsverdienst/Werktag</w:t>
      </w:r>
    </w:p>
    <w:p w14:paraId="480FA457" w14:textId="77777777" w:rsidR="00A66C73" w:rsidRPr="00C47987" w:rsidRDefault="00A66C73" w:rsidP="00A66C73">
      <w:pPr>
        <w:pStyle w:val="Textkrper"/>
        <w:numPr>
          <w:ilvl w:val="0"/>
          <w:numId w:val="16"/>
        </w:numPr>
      </w:pPr>
      <w:r w:rsidRPr="00C47987">
        <w:sym w:font="Symbol" w:char="F0C6"/>
      </w:r>
      <w:r w:rsidRPr="00C47987">
        <w:t xml:space="preserve"> Arbeitsverdienst/Werktag x Anzahl der Urlaubstage = Betrag der Urlaubsabgeltung</w:t>
      </w:r>
    </w:p>
    <w:p w14:paraId="1B206E15" w14:textId="77777777" w:rsidR="00A66C73" w:rsidRPr="00C47987" w:rsidRDefault="00A66C73" w:rsidP="00A66C73">
      <w:pPr>
        <w:pStyle w:val="Textkrper"/>
      </w:pPr>
    </w:p>
    <w:p w14:paraId="462BD240" w14:textId="77777777" w:rsidR="00A66C73" w:rsidRPr="00C47987" w:rsidRDefault="00A66C73" w:rsidP="00A66C73">
      <w:pPr>
        <w:pStyle w:val="Textkrper"/>
      </w:pPr>
      <w:r w:rsidRPr="00C47987">
        <w:t>Bei monatlicher Abrechnung können auch die letzten 3 Monatsgehälter als Berechnungsgrundlage herangezogen werden. Überstundenvergütungen werden jedoch in keinem Fall berücksichtigt!</w:t>
      </w:r>
    </w:p>
    <w:p w14:paraId="1A2DCB0D" w14:textId="77777777" w:rsidR="00530BB7" w:rsidRPr="00AC2089" w:rsidRDefault="00530BB7" w:rsidP="004A7B55">
      <w:pPr>
        <w:pStyle w:val="Textkrper"/>
        <w:rPr>
          <w:bCs/>
        </w:rPr>
      </w:pPr>
      <w:bookmarkStart w:id="95" w:name="Pers_7_Urlaub_Praxisurlaub"/>
      <w:bookmarkEnd w:id="95"/>
    </w:p>
    <w:p w14:paraId="69D3777B" w14:textId="77777777" w:rsidR="00530BB7" w:rsidRPr="00AC2089" w:rsidRDefault="00530BB7" w:rsidP="004A7B55">
      <w:pPr>
        <w:pStyle w:val="Textkrper"/>
        <w:rPr>
          <w:bCs/>
        </w:rPr>
      </w:pPr>
    </w:p>
    <w:p w14:paraId="709B87A4" w14:textId="77777777" w:rsidR="00A66C73" w:rsidRPr="00C47987" w:rsidRDefault="00A66C73" w:rsidP="004A7B55">
      <w:pPr>
        <w:pStyle w:val="Textkrper"/>
        <w:rPr>
          <w:b/>
          <w:sz w:val="24"/>
        </w:rPr>
      </w:pPr>
      <w:r w:rsidRPr="00C47987">
        <w:rPr>
          <w:b/>
          <w:sz w:val="24"/>
        </w:rPr>
        <w:t>Anordnung von Praxisurlaub</w:t>
      </w:r>
    </w:p>
    <w:p w14:paraId="19AF963E" w14:textId="77777777" w:rsidR="00A66C73" w:rsidRPr="00AC2089" w:rsidRDefault="00A66C73" w:rsidP="00A66C73">
      <w:pPr>
        <w:pStyle w:val="Textkrper"/>
        <w:rPr>
          <w:bCs/>
        </w:rPr>
      </w:pPr>
    </w:p>
    <w:p w14:paraId="00237F26" w14:textId="77777777" w:rsidR="00A66C73" w:rsidRPr="00C47987" w:rsidRDefault="00790487" w:rsidP="00A66C73">
      <w:pPr>
        <w:pStyle w:val="Textkrper"/>
      </w:pPr>
      <w:r w:rsidRPr="00C47987">
        <w:t>D</w:t>
      </w:r>
      <w:r>
        <w:t>ie</w:t>
      </w:r>
      <w:r w:rsidRPr="00C47987">
        <w:t xml:space="preserve"> </w:t>
      </w:r>
      <w:r w:rsidR="00A66C73" w:rsidRPr="00C47987">
        <w:t xml:space="preserve">Bestimmung von Praxisurlaub </w:t>
      </w:r>
      <w:r>
        <w:t>ist</w:t>
      </w:r>
      <w:r w:rsidRPr="00C47987">
        <w:t xml:space="preserve"> </w:t>
      </w:r>
      <w:r w:rsidR="00A66C73" w:rsidRPr="00C47987">
        <w:t>grundsätzlich zulässig. Dabei sind jedoch folgende Grundsätze zu beachten:</w:t>
      </w:r>
    </w:p>
    <w:p w14:paraId="6CD1983D" w14:textId="77777777" w:rsidR="00BD480D" w:rsidRPr="00C47987" w:rsidRDefault="00BD480D" w:rsidP="00A66C73">
      <w:pPr>
        <w:pStyle w:val="Textkrper"/>
      </w:pPr>
    </w:p>
    <w:p w14:paraId="3FCA4849" w14:textId="77777777" w:rsidR="00A66C73" w:rsidRDefault="00A66C73" w:rsidP="00A66C73">
      <w:pPr>
        <w:pStyle w:val="Textkrper"/>
        <w:numPr>
          <w:ilvl w:val="0"/>
          <w:numId w:val="2"/>
        </w:numPr>
      </w:pPr>
      <w:r w:rsidRPr="00C47987">
        <w:t>Praxisurlaub muss so rechtzeitig genug angeordnet werden, dass sich alle Mitarbeiter</w:t>
      </w:r>
      <w:r w:rsidR="00533C60" w:rsidRPr="00C47987">
        <w:t>/innen</w:t>
      </w:r>
      <w:r w:rsidRPr="00C47987">
        <w:t xml:space="preserve"> auf diese Urlaubszeit einrichten können.</w:t>
      </w:r>
    </w:p>
    <w:p w14:paraId="4E43DE94" w14:textId="77777777" w:rsidR="007E73CE" w:rsidRDefault="007E73CE" w:rsidP="00B22F19">
      <w:pPr>
        <w:pStyle w:val="Textkrper"/>
        <w:ind w:left="360"/>
      </w:pPr>
    </w:p>
    <w:p w14:paraId="1CBEA73D" w14:textId="77777777" w:rsidR="007E73CE" w:rsidRPr="00C47987" w:rsidRDefault="007E73CE" w:rsidP="00A66C73">
      <w:pPr>
        <w:pStyle w:val="Textkrper"/>
        <w:numPr>
          <w:ilvl w:val="0"/>
          <w:numId w:val="2"/>
        </w:numPr>
      </w:pPr>
      <w:r>
        <w:lastRenderedPageBreak/>
        <w:t>Unproblematisch ist nach der Rechtsprechung eine Festlegung von 3/5 des Urlaubsanspruchs als Praxisurlaub.</w:t>
      </w:r>
      <w:r w:rsidR="00C037D7">
        <w:t xml:space="preserve"> Eine Höchstgrenze für die Festlegung des Urlaubs wurde bislang nicht definiert (</w:t>
      </w:r>
      <w:r w:rsidR="00C037D7" w:rsidRPr="00C037D7">
        <w:t>BAG, Urteil vom 28.07.81, Az</w:t>
      </w:r>
      <w:r w:rsidR="00C037D7">
        <w:t>.</w:t>
      </w:r>
      <w:r w:rsidR="00C037D7" w:rsidRPr="00C037D7">
        <w:t>: 1 ABR 79/92</w:t>
      </w:r>
      <w:r w:rsidR="00C037D7">
        <w:t>).</w:t>
      </w:r>
    </w:p>
    <w:p w14:paraId="59228FF9" w14:textId="49C3F515" w:rsidR="00BD480D" w:rsidRPr="00C47987" w:rsidRDefault="00BD480D" w:rsidP="00BD480D">
      <w:pPr>
        <w:pStyle w:val="Textkrper"/>
      </w:pPr>
    </w:p>
    <w:p w14:paraId="1DFA21DE" w14:textId="77777777" w:rsidR="005448A5" w:rsidRPr="00C47987" w:rsidRDefault="00A66C73" w:rsidP="005448A5">
      <w:pPr>
        <w:pStyle w:val="Textkrper"/>
        <w:numPr>
          <w:ilvl w:val="0"/>
          <w:numId w:val="2"/>
        </w:numPr>
      </w:pPr>
      <w:r w:rsidRPr="00C47987">
        <w:t>Wird einer</w:t>
      </w:r>
      <w:r w:rsidR="00533C60" w:rsidRPr="00C47987">
        <w:t>/einem</w:t>
      </w:r>
      <w:r w:rsidRPr="00C47987">
        <w:t xml:space="preserve"> Beschäftigten auf eigenen Wunsch der Urlaub </w:t>
      </w:r>
      <w:r w:rsidR="00C218F7" w:rsidRPr="00C47987">
        <w:t>außerhalb</w:t>
      </w:r>
      <w:r w:rsidRPr="00C47987">
        <w:t xml:space="preserve"> des Praxisurlaubs bewilligt und besteht im Praxisurlaub keine Beschäftigungsmöglichkeit, so hat sie keinen Anspruch auf Gehal</w:t>
      </w:r>
      <w:r w:rsidR="005448A5" w:rsidRPr="00C47987">
        <w:t>t in der Zeit des Praxisurlaubs, wenn dies zwischen den Parteien vorher vereinbart worden ist.</w:t>
      </w:r>
    </w:p>
    <w:p w14:paraId="1FF21665" w14:textId="77777777" w:rsidR="005448A5" w:rsidRPr="00C47987" w:rsidRDefault="005448A5" w:rsidP="005448A5">
      <w:pPr>
        <w:pStyle w:val="Textkrper"/>
      </w:pPr>
    </w:p>
    <w:p w14:paraId="2551E4E1" w14:textId="77777777" w:rsidR="00A66C73" w:rsidRPr="00C47987" w:rsidRDefault="00F40A4B" w:rsidP="00BD480D">
      <w:pPr>
        <w:pStyle w:val="Textkrper"/>
        <w:ind w:left="357"/>
      </w:pPr>
      <w:r w:rsidRPr="00C47987">
        <w:t>Rechtlich ist dieser Sachverhalt als Annahmeverzug de</w:t>
      </w:r>
      <w:r w:rsidR="00A03618" w:rsidRPr="00C47987">
        <w:t>r/de</w:t>
      </w:r>
      <w:r w:rsidRPr="00C47987">
        <w:t>s Arbeitgeberin</w:t>
      </w:r>
      <w:r w:rsidR="00A03618" w:rsidRPr="00C47987">
        <w:t>/Arbeitgebers</w:t>
      </w:r>
      <w:r w:rsidRPr="00C47987">
        <w:t xml:space="preserve"> zu werten</w:t>
      </w:r>
      <w:r w:rsidR="00CD0A23" w:rsidRPr="00C47987">
        <w:t xml:space="preserve">. Die/der Arbeitgeber/in stellt </w:t>
      </w:r>
      <w:r w:rsidR="00A03618" w:rsidRPr="00C47987">
        <w:t>der</w:t>
      </w:r>
      <w:r w:rsidRPr="00C47987">
        <w:t xml:space="preserve"> Mitarbeiterin keinen Arbeitsplatz zur Verfügung und </w:t>
      </w:r>
      <w:r w:rsidR="00CD0A23" w:rsidRPr="00C47987">
        <w:t xml:space="preserve">nimmt </w:t>
      </w:r>
      <w:r w:rsidRPr="00C47987">
        <w:t xml:space="preserve">ihre Arbeitsleistung nicht an, wenn </w:t>
      </w:r>
      <w:r w:rsidR="00A03618" w:rsidRPr="00C47987">
        <w:t>s</w:t>
      </w:r>
      <w:r w:rsidRPr="00C47987">
        <w:t>ie</w:t>
      </w:r>
      <w:r w:rsidR="00A03618" w:rsidRPr="00C47987">
        <w:t>/er</w:t>
      </w:r>
      <w:r w:rsidRPr="00C47987">
        <w:t xml:space="preserve"> in Urlaub geht. Grundsätzlich muss die Vergütung also fort</w:t>
      </w:r>
      <w:r w:rsidR="008C5B6B" w:rsidRPr="00C47987">
        <w:t>ge</w:t>
      </w:r>
      <w:r w:rsidRPr="00C47987">
        <w:t>zahl</w:t>
      </w:r>
      <w:r w:rsidR="008C5B6B" w:rsidRPr="00C47987">
        <w:t>t werden</w:t>
      </w:r>
      <w:r w:rsidRPr="00C47987">
        <w:t>, ohne dass die</w:t>
      </w:r>
      <w:r w:rsidR="00533C60" w:rsidRPr="00C47987">
        <w:t>/der</w:t>
      </w:r>
      <w:r w:rsidRPr="00C47987">
        <w:t xml:space="preserve"> Mitarbeiter</w:t>
      </w:r>
      <w:r w:rsidR="00533C60" w:rsidRPr="00C47987">
        <w:t>/</w:t>
      </w:r>
      <w:r w:rsidRPr="00C47987">
        <w:t xml:space="preserve">in arbeitet. </w:t>
      </w:r>
      <w:r w:rsidR="008C5B6B" w:rsidRPr="00C47987">
        <w:t>Die/d</w:t>
      </w:r>
      <w:r w:rsidR="00A03618" w:rsidRPr="00C47987">
        <w:t>e</w:t>
      </w:r>
      <w:r w:rsidRPr="00C47987">
        <w:t xml:space="preserve">r </w:t>
      </w:r>
      <w:r w:rsidR="008C5B6B" w:rsidRPr="00C47987">
        <w:t xml:space="preserve">Arbeitgeber/in </w:t>
      </w:r>
      <w:r w:rsidRPr="00C47987">
        <w:t>kann nicht einseitig eine unbezahlte Freistellung (</w:t>
      </w:r>
      <w:r w:rsidR="00C218F7" w:rsidRPr="00C47987">
        <w:t>s. u</w:t>
      </w:r>
      <w:r w:rsidRPr="00C47987">
        <w:t>.</w:t>
      </w:r>
      <w:r w:rsidR="00104B13" w:rsidRPr="00C47987">
        <w:t xml:space="preserve"> unter</w:t>
      </w:r>
      <w:r w:rsidRPr="00C47987">
        <w:t xml:space="preserve"> </w:t>
      </w:r>
      <w:hyperlink w:anchor="Pers_7_Urlaub_unentgeltlicherSonderurlau" w:history="1">
        <w:r w:rsidRPr="00C47987">
          <w:rPr>
            <w:rStyle w:val="Hyperlink"/>
          </w:rPr>
          <w:t>un</w:t>
        </w:r>
        <w:r w:rsidR="00104B13" w:rsidRPr="00C47987">
          <w:rPr>
            <w:rStyle w:val="Hyperlink"/>
          </w:rPr>
          <w:t>entgeltlicher</w:t>
        </w:r>
        <w:r w:rsidRPr="00C47987">
          <w:rPr>
            <w:rStyle w:val="Hyperlink"/>
          </w:rPr>
          <w:t xml:space="preserve"> Sonderurlaub/Beurlaubung</w:t>
        </w:r>
      </w:hyperlink>
      <w:r w:rsidRPr="00C47987">
        <w:t>)</w:t>
      </w:r>
      <w:r w:rsidR="0063127B" w:rsidRPr="00C47987">
        <w:t xml:space="preserve"> der</w:t>
      </w:r>
      <w:r w:rsidR="00533C60" w:rsidRPr="00C47987">
        <w:t>/ des</w:t>
      </w:r>
      <w:r w:rsidR="0063127B" w:rsidRPr="00C47987">
        <w:t xml:space="preserve"> Mitarbeiterin</w:t>
      </w:r>
      <w:r w:rsidR="00533C60" w:rsidRPr="00C47987">
        <w:t>/Mitarbeiters</w:t>
      </w:r>
      <w:r w:rsidR="0063127B" w:rsidRPr="00C47987">
        <w:t xml:space="preserve"> anordnen. Sofern der Arbeitvertrag bestimmte Arbeitszeiten vorsieht, ist es auch unzulässig, die Arbeit über einen längeren Zeitraum ausfallen zu lassen und die</w:t>
      </w:r>
      <w:r w:rsidR="00533C60" w:rsidRPr="00C47987">
        <w:t>/den</w:t>
      </w:r>
      <w:r w:rsidR="0063127B" w:rsidRPr="00C47987">
        <w:t xml:space="preserve"> Mitarbeiter</w:t>
      </w:r>
      <w:r w:rsidR="00533C60" w:rsidRPr="00C47987">
        <w:t>/</w:t>
      </w:r>
      <w:r w:rsidR="0063127B" w:rsidRPr="00C47987">
        <w:t>in zur Nacharbeit zu verpflichten. Da ein zusätzlicher Urlaub</w:t>
      </w:r>
      <w:r w:rsidR="005448A5" w:rsidRPr="00C47987">
        <w:t xml:space="preserve"> auch im Interesse der</w:t>
      </w:r>
      <w:r w:rsidR="00533C60" w:rsidRPr="00C47987">
        <w:t>/des</w:t>
      </w:r>
      <w:r w:rsidR="005448A5" w:rsidRPr="00C47987">
        <w:t xml:space="preserve"> Mitarbeiterin</w:t>
      </w:r>
      <w:r w:rsidR="00533C60" w:rsidRPr="00C47987">
        <w:t>/Mitarbeiters</w:t>
      </w:r>
      <w:r w:rsidR="005448A5" w:rsidRPr="00C47987">
        <w:t xml:space="preserve"> liegen kann, ist es selbstverständlich jederzeit möglich, einer unbezahlten Freistellung durch d</w:t>
      </w:r>
      <w:r w:rsidR="00A03618" w:rsidRPr="00C47987">
        <w:t>ie/d</w:t>
      </w:r>
      <w:r w:rsidR="005448A5" w:rsidRPr="00C47987">
        <w:t>en Praxisinhaber/in zuzustimmen.</w:t>
      </w:r>
    </w:p>
    <w:p w14:paraId="51C64A74" w14:textId="77777777" w:rsidR="00AC2089" w:rsidRPr="00C47987" w:rsidRDefault="00AC2089" w:rsidP="0063127B">
      <w:pPr>
        <w:pStyle w:val="Textkrper"/>
      </w:pPr>
    </w:p>
    <w:p w14:paraId="3F231F41" w14:textId="77777777" w:rsidR="00A66C73" w:rsidRPr="00C47987" w:rsidRDefault="00A66C73" w:rsidP="00A66C73">
      <w:pPr>
        <w:pStyle w:val="Textkrper"/>
        <w:numPr>
          <w:ilvl w:val="0"/>
          <w:numId w:val="2"/>
        </w:numPr>
      </w:pPr>
      <w:r w:rsidRPr="00C47987">
        <w:t>Beschäftigte, die nach Ablauf des Praxisurlaubs in die Praxis eintreten, haben, sofern die Warte</w:t>
      </w:r>
      <w:r w:rsidR="00C218F7" w:rsidRPr="00C47987">
        <w:softHyphen/>
      </w:r>
      <w:r w:rsidRPr="00C47987">
        <w:t>zeit erfüllt ist, einen Anspruch auf Erfüllung des Urlaubes.</w:t>
      </w:r>
    </w:p>
    <w:p w14:paraId="4172D5A8" w14:textId="77777777" w:rsidR="005448A5" w:rsidRPr="00C47987" w:rsidRDefault="005448A5" w:rsidP="005448A5">
      <w:pPr>
        <w:pStyle w:val="Textkrper"/>
      </w:pPr>
    </w:p>
    <w:p w14:paraId="6D7B6E16" w14:textId="77777777" w:rsidR="00A66C73" w:rsidRPr="00C47987" w:rsidRDefault="00A66C73" w:rsidP="00A66C73">
      <w:pPr>
        <w:pStyle w:val="Textkrper"/>
        <w:numPr>
          <w:ilvl w:val="0"/>
          <w:numId w:val="2"/>
        </w:numPr>
      </w:pPr>
      <w:r w:rsidRPr="00C47987">
        <w:t>Bei Beschäftigten, die zum Zeitpunkt des Praxisurlaubs die Wartezeit noch nicht erfüllt und mithin keinen Anspruch auf Urlaub haben, bestehen 3 Möglichkeiten:</w:t>
      </w:r>
    </w:p>
    <w:p w14:paraId="333B3CF3" w14:textId="77777777" w:rsidR="00A66C73" w:rsidRPr="00C47987" w:rsidRDefault="00A66C73" w:rsidP="007A2172">
      <w:pPr>
        <w:pStyle w:val="Textkrper"/>
        <w:numPr>
          <w:ilvl w:val="0"/>
          <w:numId w:val="17"/>
        </w:numPr>
        <w:tabs>
          <w:tab w:val="clear" w:pos="360"/>
          <w:tab w:val="num" w:pos="720"/>
        </w:tabs>
        <w:ind w:left="720"/>
      </w:pPr>
      <w:r w:rsidRPr="00C47987">
        <w:t>ihnen ist in dieser Zeit eine andere Arbeitsmöglichkeit zu bieten,</w:t>
      </w:r>
    </w:p>
    <w:p w14:paraId="029E12F8" w14:textId="77777777" w:rsidR="00A66C73" w:rsidRPr="00C47987" w:rsidRDefault="00A66C73" w:rsidP="007A2172">
      <w:pPr>
        <w:pStyle w:val="Textkrper"/>
        <w:numPr>
          <w:ilvl w:val="0"/>
          <w:numId w:val="17"/>
        </w:numPr>
        <w:tabs>
          <w:tab w:val="clear" w:pos="360"/>
          <w:tab w:val="num" w:pos="720"/>
        </w:tabs>
        <w:ind w:left="720"/>
      </w:pPr>
      <w:r w:rsidRPr="00C47987">
        <w:t xml:space="preserve">ihnen wird ebenfalls Praxisurlaub gewährt oder </w:t>
      </w:r>
    </w:p>
    <w:p w14:paraId="054A5BA9" w14:textId="77777777" w:rsidR="00A66C73" w:rsidRPr="00C47987" w:rsidRDefault="00A66C73" w:rsidP="007A2172">
      <w:pPr>
        <w:pStyle w:val="Textkrper"/>
        <w:numPr>
          <w:ilvl w:val="0"/>
          <w:numId w:val="17"/>
        </w:numPr>
        <w:tabs>
          <w:tab w:val="clear" w:pos="360"/>
          <w:tab w:val="num" w:pos="720"/>
        </w:tabs>
        <w:ind w:left="720"/>
      </w:pPr>
      <w:r w:rsidRPr="00C47987">
        <w:t>ihnen wird das Entgelt ohne Arbeitsleistung weiter gezahlt.</w:t>
      </w:r>
    </w:p>
    <w:p w14:paraId="10AB1247" w14:textId="77777777" w:rsidR="00A66C73" w:rsidRPr="00AC2089" w:rsidRDefault="00A66C73" w:rsidP="00A66C73">
      <w:pPr>
        <w:pStyle w:val="Textkrper"/>
        <w:rPr>
          <w:bCs/>
        </w:rPr>
      </w:pPr>
    </w:p>
    <w:p w14:paraId="0DE8FAE3" w14:textId="77777777" w:rsidR="00657A1F" w:rsidRPr="00AC2089" w:rsidRDefault="00657A1F" w:rsidP="00A66C73">
      <w:pPr>
        <w:pStyle w:val="Textkrper"/>
        <w:rPr>
          <w:bCs/>
        </w:rPr>
      </w:pPr>
    </w:p>
    <w:p w14:paraId="3DED9D89" w14:textId="77777777" w:rsidR="00A66C73" w:rsidRPr="00C47987" w:rsidRDefault="00A66C73" w:rsidP="005D01A5">
      <w:pPr>
        <w:pStyle w:val="Textkrper"/>
        <w:outlineLvl w:val="0"/>
        <w:rPr>
          <w:b/>
          <w:sz w:val="24"/>
        </w:rPr>
      </w:pPr>
      <w:bookmarkStart w:id="96" w:name="Pers_7_Urlaub_krankheit"/>
      <w:bookmarkEnd w:id="96"/>
      <w:r w:rsidRPr="00C47987">
        <w:rPr>
          <w:b/>
          <w:sz w:val="24"/>
        </w:rPr>
        <w:t>Urlaub und Krankheit</w:t>
      </w:r>
    </w:p>
    <w:p w14:paraId="5FC16267" w14:textId="77777777" w:rsidR="00A66C73" w:rsidRPr="00302C2A" w:rsidRDefault="00A66C73" w:rsidP="00A66C73">
      <w:pPr>
        <w:pStyle w:val="Textkrper"/>
        <w:rPr>
          <w:bCs/>
        </w:rPr>
      </w:pPr>
    </w:p>
    <w:p w14:paraId="18E8F278" w14:textId="0E94446C" w:rsidR="006F7F14" w:rsidRPr="009A2AE0" w:rsidRDefault="00A66C73" w:rsidP="006F7F14">
      <w:pPr>
        <w:rPr>
          <w:rFonts w:ascii="Arial" w:hAnsi="Arial"/>
          <w:sz w:val="20"/>
        </w:rPr>
      </w:pPr>
      <w:r w:rsidRPr="006F7F14">
        <w:rPr>
          <w:rFonts w:ascii="Arial" w:hAnsi="Arial"/>
          <w:sz w:val="20"/>
        </w:rPr>
        <w:t>Der Urlaubsanspruch de</w:t>
      </w:r>
      <w:r w:rsidR="00533C60" w:rsidRPr="006F7F14">
        <w:rPr>
          <w:rFonts w:ascii="Arial" w:hAnsi="Arial"/>
          <w:sz w:val="20"/>
        </w:rPr>
        <w:t>r/de</w:t>
      </w:r>
      <w:r w:rsidRPr="006F7F14">
        <w:rPr>
          <w:rFonts w:ascii="Arial" w:hAnsi="Arial"/>
          <w:sz w:val="20"/>
        </w:rPr>
        <w:t>s Arbeitnehmer</w:t>
      </w:r>
      <w:r w:rsidR="00533C60" w:rsidRPr="006F7F14">
        <w:rPr>
          <w:rFonts w:ascii="Arial" w:hAnsi="Arial"/>
          <w:sz w:val="20"/>
        </w:rPr>
        <w:t>in/Arbeitnehmer</w:t>
      </w:r>
      <w:r w:rsidRPr="006F7F14">
        <w:rPr>
          <w:rFonts w:ascii="Arial" w:hAnsi="Arial"/>
          <w:sz w:val="20"/>
        </w:rPr>
        <w:t xml:space="preserve">s mindert sich nicht dadurch, dass </w:t>
      </w:r>
      <w:r w:rsidR="00533C60" w:rsidRPr="006F7F14">
        <w:rPr>
          <w:rFonts w:ascii="Arial" w:hAnsi="Arial"/>
          <w:sz w:val="20"/>
        </w:rPr>
        <w:t>sie/</w:t>
      </w:r>
      <w:r w:rsidRPr="006F7F14">
        <w:rPr>
          <w:rFonts w:ascii="Arial" w:hAnsi="Arial"/>
          <w:sz w:val="20"/>
        </w:rPr>
        <w:t>er infolge von Krankheit während des Kalenderjahres nur teilweise oder überhaupt keine Arbeitsleistung erbringen konnte</w:t>
      </w:r>
      <w:r w:rsidRPr="009A2AE0">
        <w:rPr>
          <w:rFonts w:ascii="Arial" w:hAnsi="Arial"/>
          <w:sz w:val="20"/>
        </w:rPr>
        <w:t xml:space="preserve">. </w:t>
      </w:r>
      <w:r w:rsidR="007014BD" w:rsidRPr="009A2AE0">
        <w:rPr>
          <w:rFonts w:ascii="Arial" w:hAnsi="Arial"/>
          <w:sz w:val="20"/>
        </w:rPr>
        <w:t>Bisher hat das BAG die Ansicht vertreten, der</w:t>
      </w:r>
      <w:r w:rsidRPr="009A2AE0">
        <w:rPr>
          <w:rFonts w:ascii="Arial" w:hAnsi="Arial"/>
          <w:sz w:val="20"/>
        </w:rPr>
        <w:t xml:space="preserve"> Urlaubsanspruch verf</w:t>
      </w:r>
      <w:r w:rsidR="007014BD" w:rsidRPr="009A2AE0">
        <w:rPr>
          <w:rFonts w:ascii="Arial" w:hAnsi="Arial"/>
          <w:sz w:val="20"/>
        </w:rPr>
        <w:t>alle</w:t>
      </w:r>
      <w:r w:rsidRPr="009A2AE0">
        <w:rPr>
          <w:rFonts w:ascii="Arial" w:hAnsi="Arial"/>
          <w:sz w:val="20"/>
        </w:rPr>
        <w:t xml:space="preserve"> allerdings, wenn </w:t>
      </w:r>
      <w:r w:rsidR="00533C60" w:rsidRPr="009A2AE0">
        <w:rPr>
          <w:rFonts w:ascii="Arial" w:hAnsi="Arial"/>
          <w:sz w:val="20"/>
        </w:rPr>
        <w:t>d</w:t>
      </w:r>
      <w:r w:rsidRPr="009A2AE0">
        <w:rPr>
          <w:rFonts w:ascii="Arial" w:hAnsi="Arial"/>
          <w:sz w:val="20"/>
        </w:rPr>
        <w:t>er Arbeitnehmer den Urlaub nicht bis zum Ende des Kalenderjahres - oder falls zulässig - bis spätestens zum 31.03. des Folgejahres nehmen kann (</w:t>
      </w:r>
      <w:hyperlink w:anchor="Pers_7_Urlaub_ÜbertragungnächstKalenderj" w:history="1">
        <w:r w:rsidRPr="009A2AE0">
          <w:rPr>
            <w:rFonts w:ascii="Arial" w:hAnsi="Arial"/>
            <w:sz w:val="20"/>
          </w:rPr>
          <w:t>siehe hierzu „Übertragung des Urlaubs auf das nächste Kalenderjahr“</w:t>
        </w:r>
      </w:hyperlink>
      <w:r w:rsidRPr="009A2AE0">
        <w:rPr>
          <w:rFonts w:ascii="Arial" w:hAnsi="Arial"/>
          <w:sz w:val="20"/>
        </w:rPr>
        <w:t>), weil er die ganze Zeit krank ist.</w:t>
      </w:r>
      <w:r w:rsidR="007014BD" w:rsidRPr="009A2AE0">
        <w:rPr>
          <w:rFonts w:ascii="Arial" w:hAnsi="Arial"/>
          <w:sz w:val="20"/>
        </w:rPr>
        <w:t xml:space="preserve"> Nach der neuen Rechtsprechung des EuGH (Urteil vom 20.01.2009, Az.: C-350/06 und C-320/06)</w:t>
      </w:r>
      <w:r w:rsidR="006F7F14" w:rsidRPr="009A2AE0">
        <w:rPr>
          <w:rFonts w:ascii="Arial" w:hAnsi="Arial"/>
          <w:sz w:val="20"/>
        </w:rPr>
        <w:t xml:space="preserve"> verlieren Arbeitnehmer ihren Anspruch </w:t>
      </w:r>
      <w:r w:rsidR="0046674D">
        <w:rPr>
          <w:rFonts w:ascii="Arial" w:hAnsi="Arial"/>
          <w:sz w:val="20"/>
        </w:rPr>
        <w:t>auf den gesetzlichen Mindesturlaub von vier Wochen</w:t>
      </w:r>
      <w:r w:rsidR="006F7F14" w:rsidRPr="009A2AE0">
        <w:rPr>
          <w:rFonts w:ascii="Arial" w:hAnsi="Arial"/>
          <w:sz w:val="20"/>
        </w:rPr>
        <w:t xml:space="preserve"> - entgegen der bisherigen deutschen Rechtspraxis - nicht, wenn sie den Urlaub wegen Krankheit </w:t>
      </w:r>
      <w:r w:rsidR="0046674D">
        <w:rPr>
          <w:rFonts w:ascii="Arial" w:hAnsi="Arial"/>
          <w:sz w:val="20"/>
        </w:rPr>
        <w:t xml:space="preserve">im Bezugszeitraum (das Jahr in dem der Urlaubsanspruch erworben wurde) oder/und im Übertragungszeitraum (meist bis zum 31.03. des Folgejahres) </w:t>
      </w:r>
      <w:r w:rsidR="006F7F14" w:rsidRPr="009A2AE0">
        <w:rPr>
          <w:rFonts w:ascii="Arial" w:hAnsi="Arial"/>
          <w:sz w:val="20"/>
        </w:rPr>
        <w:t xml:space="preserve">nicht antreten konnten. Der nicht genommene Urlaub ist in diesem Fall </w:t>
      </w:r>
      <w:r w:rsidR="0046674D">
        <w:rPr>
          <w:rFonts w:ascii="Arial" w:hAnsi="Arial"/>
          <w:sz w:val="20"/>
        </w:rPr>
        <w:t>nachzugewähren</w:t>
      </w:r>
      <w:r w:rsidR="00B56BAA">
        <w:rPr>
          <w:rFonts w:ascii="Arial" w:hAnsi="Arial"/>
          <w:sz w:val="20"/>
        </w:rPr>
        <w:t xml:space="preserve">. </w:t>
      </w:r>
      <w:r w:rsidR="0046674D">
        <w:rPr>
          <w:rFonts w:ascii="Arial" w:hAnsi="Arial"/>
          <w:sz w:val="20"/>
        </w:rPr>
        <w:t>Soweit die Krankheit bis zum Ende des Arbeitsverhältnisses fortdauert und die Arbeitnehmer tatsächlich keine Möglichkeit hatte den Urlaub in Anspruch zu nehmen, so ist dieser abzugelten.</w:t>
      </w:r>
      <w:r w:rsidR="006F7F14" w:rsidRPr="009A2AE0">
        <w:rPr>
          <w:rFonts w:ascii="Arial" w:hAnsi="Arial"/>
          <w:sz w:val="20"/>
        </w:rPr>
        <w:t xml:space="preserve"> Die Urlaubsabgeltung ist in der Weise zu berechnen, als hätte der Arbeitnehmer diesen Anspruch während der Dauer seines Arbeitsverhältnisses ausgeübt. Maßgeblich ist daher das gewöhnliche Arbeitsentgelt, das dem Arbeitnehmer während des Jahresurlaubs weitergezahlt worden wäre.</w:t>
      </w:r>
      <w:r w:rsidR="0046674D">
        <w:rPr>
          <w:rFonts w:ascii="Arial" w:hAnsi="Arial"/>
          <w:sz w:val="20"/>
        </w:rPr>
        <w:t xml:space="preserve"> Auf Urlaubsansprüche die über den gesetzlichen </w:t>
      </w:r>
      <w:r w:rsidR="00730B3E">
        <w:rPr>
          <w:rFonts w:ascii="Arial" w:hAnsi="Arial"/>
          <w:sz w:val="20"/>
        </w:rPr>
        <w:t>Mindesturlaub</w:t>
      </w:r>
      <w:r w:rsidR="0046674D">
        <w:rPr>
          <w:rFonts w:ascii="Arial" w:hAnsi="Arial"/>
          <w:sz w:val="20"/>
        </w:rPr>
        <w:t xml:space="preserve"> hinausgehen, findet die neue Rechtssprechung keine Anwendung. Diese bedeutet, dass über diesen Teil des Urlaubsanspruches weiterhin arbeitsvertraglich eine absolute Verfallsklausel festgelegt werden kann, die auch bei einer krankheitsbedingten Unmöglichkeit der Urlaubsgewährung greift.</w:t>
      </w:r>
    </w:p>
    <w:p w14:paraId="3BAAB265" w14:textId="77777777" w:rsidR="006F7F14" w:rsidRPr="009A2AE0" w:rsidRDefault="006F7F14" w:rsidP="006F7F14">
      <w:pPr>
        <w:rPr>
          <w:rFonts w:ascii="Arial" w:hAnsi="Arial"/>
          <w:sz w:val="20"/>
        </w:rPr>
      </w:pPr>
    </w:p>
    <w:p w14:paraId="1E8AAD80" w14:textId="77777777" w:rsidR="006F7F14" w:rsidRPr="006F7F14" w:rsidRDefault="006F7F14" w:rsidP="006F7F14">
      <w:pPr>
        <w:rPr>
          <w:rFonts w:ascii="Arial" w:hAnsi="Arial"/>
          <w:sz w:val="20"/>
        </w:rPr>
      </w:pPr>
      <w:r w:rsidRPr="009A2AE0">
        <w:rPr>
          <w:rFonts w:ascii="Arial" w:hAnsi="Arial"/>
          <w:sz w:val="20"/>
        </w:rPr>
        <w:t>Der Anspruch auf bezahlten Jahresurlaub darf bei einem ordnungsgemäß krankgeschriebenen Arbeitnehmer nicht davon abhängig gemacht werden, dass er während des Bezugszeitraums tatsächlich gearbeitet hat. Daher darf der Anspruch nur dann verfallen, wenn der Arbeitnehmer während des Bezugszeitraums tatsächlich die Möglichkeit hatte, seinen Urlaubsanspruch auszuüben. Dies ist bei einem durchgehend krankgeschriebenen Arbeitnehmer nicht der Fall.</w:t>
      </w:r>
    </w:p>
    <w:p w14:paraId="492ED50D" w14:textId="77777777" w:rsidR="006F7F14" w:rsidRPr="006F7F14" w:rsidRDefault="006F7F14" w:rsidP="006F7F14">
      <w:pPr>
        <w:rPr>
          <w:rFonts w:ascii="Arial" w:hAnsi="Arial"/>
          <w:sz w:val="20"/>
        </w:rPr>
      </w:pPr>
    </w:p>
    <w:p w14:paraId="24B02D7D" w14:textId="77777777" w:rsidR="00A66C73" w:rsidRPr="00C47987" w:rsidRDefault="00533C60" w:rsidP="00A66C73">
      <w:pPr>
        <w:pStyle w:val="Textkrper"/>
      </w:pPr>
      <w:r w:rsidRPr="00C47987">
        <w:t>Erkrankt die/de</w:t>
      </w:r>
      <w:r w:rsidR="00A66C73" w:rsidRPr="00C47987">
        <w:t>r Arbeitnehmer</w:t>
      </w:r>
      <w:r w:rsidRPr="00C47987">
        <w:t>/in</w:t>
      </w:r>
      <w:r w:rsidR="00A66C73" w:rsidRPr="00C47987">
        <w:t xml:space="preserve"> während </w:t>
      </w:r>
      <w:r w:rsidRPr="00C47987">
        <w:t>ihres/</w:t>
      </w:r>
      <w:r w:rsidR="00A66C73" w:rsidRPr="00C47987">
        <w:t xml:space="preserve">seines Urlaubs, werden die durch ärztliche Bescheinigung nachgewiesenen Tage der Arbeitsunfähigkeit nicht auf den Urlaub angerechnet, soweit durch die Arbeitsunfähigkeit tatsächlich der Erholungszweck des Urlaubs beeinträchtigt wird. </w:t>
      </w:r>
    </w:p>
    <w:p w14:paraId="15CDDF1E" w14:textId="77777777" w:rsidR="00A66C73" w:rsidRPr="00C47987" w:rsidRDefault="00A66C73" w:rsidP="00A66C73">
      <w:pPr>
        <w:pStyle w:val="Textkrper"/>
      </w:pPr>
    </w:p>
    <w:p w14:paraId="15F5390C" w14:textId="77777777" w:rsidR="00A66C73" w:rsidRDefault="00A66C73" w:rsidP="00A66C73">
      <w:pPr>
        <w:pStyle w:val="Textkrper"/>
      </w:pPr>
      <w:r w:rsidRPr="00C47987">
        <w:t>D</w:t>
      </w:r>
      <w:r w:rsidR="00CC60E7" w:rsidRPr="00C47987">
        <w:t>ie/d</w:t>
      </w:r>
      <w:r w:rsidRPr="00C47987">
        <w:t>er Arbeitnehmer</w:t>
      </w:r>
      <w:r w:rsidR="00CC60E7" w:rsidRPr="00C47987">
        <w:t>/in</w:t>
      </w:r>
      <w:r w:rsidRPr="00C47987">
        <w:t xml:space="preserve"> hat in diesem Fall einen Anspruch auf Ersatz der ih</w:t>
      </w:r>
      <w:r w:rsidR="00CC60E7" w:rsidRPr="00C47987">
        <w:t>r/ih</w:t>
      </w:r>
      <w:r w:rsidRPr="00C47987">
        <w:t>m durch die Arbeits</w:t>
      </w:r>
      <w:r w:rsidR="00CC60E7" w:rsidRPr="00C47987">
        <w:softHyphen/>
      </w:r>
      <w:r w:rsidRPr="00C47987">
        <w:t>unfähigkeit entgangenen Urlaubstage.</w:t>
      </w:r>
    </w:p>
    <w:p w14:paraId="7B9A4F35" w14:textId="77777777" w:rsidR="00C037D7" w:rsidRPr="00C47987" w:rsidRDefault="00C037D7" w:rsidP="00A66C73">
      <w:pPr>
        <w:pStyle w:val="Textkrper"/>
      </w:pPr>
    </w:p>
    <w:p w14:paraId="69DD99E4" w14:textId="77777777" w:rsidR="000676D4" w:rsidRPr="00C47987" w:rsidRDefault="000676D4" w:rsidP="004A7B55">
      <w:pPr>
        <w:pStyle w:val="Textkrper"/>
        <w:tabs>
          <w:tab w:val="left" w:pos="1985"/>
          <w:tab w:val="left" w:pos="2552"/>
        </w:tabs>
        <w:rPr>
          <w:b/>
          <w:sz w:val="24"/>
          <w:szCs w:val="24"/>
        </w:rPr>
      </w:pPr>
      <w:bookmarkStart w:id="97" w:name="Pers_7_Urlaub_Urlaubsgeld"/>
      <w:bookmarkEnd w:id="97"/>
      <w:r w:rsidRPr="00C47987">
        <w:rPr>
          <w:b/>
          <w:sz w:val="24"/>
          <w:szCs w:val="24"/>
        </w:rPr>
        <w:t>Urlaubsgeld</w:t>
      </w:r>
    </w:p>
    <w:p w14:paraId="7565A08F" w14:textId="77777777" w:rsidR="000676D4" w:rsidRPr="00C47987" w:rsidRDefault="000676D4">
      <w:pPr>
        <w:pStyle w:val="Textkrper"/>
        <w:tabs>
          <w:tab w:val="left" w:pos="1985"/>
          <w:tab w:val="left" w:pos="2552"/>
        </w:tabs>
      </w:pPr>
    </w:p>
    <w:p w14:paraId="56CD7AE5" w14:textId="77777777" w:rsidR="009F44C5" w:rsidRPr="00C47987" w:rsidRDefault="009F44C5" w:rsidP="009F44C5">
      <w:pPr>
        <w:jc w:val="both"/>
        <w:rPr>
          <w:rFonts w:ascii="Arial" w:hAnsi="Arial" w:cs="Arial"/>
          <w:sz w:val="20"/>
        </w:rPr>
      </w:pPr>
      <w:r w:rsidRPr="00C47987">
        <w:rPr>
          <w:rFonts w:ascii="Arial" w:hAnsi="Arial" w:cs="Arial"/>
          <w:sz w:val="20"/>
        </w:rPr>
        <w:t>Unter Urlaubsgeld ist die zusätzliche, über das Urlaubsentgelt hinaus gezahlte, Vergütung zu verste</w:t>
      </w:r>
      <w:r w:rsidR="00C218F7" w:rsidRPr="00C47987">
        <w:rPr>
          <w:rFonts w:ascii="Arial" w:hAnsi="Arial" w:cs="Arial"/>
          <w:sz w:val="20"/>
        </w:rPr>
        <w:softHyphen/>
      </w:r>
      <w:r w:rsidRPr="00C47987">
        <w:rPr>
          <w:rFonts w:ascii="Arial" w:hAnsi="Arial" w:cs="Arial"/>
          <w:sz w:val="20"/>
        </w:rPr>
        <w:t>hen. Sie kann auch Teil eines 13. Gehaltes sein. Die/der Arbeitgeber/in ist zur Zahlung nur bei Beste</w:t>
      </w:r>
      <w:r w:rsidR="00C218F7" w:rsidRPr="00C47987">
        <w:rPr>
          <w:rFonts w:ascii="Arial" w:hAnsi="Arial" w:cs="Arial"/>
          <w:sz w:val="20"/>
        </w:rPr>
        <w:softHyphen/>
      </w:r>
      <w:r w:rsidRPr="00C47987">
        <w:rPr>
          <w:rFonts w:ascii="Arial" w:hAnsi="Arial" w:cs="Arial"/>
          <w:sz w:val="20"/>
        </w:rPr>
        <w:t>hen eines besonderen Rechtsgrundes</w:t>
      </w:r>
      <w:r w:rsidR="002E45EE" w:rsidRPr="00C47987">
        <w:rPr>
          <w:rFonts w:ascii="Arial" w:hAnsi="Arial" w:cs="Arial"/>
          <w:sz w:val="20"/>
        </w:rPr>
        <w:t xml:space="preserve"> (individualvertragliche Regelung)</w:t>
      </w:r>
      <w:r w:rsidRPr="00C47987">
        <w:rPr>
          <w:rFonts w:ascii="Arial" w:hAnsi="Arial" w:cs="Arial"/>
          <w:sz w:val="20"/>
        </w:rPr>
        <w:t xml:space="preserve"> verpflichtet. </w:t>
      </w:r>
    </w:p>
    <w:p w14:paraId="23F0813A" w14:textId="77777777" w:rsidR="009F44C5" w:rsidRPr="00C47987" w:rsidRDefault="009F44C5" w:rsidP="002E45EE">
      <w:pPr>
        <w:tabs>
          <w:tab w:val="left" w:pos="3645"/>
        </w:tabs>
        <w:jc w:val="both"/>
        <w:rPr>
          <w:rFonts w:ascii="Arial" w:hAnsi="Arial" w:cs="Arial"/>
          <w:sz w:val="20"/>
        </w:rPr>
      </w:pPr>
    </w:p>
    <w:p w14:paraId="5C9A6656" w14:textId="77777777" w:rsidR="009F44C5" w:rsidRPr="00C47987" w:rsidRDefault="009F44C5" w:rsidP="009F44C5">
      <w:pPr>
        <w:jc w:val="both"/>
        <w:rPr>
          <w:rFonts w:ascii="Arial" w:hAnsi="Arial" w:cs="Arial"/>
          <w:sz w:val="20"/>
        </w:rPr>
      </w:pPr>
      <w:r w:rsidRPr="00C47987">
        <w:rPr>
          <w:rFonts w:ascii="Arial" w:hAnsi="Arial" w:cs="Arial"/>
          <w:sz w:val="20"/>
        </w:rPr>
        <w:t>Da die Rechtsprechung dem Urlaubsgeld eine Art Gratifikationscharakter beimisst, ist es nicht für in das Folgejahr übertragenen Urlaub zu zahlen, wenn es im Übertragungsjahr noch nicht normiert war. Der Anspruch kann von der Zurücklegung einer Wartezeit abhängig gemacht werden. Ferner können besondere Anspruchsvoraussetzungen normiert werden.</w:t>
      </w:r>
    </w:p>
    <w:p w14:paraId="2A54CA09" w14:textId="77777777" w:rsidR="009F44C5" w:rsidRPr="00C47987" w:rsidRDefault="009F44C5" w:rsidP="009F44C5">
      <w:pPr>
        <w:jc w:val="both"/>
        <w:rPr>
          <w:rFonts w:ascii="Arial" w:hAnsi="Arial" w:cs="Arial"/>
          <w:sz w:val="20"/>
        </w:rPr>
      </w:pPr>
    </w:p>
    <w:p w14:paraId="11D7781D" w14:textId="77777777" w:rsidR="00D675E7" w:rsidRPr="00C47987" w:rsidRDefault="009F44C5" w:rsidP="0046674D">
      <w:pPr>
        <w:jc w:val="both"/>
        <w:outlineLvl w:val="0"/>
        <w:rPr>
          <w:rFonts w:ascii="Arial" w:hAnsi="Arial" w:cs="Arial"/>
          <w:sz w:val="20"/>
        </w:rPr>
      </w:pPr>
      <w:r w:rsidRPr="00C47987">
        <w:rPr>
          <w:rFonts w:ascii="Arial" w:hAnsi="Arial" w:cs="Arial"/>
          <w:sz w:val="20"/>
        </w:rPr>
        <w:t>Bei Teilzeitbeschäftigten erfolgt eine entsprechende Kürzung.</w:t>
      </w:r>
      <w:r w:rsidR="00DF5932" w:rsidRPr="00C47987">
        <w:rPr>
          <w:rFonts w:ascii="Arial" w:hAnsi="Arial" w:cs="Arial"/>
          <w:sz w:val="20"/>
        </w:rPr>
        <w:t xml:space="preserve"> ACHTUNG bei geringfügigem</w:t>
      </w:r>
      <w:r w:rsidR="00A9043B" w:rsidRPr="00C47987">
        <w:rPr>
          <w:rFonts w:ascii="Arial" w:hAnsi="Arial" w:cs="Arial"/>
          <w:sz w:val="20"/>
        </w:rPr>
        <w:t xml:space="preserve"> Beschäftigungsverhältnis: Kein Übersteigen der Entgelt</w:t>
      </w:r>
      <w:r w:rsidR="00480490" w:rsidRPr="00C47987">
        <w:rPr>
          <w:rFonts w:ascii="Arial" w:hAnsi="Arial" w:cs="Arial"/>
          <w:sz w:val="20"/>
        </w:rPr>
        <w:t xml:space="preserve">grenze von </w:t>
      </w:r>
      <w:r w:rsidR="00964640">
        <w:rPr>
          <w:rFonts w:ascii="Arial" w:hAnsi="Arial" w:cs="Arial"/>
          <w:sz w:val="20"/>
        </w:rPr>
        <w:t>520</w:t>
      </w:r>
      <w:r w:rsidR="00480490" w:rsidRPr="00C47987">
        <w:rPr>
          <w:rFonts w:ascii="Arial" w:hAnsi="Arial" w:cs="Arial"/>
          <w:sz w:val="20"/>
        </w:rPr>
        <w:t>,-- EUR im Monat, sonst entsteht Versicherungspflicht!</w:t>
      </w:r>
    </w:p>
    <w:p w14:paraId="1227B6E5" w14:textId="77777777" w:rsidR="00F15859" w:rsidRDefault="00F15859" w:rsidP="00D675E7">
      <w:pPr>
        <w:pStyle w:val="Textkrper"/>
        <w:tabs>
          <w:tab w:val="left" w:pos="1985"/>
          <w:tab w:val="left" w:pos="2552"/>
        </w:tabs>
        <w:outlineLvl w:val="0"/>
        <w:rPr>
          <w:b/>
          <w:sz w:val="24"/>
          <w:szCs w:val="24"/>
        </w:rPr>
      </w:pPr>
      <w:bookmarkStart w:id="98" w:name="Pers_7_Urlaub_unentgeltlicherSonderurlau"/>
      <w:bookmarkEnd w:id="98"/>
    </w:p>
    <w:p w14:paraId="18A0382D" w14:textId="77777777" w:rsidR="00F15859" w:rsidRDefault="00F15859" w:rsidP="00D675E7">
      <w:pPr>
        <w:pStyle w:val="Textkrper"/>
        <w:tabs>
          <w:tab w:val="left" w:pos="1985"/>
          <w:tab w:val="left" w:pos="2552"/>
        </w:tabs>
        <w:outlineLvl w:val="0"/>
        <w:rPr>
          <w:b/>
          <w:sz w:val="24"/>
          <w:szCs w:val="24"/>
        </w:rPr>
      </w:pPr>
    </w:p>
    <w:p w14:paraId="5597C6AD" w14:textId="77777777" w:rsidR="00D675E7" w:rsidRPr="00C47987" w:rsidRDefault="00D675E7" w:rsidP="00D675E7">
      <w:pPr>
        <w:pStyle w:val="Textkrper"/>
        <w:tabs>
          <w:tab w:val="left" w:pos="1985"/>
          <w:tab w:val="left" w:pos="2552"/>
        </w:tabs>
        <w:outlineLvl w:val="0"/>
        <w:rPr>
          <w:b/>
          <w:sz w:val="24"/>
          <w:szCs w:val="24"/>
        </w:rPr>
      </w:pPr>
      <w:r w:rsidRPr="00C47987">
        <w:rPr>
          <w:b/>
          <w:sz w:val="24"/>
          <w:szCs w:val="24"/>
        </w:rPr>
        <w:t>Unentgeltlicher Sonderurlaub</w:t>
      </w:r>
      <w:r w:rsidR="00104B13" w:rsidRPr="00C47987">
        <w:rPr>
          <w:b/>
          <w:sz w:val="24"/>
          <w:szCs w:val="24"/>
        </w:rPr>
        <w:t>/</w:t>
      </w:r>
      <w:r w:rsidR="0063127B" w:rsidRPr="00C47987">
        <w:rPr>
          <w:b/>
          <w:sz w:val="24"/>
          <w:szCs w:val="24"/>
        </w:rPr>
        <w:t>Beurlaubung</w:t>
      </w:r>
    </w:p>
    <w:p w14:paraId="3AADBAC2" w14:textId="77777777" w:rsidR="00D675E7" w:rsidRPr="00302C2A" w:rsidRDefault="00D675E7" w:rsidP="00850695">
      <w:pPr>
        <w:rPr>
          <w:rFonts w:ascii="Arial" w:hAnsi="Arial"/>
          <w:sz w:val="20"/>
        </w:rPr>
      </w:pPr>
    </w:p>
    <w:p w14:paraId="35E26B23" w14:textId="77777777" w:rsidR="00D675E7" w:rsidRPr="00C47987" w:rsidRDefault="00D675E7" w:rsidP="00C218F7">
      <w:pPr>
        <w:jc w:val="both"/>
        <w:rPr>
          <w:rFonts w:ascii="Arial" w:hAnsi="Arial" w:cs="Arial"/>
          <w:sz w:val="20"/>
        </w:rPr>
      </w:pPr>
      <w:r w:rsidRPr="00C47987">
        <w:rPr>
          <w:rFonts w:ascii="Arial" w:hAnsi="Arial" w:cs="Arial"/>
          <w:sz w:val="20"/>
        </w:rPr>
        <w:t xml:space="preserve">Im Interesse und auf ausdrücklichen </w:t>
      </w:r>
      <w:r w:rsidR="00C218F7" w:rsidRPr="00C47987">
        <w:rPr>
          <w:rFonts w:ascii="Arial" w:hAnsi="Arial" w:cs="Arial"/>
          <w:sz w:val="20"/>
        </w:rPr>
        <w:t>Wunsch</w:t>
      </w:r>
      <w:r w:rsidRPr="00C47987">
        <w:rPr>
          <w:rFonts w:ascii="Arial" w:hAnsi="Arial" w:cs="Arial"/>
          <w:sz w:val="20"/>
        </w:rPr>
        <w:t xml:space="preserve"> de</w:t>
      </w:r>
      <w:r w:rsidR="00CC60E7" w:rsidRPr="00C47987">
        <w:rPr>
          <w:rFonts w:ascii="Arial" w:hAnsi="Arial" w:cs="Arial"/>
          <w:sz w:val="20"/>
        </w:rPr>
        <w:t>r/de</w:t>
      </w:r>
      <w:r w:rsidRPr="00C47987">
        <w:rPr>
          <w:rFonts w:ascii="Arial" w:hAnsi="Arial" w:cs="Arial"/>
          <w:sz w:val="20"/>
        </w:rPr>
        <w:t>s Arbeitnehmer</w:t>
      </w:r>
      <w:r w:rsidR="00CC60E7" w:rsidRPr="00C47987">
        <w:rPr>
          <w:rFonts w:ascii="Arial" w:hAnsi="Arial" w:cs="Arial"/>
          <w:sz w:val="20"/>
        </w:rPr>
        <w:t>in/Arbeitnehmer</w:t>
      </w:r>
      <w:r w:rsidRPr="00C47987">
        <w:rPr>
          <w:rFonts w:ascii="Arial" w:hAnsi="Arial" w:cs="Arial"/>
          <w:sz w:val="20"/>
        </w:rPr>
        <w:t>s kann d</w:t>
      </w:r>
      <w:r w:rsidR="00FE7353" w:rsidRPr="00C47987">
        <w:rPr>
          <w:rFonts w:ascii="Arial" w:hAnsi="Arial" w:cs="Arial"/>
          <w:sz w:val="20"/>
        </w:rPr>
        <w:t>ie/der</w:t>
      </w:r>
      <w:r w:rsidRPr="00C47987">
        <w:rPr>
          <w:rFonts w:ascii="Arial" w:hAnsi="Arial" w:cs="Arial"/>
          <w:sz w:val="20"/>
        </w:rPr>
        <w:t xml:space="preserve"> Arbeitgeber/in unbe</w:t>
      </w:r>
      <w:r w:rsidR="00C218F7" w:rsidRPr="00C47987">
        <w:rPr>
          <w:rFonts w:ascii="Arial" w:hAnsi="Arial" w:cs="Arial"/>
          <w:sz w:val="20"/>
        </w:rPr>
        <w:softHyphen/>
      </w:r>
      <w:r w:rsidR="00311AA7" w:rsidRPr="00C47987">
        <w:rPr>
          <w:rFonts w:ascii="Arial" w:hAnsi="Arial" w:cs="Arial"/>
          <w:sz w:val="20"/>
        </w:rPr>
        <w:t>zahlten</w:t>
      </w:r>
      <w:r w:rsidRPr="00C47987">
        <w:rPr>
          <w:rFonts w:ascii="Arial" w:hAnsi="Arial" w:cs="Arial"/>
          <w:sz w:val="20"/>
        </w:rPr>
        <w:t xml:space="preserve"> Sonderurlaub z. B. zur Kinderbetreuung oder für einen längeren Heimat</w:t>
      </w:r>
      <w:r w:rsidR="00CC60E7" w:rsidRPr="00C47987">
        <w:rPr>
          <w:rFonts w:ascii="Arial" w:hAnsi="Arial" w:cs="Arial"/>
          <w:sz w:val="20"/>
        </w:rPr>
        <w:softHyphen/>
      </w:r>
      <w:r w:rsidRPr="00C47987">
        <w:rPr>
          <w:rFonts w:ascii="Arial" w:hAnsi="Arial" w:cs="Arial"/>
          <w:sz w:val="20"/>
        </w:rPr>
        <w:t>urlaub bei ausländischen Arbeitnehmer</w:t>
      </w:r>
      <w:r w:rsidR="00CC60E7" w:rsidRPr="00C47987">
        <w:rPr>
          <w:rFonts w:ascii="Arial" w:hAnsi="Arial" w:cs="Arial"/>
          <w:sz w:val="20"/>
        </w:rPr>
        <w:t>innen/Arbeitnehmer</w:t>
      </w:r>
      <w:r w:rsidRPr="00C47987">
        <w:rPr>
          <w:rFonts w:ascii="Arial" w:hAnsi="Arial" w:cs="Arial"/>
          <w:sz w:val="20"/>
        </w:rPr>
        <w:t>n gewähren. Dieser Urlaub ist grundsätzlich vor Antritt zu beantragen. Eigen</w:t>
      </w:r>
      <w:r w:rsidR="00C218F7" w:rsidRPr="00C47987">
        <w:rPr>
          <w:rFonts w:ascii="Arial" w:hAnsi="Arial" w:cs="Arial"/>
          <w:sz w:val="20"/>
        </w:rPr>
        <w:softHyphen/>
      </w:r>
      <w:r w:rsidRPr="00C47987">
        <w:rPr>
          <w:rFonts w:ascii="Arial" w:hAnsi="Arial" w:cs="Arial"/>
          <w:sz w:val="20"/>
        </w:rPr>
        <w:t xml:space="preserve">mächtige Verlängerung eines gewährten Jahresurlaubs kann einen Kündigungsgrund darstellen. </w:t>
      </w:r>
    </w:p>
    <w:p w14:paraId="4A34DC34" w14:textId="77777777" w:rsidR="00D675E7" w:rsidRPr="00C47987" w:rsidRDefault="00D675E7" w:rsidP="00C218F7">
      <w:pPr>
        <w:jc w:val="both"/>
        <w:rPr>
          <w:rFonts w:ascii="Arial" w:hAnsi="Arial" w:cs="Arial"/>
          <w:sz w:val="20"/>
        </w:rPr>
      </w:pPr>
    </w:p>
    <w:p w14:paraId="68F0A376" w14:textId="77777777" w:rsidR="00657A1F" w:rsidRPr="00C47987" w:rsidRDefault="00D675E7" w:rsidP="00657A1F">
      <w:pPr>
        <w:jc w:val="both"/>
        <w:rPr>
          <w:rFonts w:ascii="Arial" w:hAnsi="Arial" w:cs="Arial"/>
          <w:sz w:val="20"/>
        </w:rPr>
      </w:pPr>
      <w:r w:rsidRPr="00C47987">
        <w:rPr>
          <w:rFonts w:ascii="Arial" w:hAnsi="Arial" w:cs="Arial"/>
          <w:sz w:val="20"/>
        </w:rPr>
        <w:t>Der unbezahlte Urlaub ist dadurch gekennzeichnet, dass die Pflicht zur Arbeitsleistung einerseits und die Pflicht zur Lohnzahlung andererseits ruhen. Allerdings besteht ein allgemeiner Anspruch de</w:t>
      </w:r>
      <w:r w:rsidR="00CC60E7" w:rsidRPr="00C47987">
        <w:rPr>
          <w:rFonts w:ascii="Arial" w:hAnsi="Arial" w:cs="Arial"/>
          <w:sz w:val="20"/>
        </w:rPr>
        <w:t>r/de</w:t>
      </w:r>
      <w:r w:rsidRPr="00C47987">
        <w:rPr>
          <w:rFonts w:ascii="Arial" w:hAnsi="Arial" w:cs="Arial"/>
          <w:sz w:val="20"/>
        </w:rPr>
        <w:t xml:space="preserve">s </w:t>
      </w:r>
      <w:r w:rsidR="00CC60E7" w:rsidRPr="00C47987">
        <w:rPr>
          <w:rFonts w:ascii="Arial" w:hAnsi="Arial" w:cs="Arial"/>
          <w:sz w:val="20"/>
        </w:rPr>
        <w:t>Arbeitnehmerin/</w:t>
      </w:r>
      <w:r w:rsidRPr="00C47987">
        <w:rPr>
          <w:rFonts w:ascii="Arial" w:hAnsi="Arial" w:cs="Arial"/>
          <w:sz w:val="20"/>
        </w:rPr>
        <w:t>Arbeitnehmers auf unbezahlten Sonderurlaub nicht, eine Vereinbarung ist immer erfor</w:t>
      </w:r>
      <w:r w:rsidR="00CC60E7" w:rsidRPr="00C47987">
        <w:rPr>
          <w:rFonts w:ascii="Arial" w:hAnsi="Arial" w:cs="Arial"/>
          <w:sz w:val="20"/>
        </w:rPr>
        <w:softHyphen/>
      </w:r>
      <w:r w:rsidRPr="00C47987">
        <w:rPr>
          <w:rFonts w:ascii="Arial" w:hAnsi="Arial" w:cs="Arial"/>
          <w:sz w:val="20"/>
        </w:rPr>
        <w:t>derlich. D</w:t>
      </w:r>
      <w:r w:rsidR="00104B13" w:rsidRPr="00C47987">
        <w:rPr>
          <w:rFonts w:ascii="Arial" w:hAnsi="Arial" w:cs="Arial"/>
          <w:sz w:val="20"/>
        </w:rPr>
        <w:t>ie/d</w:t>
      </w:r>
      <w:r w:rsidRPr="00C47987">
        <w:rPr>
          <w:rFonts w:ascii="Arial" w:hAnsi="Arial" w:cs="Arial"/>
          <w:sz w:val="20"/>
        </w:rPr>
        <w:t>er Arbeitgeber</w:t>
      </w:r>
      <w:r w:rsidR="00BC1886" w:rsidRPr="00C47987">
        <w:rPr>
          <w:rFonts w:ascii="Arial" w:hAnsi="Arial" w:cs="Arial"/>
          <w:sz w:val="20"/>
        </w:rPr>
        <w:t xml:space="preserve">/in </w:t>
      </w:r>
      <w:r w:rsidRPr="00C47987">
        <w:rPr>
          <w:rFonts w:ascii="Arial" w:hAnsi="Arial" w:cs="Arial"/>
          <w:sz w:val="20"/>
        </w:rPr>
        <w:t>wird sich in der Regel an den betrieblichen Gegebenheiten orientieren, d. h. bei geringerem Arbeitsaufkommen</w:t>
      </w:r>
      <w:r w:rsidR="00BC1886" w:rsidRPr="00C47987">
        <w:rPr>
          <w:rFonts w:ascii="Arial" w:hAnsi="Arial" w:cs="Arial"/>
          <w:sz w:val="20"/>
        </w:rPr>
        <w:t xml:space="preserve"> wird er/sie eher Sonderurlaub gewähren als in Zeiten erhöhten Arbeitsaufkommens. Während des unbezahlten Urlaubs </w:t>
      </w:r>
      <w:r w:rsidR="003C3C5E" w:rsidRPr="00C47987">
        <w:rPr>
          <w:rFonts w:ascii="Arial" w:hAnsi="Arial" w:cs="Arial"/>
          <w:sz w:val="20"/>
        </w:rPr>
        <w:t>ruht</w:t>
      </w:r>
      <w:r w:rsidR="00BC1886" w:rsidRPr="00C47987">
        <w:rPr>
          <w:rFonts w:ascii="Arial" w:hAnsi="Arial" w:cs="Arial"/>
          <w:sz w:val="20"/>
        </w:rPr>
        <w:t xml:space="preserve"> das Arbeitsverhältnis, so dass z. B. bei Erkrankung kein An</w:t>
      </w:r>
      <w:r w:rsidR="00C218F7" w:rsidRPr="00C47987">
        <w:rPr>
          <w:rFonts w:ascii="Arial" w:hAnsi="Arial" w:cs="Arial"/>
          <w:sz w:val="20"/>
        </w:rPr>
        <w:softHyphen/>
      </w:r>
      <w:r w:rsidR="00BC1886" w:rsidRPr="00C47987">
        <w:rPr>
          <w:rFonts w:ascii="Arial" w:hAnsi="Arial" w:cs="Arial"/>
          <w:sz w:val="20"/>
        </w:rPr>
        <w:t>spruch auf Entgeltfortzahlung sowie bei Feiertagen kein Anspruch auf Feiertagsvergütung besteht.</w:t>
      </w:r>
      <w:r w:rsidR="00C619A3" w:rsidRPr="00C47987">
        <w:rPr>
          <w:rFonts w:ascii="Arial" w:hAnsi="Arial" w:cs="Arial"/>
          <w:sz w:val="20"/>
        </w:rPr>
        <w:t xml:space="preserve"> </w:t>
      </w:r>
      <w:r w:rsidR="00BC1886" w:rsidRPr="00C47987">
        <w:rPr>
          <w:rFonts w:ascii="Arial" w:hAnsi="Arial" w:cs="Arial"/>
          <w:sz w:val="20"/>
        </w:rPr>
        <w:t xml:space="preserve">Allerdings ist der unbezahlte Urlaub ohne Einfluss auf den Urlaubsanspruch, so dass auch während der Dauer des unbezahlten Urlaubs der Anspruch auf Erholungsurlaub weiter anwächst. </w:t>
      </w:r>
    </w:p>
    <w:p w14:paraId="72BBC745" w14:textId="77777777" w:rsidR="00A52E32" w:rsidRPr="00302C2A" w:rsidRDefault="004A7B55" w:rsidP="00657A1F">
      <w:pPr>
        <w:jc w:val="both"/>
        <w:rPr>
          <w:rFonts w:ascii="Arial" w:hAnsi="Arial"/>
          <w:sz w:val="20"/>
        </w:rPr>
      </w:pPr>
      <w:r w:rsidRPr="00C47987">
        <w:rPr>
          <w:rFonts w:ascii="Arial" w:hAnsi="Arial"/>
          <w:sz w:val="10"/>
          <w:szCs w:val="10"/>
        </w:rPr>
        <w:br w:type="page"/>
      </w:r>
    </w:p>
    <w:tbl>
      <w:tblPr>
        <w:tblW w:w="0" w:type="auto"/>
        <w:tblLayout w:type="fixed"/>
        <w:tblCellMar>
          <w:left w:w="70" w:type="dxa"/>
          <w:right w:w="70" w:type="dxa"/>
        </w:tblCellMar>
        <w:tblLook w:val="0000" w:firstRow="0" w:lastRow="0" w:firstColumn="0" w:lastColumn="0" w:noHBand="0" w:noVBand="0"/>
      </w:tblPr>
      <w:tblGrid>
        <w:gridCol w:w="8150"/>
        <w:gridCol w:w="1006"/>
      </w:tblGrid>
      <w:tr w:rsidR="009C7D8D" w:rsidRPr="00C47987" w14:paraId="4BA01153" w14:textId="77777777">
        <w:trPr>
          <w:cantSplit/>
        </w:trPr>
        <w:tc>
          <w:tcPr>
            <w:tcW w:w="8150" w:type="dxa"/>
            <w:tcBorders>
              <w:top w:val="single" w:sz="6" w:space="0" w:color="auto"/>
              <w:left w:val="single" w:sz="6" w:space="0" w:color="auto"/>
              <w:bottom w:val="single" w:sz="6" w:space="0" w:color="auto"/>
              <w:right w:val="single" w:sz="6" w:space="0" w:color="auto"/>
            </w:tcBorders>
            <w:shd w:val="pct15" w:color="auto" w:fill="FFFFFF"/>
          </w:tcPr>
          <w:p w14:paraId="28D8A75E" w14:textId="77777777" w:rsidR="00A52E32" w:rsidRPr="00302C2A" w:rsidRDefault="00A52E32" w:rsidP="00FD55C5">
            <w:pPr>
              <w:rPr>
                <w:rFonts w:ascii="Arial" w:hAnsi="Arial"/>
                <w:sz w:val="20"/>
              </w:rPr>
            </w:pPr>
            <w:r w:rsidRPr="00C47987">
              <w:rPr>
                <w:rFonts w:ascii="Arial" w:hAnsi="Arial"/>
              </w:rPr>
              <w:lastRenderedPageBreak/>
              <w:br w:type="page"/>
            </w:r>
            <w:r w:rsidRPr="00C47987">
              <w:rPr>
                <w:rFonts w:ascii="Arial" w:hAnsi="Arial"/>
              </w:rPr>
              <w:br w:type="page"/>
            </w:r>
            <w:r w:rsidRPr="00C47987">
              <w:rPr>
                <w:rFonts w:ascii="Arial" w:hAnsi="Arial"/>
              </w:rPr>
              <w:br w:type="page"/>
            </w:r>
            <w:bookmarkStart w:id="99" w:name="Pers_13_Sondervergütungen"/>
            <w:bookmarkEnd w:id="99"/>
          </w:p>
          <w:p w14:paraId="1A997A06" w14:textId="77777777" w:rsidR="009C7D8D" w:rsidRPr="00C47987" w:rsidRDefault="009C7D8D" w:rsidP="00FD55C5">
            <w:pPr>
              <w:jc w:val="center"/>
              <w:rPr>
                <w:rFonts w:ascii="Arial" w:hAnsi="Arial"/>
                <w:b/>
                <w:sz w:val="40"/>
              </w:rPr>
            </w:pPr>
            <w:r w:rsidRPr="00C47987">
              <w:rPr>
                <w:rFonts w:ascii="Arial" w:hAnsi="Arial"/>
                <w:b/>
                <w:sz w:val="40"/>
              </w:rPr>
              <w:t>Sondervergütungen</w:t>
            </w:r>
          </w:p>
          <w:p w14:paraId="0CEAE67D" w14:textId="77777777" w:rsidR="009C7D8D" w:rsidRPr="00302C2A" w:rsidRDefault="009C7D8D" w:rsidP="00FD55C5">
            <w:pPr>
              <w:rPr>
                <w:rFonts w:ascii="Arial" w:hAnsi="Arial"/>
                <w:sz w:val="20"/>
              </w:rPr>
            </w:pPr>
          </w:p>
        </w:tc>
        <w:tc>
          <w:tcPr>
            <w:tcW w:w="1006" w:type="dxa"/>
            <w:tcBorders>
              <w:top w:val="single" w:sz="6" w:space="0" w:color="auto"/>
              <w:left w:val="single" w:sz="6" w:space="0" w:color="auto"/>
              <w:bottom w:val="single" w:sz="6" w:space="0" w:color="auto"/>
              <w:right w:val="single" w:sz="6" w:space="0" w:color="auto"/>
            </w:tcBorders>
            <w:shd w:val="pct20" w:color="auto" w:fill="FFFFFF"/>
            <w:vAlign w:val="center"/>
          </w:tcPr>
          <w:p w14:paraId="2A9906A1" w14:textId="77777777" w:rsidR="009C7D8D" w:rsidRPr="00C47987" w:rsidRDefault="004561A2" w:rsidP="00D43155">
            <w:pPr>
              <w:jc w:val="center"/>
              <w:rPr>
                <w:rFonts w:ascii="Arial" w:hAnsi="Arial"/>
              </w:rPr>
            </w:pPr>
            <w:r w:rsidRPr="00C47987">
              <w:rPr>
                <w:rFonts w:ascii="Arial" w:hAnsi="Arial"/>
                <w:b/>
                <w:sz w:val="30"/>
              </w:rPr>
              <w:t>2.</w:t>
            </w:r>
            <w:r w:rsidR="00FE7353" w:rsidRPr="00C47987">
              <w:rPr>
                <w:rFonts w:ascii="Arial" w:hAnsi="Arial"/>
                <w:b/>
                <w:sz w:val="30"/>
              </w:rPr>
              <w:t>9</w:t>
            </w:r>
          </w:p>
        </w:tc>
      </w:tr>
    </w:tbl>
    <w:p w14:paraId="56C577E4" w14:textId="77777777" w:rsidR="009C7D8D" w:rsidRPr="00C47987" w:rsidRDefault="009C7D8D" w:rsidP="009C7D8D">
      <w:pPr>
        <w:jc w:val="both"/>
        <w:rPr>
          <w:rFonts w:ascii="Arial" w:hAnsi="Arial"/>
          <w:sz w:val="20"/>
        </w:rPr>
      </w:pPr>
    </w:p>
    <w:p w14:paraId="70953E64" w14:textId="77777777" w:rsidR="009C7D8D" w:rsidRPr="00C47987" w:rsidRDefault="009C7D8D" w:rsidP="009C7D8D">
      <w:pPr>
        <w:pStyle w:val="Textkrper"/>
      </w:pPr>
      <w:r w:rsidRPr="00C47987">
        <w:t>Immer wieder kommt es in Zahnarztpraxen zu Unstimmigkeiten, ob eine vertragliche oder sonstige Verpflichtung zur Zahlung von Sondervergütungen besteht. Vielfach ist feststellbar, dass dies in der Regel dann der Fall ist, wenn eindeutige vertragliche Vereinbarungen für derartige Zusatzleistungen fehlen. Um das Praxisklima diesbezüglich nicht unnötig zu belasten, empfiehlt es sich, rechtlich ein</w:t>
      </w:r>
      <w:r w:rsidR="003C3C5E" w:rsidRPr="00C47987">
        <w:softHyphen/>
      </w:r>
      <w:r w:rsidRPr="00C47987">
        <w:t>wandfreie und präzise Formulierungen in die Arbeitsverträge aufzun</w:t>
      </w:r>
      <w:r w:rsidR="00B82F50" w:rsidRPr="00C47987">
        <w:t>ehmen. Zunächst soll jedoch dar</w:t>
      </w:r>
      <w:r w:rsidR="003C3C5E" w:rsidRPr="00C47987">
        <w:softHyphen/>
      </w:r>
      <w:r w:rsidRPr="00C47987">
        <w:t>gestellt werden, welche Arten von Sonder</w:t>
      </w:r>
      <w:r w:rsidR="00B82F50" w:rsidRPr="00C47987">
        <w:t>vergütungen</w:t>
      </w:r>
      <w:r w:rsidRPr="00C47987">
        <w:t xml:space="preserve"> in Betracht kommen.</w:t>
      </w:r>
    </w:p>
    <w:p w14:paraId="288776FE" w14:textId="77777777" w:rsidR="00DF5932" w:rsidRPr="00C47987" w:rsidRDefault="00DF5932" w:rsidP="009C7D8D">
      <w:pPr>
        <w:pStyle w:val="Textkrper"/>
      </w:pPr>
    </w:p>
    <w:p w14:paraId="6FECC111" w14:textId="2F16A5DD" w:rsidR="00DF5932" w:rsidRPr="00C47987" w:rsidRDefault="00DF5932" w:rsidP="00DF5932">
      <w:pPr>
        <w:jc w:val="both"/>
        <w:outlineLvl w:val="0"/>
        <w:rPr>
          <w:rFonts w:ascii="Arial" w:hAnsi="Arial" w:cs="Arial"/>
          <w:sz w:val="20"/>
        </w:rPr>
      </w:pPr>
      <w:r w:rsidRPr="00C47987">
        <w:rPr>
          <w:rFonts w:ascii="Arial" w:hAnsi="Arial" w:cs="Arial"/>
          <w:sz w:val="20"/>
        </w:rPr>
        <w:t xml:space="preserve">ACHTUNG bei geringfügigem Beschäftigungsverhältnis: Kein Übersteigen der Entgeltgrenze von </w:t>
      </w:r>
      <w:r w:rsidR="00EC6ECE">
        <w:rPr>
          <w:rFonts w:ascii="Arial" w:hAnsi="Arial" w:cs="Arial"/>
          <w:sz w:val="20"/>
        </w:rPr>
        <w:t>520</w:t>
      </w:r>
      <w:r w:rsidRPr="00C47987">
        <w:rPr>
          <w:rFonts w:ascii="Arial" w:hAnsi="Arial" w:cs="Arial"/>
          <w:sz w:val="20"/>
        </w:rPr>
        <w:t>,-EUR im Monat, sonst entsteht Versicherungspflicht!</w:t>
      </w:r>
    </w:p>
    <w:p w14:paraId="68B79E5D" w14:textId="77777777" w:rsidR="009C7D8D" w:rsidRPr="00C47987" w:rsidRDefault="009C7D8D" w:rsidP="009C7D8D">
      <w:pPr>
        <w:pStyle w:val="Textkrper"/>
      </w:pPr>
    </w:p>
    <w:p w14:paraId="674332EB" w14:textId="77777777" w:rsidR="009C7D8D" w:rsidRPr="00C47987" w:rsidRDefault="009C7D8D" w:rsidP="005D01A5">
      <w:pPr>
        <w:pStyle w:val="Textkrper"/>
        <w:outlineLvl w:val="0"/>
        <w:rPr>
          <w:b/>
          <w:sz w:val="24"/>
        </w:rPr>
      </w:pPr>
      <w:bookmarkStart w:id="100" w:name="Pers_13_Sondervergütungen_Arten"/>
      <w:bookmarkEnd w:id="100"/>
      <w:r w:rsidRPr="00C47987">
        <w:rPr>
          <w:b/>
          <w:sz w:val="24"/>
        </w:rPr>
        <w:t xml:space="preserve">Arten von </w:t>
      </w:r>
      <w:r w:rsidR="00B82F50" w:rsidRPr="00C47987">
        <w:rPr>
          <w:b/>
          <w:sz w:val="24"/>
        </w:rPr>
        <w:t>Sondervergütungen</w:t>
      </w:r>
    </w:p>
    <w:p w14:paraId="1805591C" w14:textId="77777777" w:rsidR="009C7D8D" w:rsidRPr="00C47987" w:rsidRDefault="009C7D8D" w:rsidP="009C7D8D">
      <w:pPr>
        <w:pStyle w:val="Textkrper"/>
      </w:pPr>
    </w:p>
    <w:tbl>
      <w:tblPr>
        <w:tblW w:w="92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1"/>
        <w:gridCol w:w="3686"/>
        <w:gridCol w:w="3686"/>
      </w:tblGrid>
      <w:tr w:rsidR="009C7D8D" w:rsidRPr="00C47987" w14:paraId="2E123728" w14:textId="77777777">
        <w:tc>
          <w:tcPr>
            <w:tcW w:w="1871" w:type="dxa"/>
            <w:tcBorders>
              <w:top w:val="single" w:sz="4" w:space="0" w:color="auto"/>
              <w:bottom w:val="single" w:sz="6" w:space="0" w:color="auto"/>
            </w:tcBorders>
            <w:shd w:val="pct15" w:color="auto" w:fill="FFFFFF"/>
          </w:tcPr>
          <w:p w14:paraId="203844B1" w14:textId="77777777" w:rsidR="009C7D8D" w:rsidRPr="00C47987" w:rsidRDefault="009C7D8D" w:rsidP="00FD55C5">
            <w:pPr>
              <w:pStyle w:val="Textkrper"/>
              <w:jc w:val="left"/>
              <w:rPr>
                <w:rFonts w:cs="Arial"/>
                <w:b/>
              </w:rPr>
            </w:pPr>
          </w:p>
        </w:tc>
        <w:tc>
          <w:tcPr>
            <w:tcW w:w="3686" w:type="dxa"/>
            <w:tcBorders>
              <w:top w:val="single" w:sz="4" w:space="0" w:color="auto"/>
              <w:bottom w:val="single" w:sz="6" w:space="0" w:color="auto"/>
            </w:tcBorders>
            <w:shd w:val="pct15" w:color="auto" w:fill="FFFFFF"/>
          </w:tcPr>
          <w:p w14:paraId="29AFF2A6" w14:textId="77777777" w:rsidR="009C7D8D" w:rsidRPr="00C47987" w:rsidRDefault="009C7D8D" w:rsidP="00B82F50">
            <w:pPr>
              <w:pStyle w:val="Textkrper"/>
              <w:rPr>
                <w:rFonts w:cs="Arial"/>
                <w:b/>
              </w:rPr>
            </w:pPr>
          </w:p>
          <w:p w14:paraId="5DFC948F" w14:textId="77777777" w:rsidR="009C7D8D" w:rsidRPr="00C47987" w:rsidRDefault="009C7D8D" w:rsidP="00B82F50">
            <w:pPr>
              <w:pStyle w:val="Textkrper"/>
              <w:rPr>
                <w:rFonts w:cs="Arial"/>
                <w:b/>
              </w:rPr>
            </w:pPr>
            <w:r w:rsidRPr="00C47987">
              <w:rPr>
                <w:rFonts w:cs="Arial"/>
                <w:b/>
              </w:rPr>
              <w:t>13. Monatsgehalt</w:t>
            </w:r>
          </w:p>
        </w:tc>
        <w:tc>
          <w:tcPr>
            <w:tcW w:w="3686" w:type="dxa"/>
            <w:tcBorders>
              <w:top w:val="single" w:sz="4" w:space="0" w:color="auto"/>
              <w:bottom w:val="single" w:sz="6" w:space="0" w:color="auto"/>
            </w:tcBorders>
            <w:shd w:val="pct15" w:color="auto" w:fill="FFFFFF"/>
          </w:tcPr>
          <w:p w14:paraId="3DDC0C03" w14:textId="77777777" w:rsidR="009C7D8D" w:rsidRPr="00C47987" w:rsidRDefault="009C7D8D" w:rsidP="00B82F50">
            <w:pPr>
              <w:pStyle w:val="Textkrper"/>
              <w:rPr>
                <w:rFonts w:cs="Arial"/>
                <w:b/>
              </w:rPr>
            </w:pPr>
          </w:p>
          <w:p w14:paraId="3DC5B5AB" w14:textId="77777777" w:rsidR="009C7D8D" w:rsidRPr="00C47987" w:rsidRDefault="009C7D8D" w:rsidP="00B82F50">
            <w:pPr>
              <w:pStyle w:val="Textkrper"/>
              <w:rPr>
                <w:rFonts w:cs="Arial"/>
                <w:b/>
              </w:rPr>
            </w:pPr>
            <w:r w:rsidRPr="00C47987">
              <w:rPr>
                <w:rFonts w:cs="Arial"/>
                <w:b/>
              </w:rPr>
              <w:t>Gratifikation</w:t>
            </w:r>
          </w:p>
          <w:p w14:paraId="64D72E25" w14:textId="77777777" w:rsidR="009C7D8D" w:rsidRPr="00C47987" w:rsidRDefault="009C7D8D" w:rsidP="00B82F50">
            <w:pPr>
              <w:pStyle w:val="Textkrper"/>
              <w:rPr>
                <w:rFonts w:cs="Arial"/>
                <w:b/>
              </w:rPr>
            </w:pPr>
          </w:p>
        </w:tc>
      </w:tr>
      <w:tr w:rsidR="009C7D8D" w:rsidRPr="00C47987" w14:paraId="41022CDA" w14:textId="77777777">
        <w:tc>
          <w:tcPr>
            <w:tcW w:w="1871" w:type="dxa"/>
            <w:tcBorders>
              <w:top w:val="nil"/>
            </w:tcBorders>
          </w:tcPr>
          <w:p w14:paraId="0BDABAB9" w14:textId="77777777" w:rsidR="009C7D8D" w:rsidRPr="00302C2A" w:rsidRDefault="009C7D8D" w:rsidP="00FD55C5">
            <w:pPr>
              <w:pStyle w:val="Textkrper"/>
              <w:jc w:val="left"/>
              <w:rPr>
                <w:rFonts w:cs="Arial"/>
                <w:bCs/>
              </w:rPr>
            </w:pPr>
          </w:p>
          <w:p w14:paraId="6139FFBB" w14:textId="77777777" w:rsidR="009C7D8D" w:rsidRPr="00C47987" w:rsidRDefault="009C7D8D" w:rsidP="00FD55C5">
            <w:pPr>
              <w:pStyle w:val="Textkrper"/>
              <w:jc w:val="left"/>
              <w:rPr>
                <w:rFonts w:cs="Arial"/>
                <w:b/>
              </w:rPr>
            </w:pPr>
            <w:r w:rsidRPr="00C47987">
              <w:rPr>
                <w:rFonts w:cs="Arial"/>
                <w:b/>
              </w:rPr>
              <w:t>Allgemeines</w:t>
            </w:r>
          </w:p>
          <w:p w14:paraId="09148F70" w14:textId="77777777" w:rsidR="001A5239" w:rsidRPr="00302C2A" w:rsidRDefault="001A5239" w:rsidP="00FD55C5">
            <w:pPr>
              <w:pStyle w:val="Textkrper"/>
              <w:jc w:val="left"/>
              <w:rPr>
                <w:rFonts w:cs="Arial"/>
                <w:bCs/>
              </w:rPr>
            </w:pPr>
          </w:p>
          <w:p w14:paraId="74CF81BE" w14:textId="77777777" w:rsidR="001A5239" w:rsidRPr="00302C2A" w:rsidRDefault="001A5239" w:rsidP="00FD55C5">
            <w:pPr>
              <w:pStyle w:val="Textkrper"/>
              <w:jc w:val="left"/>
              <w:rPr>
                <w:rFonts w:cs="Arial"/>
                <w:bCs/>
              </w:rPr>
            </w:pPr>
          </w:p>
          <w:p w14:paraId="57B14FDB" w14:textId="77777777" w:rsidR="001A5239" w:rsidRPr="00302C2A" w:rsidRDefault="001A5239" w:rsidP="00FD55C5">
            <w:pPr>
              <w:pStyle w:val="Textkrper"/>
              <w:jc w:val="left"/>
              <w:rPr>
                <w:rFonts w:cs="Arial"/>
                <w:bCs/>
              </w:rPr>
            </w:pPr>
          </w:p>
          <w:p w14:paraId="48516BE2" w14:textId="77777777" w:rsidR="001A5239" w:rsidRPr="00302C2A" w:rsidRDefault="001A5239" w:rsidP="00FD55C5">
            <w:pPr>
              <w:pStyle w:val="Textkrper"/>
              <w:jc w:val="left"/>
              <w:rPr>
                <w:rFonts w:cs="Arial"/>
                <w:bCs/>
              </w:rPr>
            </w:pPr>
          </w:p>
          <w:p w14:paraId="76A4A972" w14:textId="77777777" w:rsidR="001A5239" w:rsidRPr="00302C2A" w:rsidRDefault="001A5239" w:rsidP="00FD55C5">
            <w:pPr>
              <w:pStyle w:val="Textkrper"/>
              <w:jc w:val="left"/>
              <w:rPr>
                <w:rFonts w:cs="Arial"/>
                <w:bCs/>
              </w:rPr>
            </w:pPr>
          </w:p>
          <w:p w14:paraId="26056D48" w14:textId="77777777" w:rsidR="001A5239" w:rsidRPr="00302C2A" w:rsidRDefault="001A5239" w:rsidP="00FD55C5">
            <w:pPr>
              <w:pStyle w:val="Textkrper"/>
              <w:jc w:val="left"/>
              <w:rPr>
                <w:rFonts w:cs="Arial"/>
                <w:bCs/>
                <w:sz w:val="24"/>
                <w:szCs w:val="24"/>
              </w:rPr>
            </w:pPr>
          </w:p>
          <w:p w14:paraId="393E282A" w14:textId="77777777" w:rsidR="001A5239" w:rsidRPr="00302C2A" w:rsidRDefault="001A5239" w:rsidP="00FD55C5">
            <w:pPr>
              <w:pStyle w:val="Textkrper"/>
              <w:jc w:val="left"/>
              <w:rPr>
                <w:rFonts w:cs="Arial"/>
                <w:bCs/>
              </w:rPr>
            </w:pPr>
          </w:p>
          <w:p w14:paraId="2097B843" w14:textId="77777777" w:rsidR="001A5239" w:rsidRPr="00302C2A" w:rsidRDefault="001A5239" w:rsidP="00FD55C5">
            <w:pPr>
              <w:pStyle w:val="Textkrper"/>
              <w:jc w:val="left"/>
              <w:rPr>
                <w:rFonts w:cs="Arial"/>
                <w:bCs/>
              </w:rPr>
            </w:pPr>
          </w:p>
          <w:p w14:paraId="7784B67B" w14:textId="77777777" w:rsidR="001A5239" w:rsidRPr="00C47987" w:rsidRDefault="001A5239" w:rsidP="00FD55C5">
            <w:pPr>
              <w:pStyle w:val="Textkrper"/>
              <w:jc w:val="left"/>
              <w:rPr>
                <w:rFonts w:cs="Arial"/>
                <w:b/>
              </w:rPr>
            </w:pPr>
            <w:r w:rsidRPr="00C47987">
              <w:rPr>
                <w:rFonts w:cs="Arial"/>
                <w:b/>
              </w:rPr>
              <w:t>Rückzahlungsvorbehalt</w:t>
            </w:r>
          </w:p>
        </w:tc>
        <w:tc>
          <w:tcPr>
            <w:tcW w:w="3686" w:type="dxa"/>
            <w:tcBorders>
              <w:top w:val="nil"/>
            </w:tcBorders>
          </w:tcPr>
          <w:p w14:paraId="39598C36" w14:textId="77777777" w:rsidR="009C7D8D" w:rsidRPr="00C47987" w:rsidRDefault="009C7D8D" w:rsidP="00302C2A">
            <w:pPr>
              <w:pStyle w:val="Textkrper"/>
              <w:jc w:val="left"/>
              <w:rPr>
                <w:rFonts w:cs="Arial"/>
              </w:rPr>
            </w:pPr>
          </w:p>
          <w:p w14:paraId="3B64D373" w14:textId="77777777" w:rsidR="009C7D8D" w:rsidRPr="00C47987" w:rsidRDefault="009C7D8D" w:rsidP="00302C2A">
            <w:pPr>
              <w:pStyle w:val="Textkrper"/>
              <w:numPr>
                <w:ilvl w:val="0"/>
                <w:numId w:val="7"/>
              </w:numPr>
              <w:jc w:val="left"/>
              <w:rPr>
                <w:rFonts w:cs="Arial"/>
              </w:rPr>
            </w:pPr>
            <w:r w:rsidRPr="00C47987">
              <w:rPr>
                <w:rFonts w:cs="Arial"/>
              </w:rPr>
              <w:t>Es handelt es sich hierbei um eine Sonderleistung, die eine zusätzliche Vergütung für die im Jahr geleistete Arbeit darstellt. Das 13. Gehalt ist ein „aufgespeichertes“ Entgelt, das auch bei Beendigung der Tätigkeit voll bzw. anteilig (je nach Beendi</w:t>
            </w:r>
            <w:r w:rsidR="003C3C5E" w:rsidRPr="00C47987">
              <w:rPr>
                <w:rFonts w:cs="Arial"/>
              </w:rPr>
              <w:softHyphen/>
            </w:r>
            <w:r w:rsidRPr="00C47987">
              <w:rPr>
                <w:rFonts w:cs="Arial"/>
              </w:rPr>
              <w:t>gungszeitpunkt des Arbeitsverhält</w:t>
            </w:r>
            <w:r w:rsidR="003C3C5E" w:rsidRPr="00C47987">
              <w:rPr>
                <w:rFonts w:cs="Arial"/>
              </w:rPr>
              <w:softHyphen/>
            </w:r>
            <w:r w:rsidRPr="00C47987">
              <w:rPr>
                <w:rFonts w:cs="Arial"/>
              </w:rPr>
              <w:t>nisses) zu gewähren ist.</w:t>
            </w:r>
          </w:p>
          <w:p w14:paraId="2610C8D5" w14:textId="77777777" w:rsidR="009C7D8D" w:rsidRPr="00C47987" w:rsidRDefault="009C7D8D" w:rsidP="00302C2A">
            <w:pPr>
              <w:pStyle w:val="Textkrper"/>
              <w:numPr>
                <w:ilvl w:val="0"/>
                <w:numId w:val="7"/>
              </w:numPr>
              <w:jc w:val="left"/>
              <w:rPr>
                <w:rFonts w:cs="Arial"/>
              </w:rPr>
            </w:pPr>
            <w:r w:rsidRPr="00C47987">
              <w:rPr>
                <w:rFonts w:cs="Arial"/>
              </w:rPr>
              <w:t>Das 13. Gehalt darf nicht mit Bindungs- und Rückzahlungsvorbe</w:t>
            </w:r>
            <w:r w:rsidR="003C3C5E" w:rsidRPr="00C47987">
              <w:rPr>
                <w:rFonts w:cs="Arial"/>
              </w:rPr>
              <w:softHyphen/>
            </w:r>
            <w:r w:rsidRPr="00C47987">
              <w:rPr>
                <w:rFonts w:cs="Arial"/>
              </w:rPr>
              <w:t xml:space="preserve">halten versehen werden, da es sich um </w:t>
            </w:r>
            <w:r w:rsidR="00311AA7" w:rsidRPr="00C47987">
              <w:rPr>
                <w:rFonts w:cs="Arial"/>
              </w:rPr>
              <w:t>einen</w:t>
            </w:r>
            <w:r w:rsidRPr="00C47987">
              <w:rPr>
                <w:rFonts w:cs="Arial"/>
              </w:rPr>
              <w:t xml:space="preserve"> Vergütungsbestandteil handelt.</w:t>
            </w:r>
          </w:p>
          <w:p w14:paraId="6CF555FD" w14:textId="77777777" w:rsidR="00083F80" w:rsidRPr="00C47987" w:rsidRDefault="00083F80" w:rsidP="00302C2A">
            <w:pPr>
              <w:pStyle w:val="Textkrper"/>
              <w:jc w:val="left"/>
              <w:rPr>
                <w:rFonts w:cs="Arial"/>
              </w:rPr>
            </w:pPr>
          </w:p>
        </w:tc>
        <w:tc>
          <w:tcPr>
            <w:tcW w:w="3686" w:type="dxa"/>
            <w:tcBorders>
              <w:top w:val="nil"/>
            </w:tcBorders>
          </w:tcPr>
          <w:p w14:paraId="1AF0B71C" w14:textId="77777777" w:rsidR="009C7D8D" w:rsidRPr="00C47987" w:rsidRDefault="009C7D8D" w:rsidP="00302C2A">
            <w:pPr>
              <w:pStyle w:val="Textkrper"/>
              <w:jc w:val="left"/>
              <w:rPr>
                <w:rFonts w:cs="Arial"/>
              </w:rPr>
            </w:pPr>
          </w:p>
          <w:p w14:paraId="1FAD6BBD" w14:textId="52336D98" w:rsidR="009C7D8D" w:rsidRPr="00C47987" w:rsidRDefault="009C7D8D" w:rsidP="00302C2A">
            <w:pPr>
              <w:pStyle w:val="Textkrper"/>
              <w:numPr>
                <w:ilvl w:val="0"/>
                <w:numId w:val="8"/>
              </w:numPr>
              <w:jc w:val="left"/>
              <w:rPr>
                <w:rFonts w:cs="Arial"/>
              </w:rPr>
            </w:pPr>
            <w:r w:rsidRPr="00C47987">
              <w:rPr>
                <w:rFonts w:cs="Arial"/>
              </w:rPr>
              <w:t>Es handelt es sich hierbei um eine Sonderleistung aus einem bestimm</w:t>
            </w:r>
            <w:r w:rsidR="00311AA7" w:rsidRPr="00C47987">
              <w:rPr>
                <w:rFonts w:cs="Arial"/>
              </w:rPr>
              <w:softHyphen/>
            </w:r>
            <w:r w:rsidRPr="00C47987">
              <w:rPr>
                <w:rFonts w:cs="Arial"/>
              </w:rPr>
              <w:t>ten Anlass (z. B. Weihnachten). Sie stellt eine Anerkennung für die in der Vergangenheit geleisteten Dien</w:t>
            </w:r>
            <w:r w:rsidR="00311AA7" w:rsidRPr="00C47987">
              <w:rPr>
                <w:rFonts w:cs="Arial"/>
              </w:rPr>
              <w:softHyphen/>
            </w:r>
            <w:r w:rsidRPr="00C47987">
              <w:rPr>
                <w:rFonts w:cs="Arial"/>
              </w:rPr>
              <w:t xml:space="preserve">ste (erwiesene Betriebstreue) und einen Anreiz für eine künftige Tätigkeit in der </w:t>
            </w:r>
            <w:r w:rsidR="00083F80" w:rsidRPr="00C47987">
              <w:rPr>
                <w:rFonts w:cs="Arial"/>
              </w:rPr>
              <w:t xml:space="preserve">Praxis </w:t>
            </w:r>
            <w:r w:rsidRPr="00C47987">
              <w:rPr>
                <w:rFonts w:cs="Arial"/>
              </w:rPr>
              <w:t xml:space="preserve">(künftige Betriebstreue) dar. </w:t>
            </w:r>
          </w:p>
          <w:p w14:paraId="5B0AFED6" w14:textId="77777777" w:rsidR="009C7D8D" w:rsidRPr="00C47987" w:rsidRDefault="009C7D8D" w:rsidP="00302C2A">
            <w:pPr>
              <w:pStyle w:val="Textkrper"/>
              <w:numPr>
                <w:ilvl w:val="0"/>
                <w:numId w:val="8"/>
              </w:numPr>
              <w:jc w:val="left"/>
              <w:rPr>
                <w:rFonts w:cs="Arial"/>
              </w:rPr>
            </w:pPr>
            <w:r w:rsidRPr="00C47987">
              <w:rPr>
                <w:rFonts w:cs="Arial"/>
              </w:rPr>
              <w:t>Gratifikationen können mit Bin</w:t>
            </w:r>
            <w:r w:rsidR="003C3C5E" w:rsidRPr="00C47987">
              <w:rPr>
                <w:rFonts w:cs="Arial"/>
              </w:rPr>
              <w:softHyphen/>
            </w:r>
            <w:r w:rsidRPr="00C47987">
              <w:rPr>
                <w:rFonts w:cs="Arial"/>
              </w:rPr>
              <w:t>dungs- und Rückzahlungsvorbehal</w:t>
            </w:r>
            <w:r w:rsidR="003C3C5E" w:rsidRPr="00C47987">
              <w:rPr>
                <w:rFonts w:cs="Arial"/>
              </w:rPr>
              <w:softHyphen/>
            </w:r>
            <w:r w:rsidRPr="00C47987">
              <w:rPr>
                <w:rFonts w:cs="Arial"/>
              </w:rPr>
              <w:t>ten verbunden werden und zudem eine sog. Stichtagsregelung enthal</w:t>
            </w:r>
            <w:r w:rsidR="003C3C5E" w:rsidRPr="00C47987">
              <w:rPr>
                <w:rFonts w:cs="Arial"/>
              </w:rPr>
              <w:softHyphen/>
            </w:r>
            <w:r w:rsidRPr="00C47987">
              <w:rPr>
                <w:rFonts w:cs="Arial"/>
              </w:rPr>
              <w:t>ten.</w:t>
            </w:r>
            <w:r w:rsidR="007C29F5" w:rsidRPr="00C47987">
              <w:rPr>
                <w:rFonts w:cs="Arial"/>
              </w:rPr>
              <w:t xml:space="preserve"> Ausnahme: Gratifikationen bis zu 100,-- </w:t>
            </w:r>
            <w:r w:rsidR="00FE7353" w:rsidRPr="00C47987">
              <w:rPr>
                <w:rFonts w:cs="Arial"/>
              </w:rPr>
              <w:t>€</w:t>
            </w:r>
            <w:r w:rsidR="0004369E" w:rsidRPr="00C47987">
              <w:rPr>
                <w:rFonts w:cs="Arial"/>
              </w:rPr>
              <w:t>.</w:t>
            </w:r>
          </w:p>
          <w:p w14:paraId="4FDF3507" w14:textId="77777777" w:rsidR="00DB4A7C" w:rsidRPr="00C47987" w:rsidRDefault="00DB4A7C" w:rsidP="00302C2A">
            <w:pPr>
              <w:pStyle w:val="Textkrper"/>
              <w:jc w:val="left"/>
              <w:rPr>
                <w:rFonts w:cs="Arial"/>
              </w:rPr>
            </w:pPr>
          </w:p>
        </w:tc>
      </w:tr>
      <w:tr w:rsidR="009C7D8D" w:rsidRPr="00C47987" w14:paraId="27224FAD" w14:textId="77777777">
        <w:tc>
          <w:tcPr>
            <w:tcW w:w="1871" w:type="dxa"/>
          </w:tcPr>
          <w:p w14:paraId="0B7F82D6" w14:textId="77777777" w:rsidR="009C7D8D" w:rsidRPr="00302C2A" w:rsidRDefault="009C7D8D" w:rsidP="00FD55C5">
            <w:pPr>
              <w:pStyle w:val="Textkrper"/>
              <w:jc w:val="left"/>
              <w:rPr>
                <w:rFonts w:cs="Arial"/>
                <w:bCs/>
                <w:sz w:val="10"/>
                <w:szCs w:val="10"/>
              </w:rPr>
            </w:pPr>
          </w:p>
          <w:p w14:paraId="35CB04D7" w14:textId="77777777" w:rsidR="009C7D8D" w:rsidRPr="00C47987" w:rsidRDefault="009C7D8D" w:rsidP="00FD55C5">
            <w:pPr>
              <w:pStyle w:val="Textkrper"/>
              <w:jc w:val="left"/>
              <w:rPr>
                <w:rFonts w:cs="Arial"/>
                <w:b/>
              </w:rPr>
            </w:pPr>
            <w:r w:rsidRPr="00C47987">
              <w:rPr>
                <w:rFonts w:cs="Arial"/>
                <w:b/>
              </w:rPr>
              <w:t>Rechtsgrundlage</w:t>
            </w:r>
          </w:p>
          <w:p w14:paraId="48856F51" w14:textId="77777777" w:rsidR="009C7D8D" w:rsidRPr="00C47987" w:rsidRDefault="009C7D8D" w:rsidP="00FD55C5">
            <w:pPr>
              <w:pStyle w:val="Textkrper"/>
              <w:jc w:val="left"/>
              <w:rPr>
                <w:rFonts w:cs="Arial"/>
                <w:b/>
              </w:rPr>
            </w:pPr>
          </w:p>
          <w:p w14:paraId="420C4DA4" w14:textId="77777777" w:rsidR="009C7D8D" w:rsidRPr="00C47987" w:rsidRDefault="009C7D8D" w:rsidP="00FD55C5">
            <w:pPr>
              <w:pStyle w:val="Textkrper"/>
              <w:jc w:val="left"/>
              <w:rPr>
                <w:rFonts w:cs="Arial"/>
                <w:b/>
              </w:rPr>
            </w:pPr>
          </w:p>
          <w:p w14:paraId="6D0B76E6" w14:textId="77777777" w:rsidR="009C7D8D" w:rsidRPr="00C47987" w:rsidRDefault="009C7D8D" w:rsidP="00FD55C5">
            <w:pPr>
              <w:pStyle w:val="Textkrper"/>
              <w:jc w:val="left"/>
              <w:rPr>
                <w:rFonts w:cs="Arial"/>
                <w:b/>
              </w:rPr>
            </w:pPr>
          </w:p>
          <w:p w14:paraId="6BDD4C17" w14:textId="77777777" w:rsidR="009C7D8D" w:rsidRPr="00C47987" w:rsidRDefault="009C7D8D" w:rsidP="00FD55C5">
            <w:pPr>
              <w:pStyle w:val="Textkrper"/>
              <w:jc w:val="left"/>
              <w:rPr>
                <w:rFonts w:cs="Arial"/>
                <w:b/>
              </w:rPr>
            </w:pPr>
          </w:p>
          <w:p w14:paraId="23BCF5FC" w14:textId="77777777" w:rsidR="009C7D8D" w:rsidRPr="00C47987" w:rsidRDefault="009C7D8D" w:rsidP="00FD55C5">
            <w:pPr>
              <w:pStyle w:val="Textkrper"/>
              <w:jc w:val="left"/>
              <w:rPr>
                <w:rFonts w:cs="Arial"/>
                <w:b/>
              </w:rPr>
            </w:pPr>
          </w:p>
          <w:p w14:paraId="2335801E" w14:textId="77777777" w:rsidR="009C7D8D" w:rsidRPr="00C47987" w:rsidRDefault="009C7D8D" w:rsidP="00FD55C5">
            <w:pPr>
              <w:pStyle w:val="Textkrper"/>
              <w:jc w:val="left"/>
              <w:rPr>
                <w:rFonts w:cs="Arial"/>
                <w:b/>
              </w:rPr>
            </w:pPr>
          </w:p>
          <w:p w14:paraId="5680C1E2" w14:textId="77777777" w:rsidR="009C7D8D" w:rsidRPr="00C47987" w:rsidRDefault="009C7D8D" w:rsidP="00FD55C5">
            <w:pPr>
              <w:pStyle w:val="Textkrper"/>
              <w:jc w:val="left"/>
              <w:rPr>
                <w:rFonts w:cs="Arial"/>
                <w:b/>
              </w:rPr>
            </w:pPr>
          </w:p>
          <w:p w14:paraId="249AE3C7" w14:textId="77777777" w:rsidR="009C7D8D" w:rsidRPr="00C47987" w:rsidRDefault="009C7D8D" w:rsidP="00FD55C5">
            <w:pPr>
              <w:pStyle w:val="Textkrper"/>
              <w:jc w:val="left"/>
              <w:rPr>
                <w:rFonts w:cs="Arial"/>
                <w:b/>
              </w:rPr>
            </w:pPr>
          </w:p>
          <w:p w14:paraId="6521199D" w14:textId="77777777" w:rsidR="009C7D8D" w:rsidRPr="00C47987" w:rsidRDefault="009C7D8D" w:rsidP="00FD55C5">
            <w:pPr>
              <w:pStyle w:val="Textkrper"/>
              <w:jc w:val="left"/>
              <w:rPr>
                <w:rFonts w:cs="Arial"/>
                <w:b/>
              </w:rPr>
            </w:pPr>
          </w:p>
          <w:p w14:paraId="41E09173" w14:textId="77777777" w:rsidR="009C7D8D" w:rsidRPr="00C47987" w:rsidRDefault="009C7D8D" w:rsidP="00FD55C5">
            <w:pPr>
              <w:pStyle w:val="Textkrper"/>
              <w:jc w:val="left"/>
              <w:rPr>
                <w:rFonts w:cs="Arial"/>
                <w:b/>
              </w:rPr>
            </w:pPr>
          </w:p>
          <w:p w14:paraId="5F38B474" w14:textId="77777777" w:rsidR="009C7D8D" w:rsidRPr="00C47987" w:rsidRDefault="009C7D8D" w:rsidP="00FD55C5">
            <w:pPr>
              <w:pStyle w:val="Textkrper"/>
              <w:jc w:val="left"/>
              <w:rPr>
                <w:rFonts w:cs="Arial"/>
                <w:b/>
              </w:rPr>
            </w:pPr>
          </w:p>
          <w:p w14:paraId="1D6FB184" w14:textId="77777777" w:rsidR="009C7D8D" w:rsidRPr="00C47987" w:rsidRDefault="009C7D8D" w:rsidP="00FD55C5">
            <w:pPr>
              <w:pStyle w:val="Textkrper"/>
              <w:jc w:val="left"/>
              <w:rPr>
                <w:rFonts w:cs="Arial"/>
                <w:b/>
              </w:rPr>
            </w:pPr>
          </w:p>
          <w:p w14:paraId="60F9D397" w14:textId="77777777" w:rsidR="009C7D8D" w:rsidRPr="00C47987" w:rsidRDefault="009C7D8D" w:rsidP="00FD55C5">
            <w:pPr>
              <w:pStyle w:val="Textkrper"/>
              <w:jc w:val="left"/>
              <w:rPr>
                <w:rFonts w:cs="Arial"/>
                <w:b/>
              </w:rPr>
            </w:pPr>
          </w:p>
          <w:p w14:paraId="6B37425C" w14:textId="77777777" w:rsidR="009C7D8D" w:rsidRPr="00C47987" w:rsidRDefault="009C7D8D" w:rsidP="00FD55C5">
            <w:pPr>
              <w:pStyle w:val="Textkrper"/>
              <w:jc w:val="left"/>
              <w:rPr>
                <w:rFonts w:cs="Arial"/>
                <w:b/>
              </w:rPr>
            </w:pPr>
          </w:p>
          <w:p w14:paraId="41F9C2F3" w14:textId="77777777" w:rsidR="009C7D8D" w:rsidRPr="00C47987" w:rsidRDefault="009C7D8D" w:rsidP="00FD55C5">
            <w:pPr>
              <w:pStyle w:val="Textkrper"/>
              <w:jc w:val="left"/>
              <w:rPr>
                <w:rFonts w:cs="Arial"/>
                <w:b/>
              </w:rPr>
            </w:pPr>
          </w:p>
          <w:p w14:paraId="25B8C41D" w14:textId="77777777" w:rsidR="009C7D8D" w:rsidRPr="00C47987" w:rsidRDefault="009C7D8D" w:rsidP="00FD55C5">
            <w:pPr>
              <w:pStyle w:val="Textkrper"/>
              <w:jc w:val="left"/>
              <w:rPr>
                <w:rFonts w:cs="Arial"/>
                <w:b/>
              </w:rPr>
            </w:pPr>
          </w:p>
          <w:p w14:paraId="3C484C3A" w14:textId="77777777" w:rsidR="009C7D8D" w:rsidRPr="00C47987" w:rsidRDefault="009C7D8D" w:rsidP="00FD55C5">
            <w:pPr>
              <w:pStyle w:val="Textkrper"/>
              <w:jc w:val="left"/>
              <w:rPr>
                <w:rFonts w:cs="Arial"/>
                <w:b/>
              </w:rPr>
            </w:pPr>
          </w:p>
          <w:p w14:paraId="3CA10FAF" w14:textId="77777777" w:rsidR="009C7D8D" w:rsidRPr="00C47987" w:rsidRDefault="009C7D8D" w:rsidP="00FD55C5">
            <w:pPr>
              <w:pStyle w:val="Textkrper"/>
              <w:jc w:val="left"/>
              <w:rPr>
                <w:rFonts w:cs="Arial"/>
                <w:b/>
              </w:rPr>
            </w:pPr>
          </w:p>
          <w:p w14:paraId="09E37269" w14:textId="77777777" w:rsidR="009C7D8D" w:rsidRPr="00C47987" w:rsidRDefault="009C7D8D" w:rsidP="00FD55C5">
            <w:pPr>
              <w:pStyle w:val="Textkrper"/>
              <w:jc w:val="left"/>
              <w:rPr>
                <w:rFonts w:cs="Arial"/>
                <w:b/>
              </w:rPr>
            </w:pPr>
          </w:p>
          <w:p w14:paraId="75A8E4B5" w14:textId="77777777" w:rsidR="009C7D8D" w:rsidRPr="00C47987" w:rsidRDefault="009C7D8D" w:rsidP="00FD55C5">
            <w:pPr>
              <w:pStyle w:val="Textkrper"/>
              <w:jc w:val="left"/>
              <w:rPr>
                <w:rFonts w:cs="Arial"/>
                <w:b/>
                <w:color w:val="FF0000"/>
              </w:rPr>
            </w:pPr>
          </w:p>
        </w:tc>
        <w:tc>
          <w:tcPr>
            <w:tcW w:w="3686" w:type="dxa"/>
          </w:tcPr>
          <w:p w14:paraId="6B5AE74B" w14:textId="77777777" w:rsidR="009C7D8D" w:rsidRPr="00302C2A" w:rsidRDefault="009C7D8D" w:rsidP="00302C2A">
            <w:pPr>
              <w:pStyle w:val="Textkrper"/>
              <w:jc w:val="left"/>
              <w:rPr>
                <w:rFonts w:cs="Arial"/>
                <w:sz w:val="10"/>
                <w:szCs w:val="10"/>
              </w:rPr>
            </w:pPr>
          </w:p>
          <w:p w14:paraId="196805AF" w14:textId="77777777" w:rsidR="009C7D8D" w:rsidRPr="00C47987" w:rsidRDefault="009C7D8D" w:rsidP="00302C2A">
            <w:pPr>
              <w:pStyle w:val="Textkrper"/>
              <w:numPr>
                <w:ilvl w:val="0"/>
                <w:numId w:val="6"/>
              </w:numPr>
              <w:jc w:val="left"/>
              <w:rPr>
                <w:rFonts w:cs="Arial"/>
              </w:rPr>
            </w:pPr>
            <w:r w:rsidRPr="00C47987">
              <w:rPr>
                <w:rFonts w:cs="Arial"/>
              </w:rPr>
              <w:t>Vertragliche Zusicherung im indivi</w:t>
            </w:r>
            <w:r w:rsidR="003C3C5E" w:rsidRPr="00C47987">
              <w:rPr>
                <w:rFonts w:cs="Arial"/>
              </w:rPr>
              <w:softHyphen/>
            </w:r>
            <w:r w:rsidRPr="00C47987">
              <w:rPr>
                <w:rFonts w:cs="Arial"/>
              </w:rPr>
              <w:t>duellen Arbeitsvertrag</w:t>
            </w:r>
            <w:r w:rsidR="0098791F" w:rsidRPr="00C47987">
              <w:rPr>
                <w:rFonts w:cs="Arial"/>
              </w:rPr>
              <w:t>;</w:t>
            </w:r>
          </w:p>
          <w:p w14:paraId="46AED188" w14:textId="77777777" w:rsidR="009C7D8D" w:rsidRPr="00C47987" w:rsidRDefault="009C7D8D" w:rsidP="00302C2A">
            <w:pPr>
              <w:pStyle w:val="Textkrper"/>
              <w:jc w:val="left"/>
              <w:rPr>
                <w:rFonts w:cs="Arial"/>
              </w:rPr>
            </w:pPr>
          </w:p>
        </w:tc>
        <w:tc>
          <w:tcPr>
            <w:tcW w:w="3686" w:type="dxa"/>
          </w:tcPr>
          <w:p w14:paraId="3BA928C5" w14:textId="77777777" w:rsidR="009C7D8D" w:rsidRPr="00302C2A" w:rsidRDefault="009C7D8D" w:rsidP="00302C2A">
            <w:pPr>
              <w:pStyle w:val="Textkrper"/>
              <w:jc w:val="left"/>
              <w:rPr>
                <w:rFonts w:cs="Arial"/>
                <w:sz w:val="10"/>
                <w:szCs w:val="10"/>
              </w:rPr>
            </w:pPr>
          </w:p>
          <w:p w14:paraId="638DE9A7" w14:textId="77777777" w:rsidR="009C7D8D" w:rsidRPr="00C47987" w:rsidRDefault="009C7D8D" w:rsidP="00302C2A">
            <w:pPr>
              <w:pStyle w:val="Textkrper"/>
              <w:numPr>
                <w:ilvl w:val="0"/>
                <w:numId w:val="9"/>
              </w:numPr>
              <w:jc w:val="left"/>
              <w:rPr>
                <w:rFonts w:cs="Arial"/>
              </w:rPr>
            </w:pPr>
            <w:r w:rsidRPr="00C47987">
              <w:rPr>
                <w:rFonts w:cs="Arial"/>
              </w:rPr>
              <w:t>Vertragliche Zusicherung im indivi</w:t>
            </w:r>
            <w:r w:rsidR="003C3C5E" w:rsidRPr="00C47987">
              <w:rPr>
                <w:rFonts w:cs="Arial"/>
              </w:rPr>
              <w:softHyphen/>
            </w:r>
            <w:r w:rsidRPr="00C47987">
              <w:rPr>
                <w:rFonts w:cs="Arial"/>
              </w:rPr>
              <w:t>duellen Arbeitsvertrag;</w:t>
            </w:r>
          </w:p>
          <w:p w14:paraId="56498E93" w14:textId="77777777" w:rsidR="009C7D8D" w:rsidRPr="00C47987" w:rsidRDefault="009C7D8D" w:rsidP="00302C2A">
            <w:pPr>
              <w:pStyle w:val="Textkrper"/>
              <w:numPr>
                <w:ilvl w:val="0"/>
                <w:numId w:val="9"/>
              </w:numPr>
              <w:jc w:val="left"/>
              <w:rPr>
                <w:rFonts w:cs="Arial"/>
                <w:color w:val="000000"/>
              </w:rPr>
            </w:pPr>
            <w:r w:rsidRPr="00C47987">
              <w:rPr>
                <w:rFonts w:cs="Arial"/>
              </w:rPr>
              <w:t>Eine Verbindlichkeit zur Zahlung der Gratifikation kann sich zudem dann ergeben, wenn Angestellten mindestens drei Jahre hintereinan</w:t>
            </w:r>
            <w:r w:rsidR="003C3C5E" w:rsidRPr="00C47987">
              <w:rPr>
                <w:rFonts w:cs="Arial"/>
              </w:rPr>
              <w:softHyphen/>
            </w:r>
            <w:r w:rsidRPr="00C47987">
              <w:rPr>
                <w:rFonts w:cs="Arial"/>
              </w:rPr>
              <w:t xml:space="preserve">der die Gratifikation freiwillig und </w:t>
            </w:r>
            <w:r w:rsidR="0098791F" w:rsidRPr="00C47987">
              <w:rPr>
                <w:rFonts w:cs="Arial"/>
              </w:rPr>
              <w:t>v</w:t>
            </w:r>
            <w:r w:rsidRPr="00C47987">
              <w:rPr>
                <w:rFonts w:cs="Arial"/>
              </w:rPr>
              <w:t>orbehaltlos gewährt wurde, so dass sie diese Leistung als praxis</w:t>
            </w:r>
            <w:r w:rsidR="003C3C5E" w:rsidRPr="00C47987">
              <w:rPr>
                <w:rFonts w:cs="Arial"/>
              </w:rPr>
              <w:softHyphen/>
            </w:r>
            <w:r w:rsidRPr="00C47987">
              <w:rPr>
                <w:rFonts w:cs="Arial"/>
              </w:rPr>
              <w:t>üblich ansehen und nach Treu und Glauben erwarten dürften (</w:t>
            </w:r>
            <w:r w:rsidRPr="00C47987">
              <w:rPr>
                <w:rFonts w:cs="Arial"/>
                <w:color w:val="000000"/>
              </w:rPr>
              <w:t>sog. Be</w:t>
            </w:r>
            <w:r w:rsidR="003C3C5E" w:rsidRPr="00C47987">
              <w:rPr>
                <w:rFonts w:cs="Arial"/>
                <w:color w:val="000000"/>
              </w:rPr>
              <w:softHyphen/>
            </w:r>
            <w:r w:rsidRPr="00C47987">
              <w:rPr>
                <w:rFonts w:cs="Arial"/>
                <w:color w:val="000000"/>
              </w:rPr>
              <w:t>triebliche Übung).</w:t>
            </w:r>
          </w:p>
          <w:p w14:paraId="5EEF6E40" w14:textId="77777777" w:rsidR="009C7D8D" w:rsidRPr="00C47987" w:rsidRDefault="009C7D8D" w:rsidP="00302C2A">
            <w:pPr>
              <w:pStyle w:val="Textkrper"/>
              <w:numPr>
                <w:ilvl w:val="0"/>
                <w:numId w:val="9"/>
              </w:numPr>
              <w:jc w:val="left"/>
              <w:rPr>
                <w:rFonts w:cs="Arial"/>
              </w:rPr>
            </w:pPr>
            <w:r w:rsidRPr="00C47987">
              <w:rPr>
                <w:rFonts w:cs="Arial"/>
              </w:rPr>
              <w:t>D</w:t>
            </w:r>
            <w:r w:rsidR="0098791F" w:rsidRPr="00C47987">
              <w:rPr>
                <w:rFonts w:cs="Arial"/>
              </w:rPr>
              <w:t>ie/d</w:t>
            </w:r>
            <w:r w:rsidRPr="00C47987">
              <w:rPr>
                <w:rFonts w:cs="Arial"/>
              </w:rPr>
              <w:t>er Arbeitgeber</w:t>
            </w:r>
            <w:r w:rsidR="0098791F" w:rsidRPr="00C47987">
              <w:rPr>
                <w:rFonts w:cs="Arial"/>
              </w:rPr>
              <w:t>/in</w:t>
            </w:r>
            <w:r w:rsidRPr="00C47987">
              <w:rPr>
                <w:rFonts w:cs="Arial"/>
              </w:rPr>
              <w:t xml:space="preserve"> kann die Ent</w:t>
            </w:r>
            <w:r w:rsidR="003C3C5E" w:rsidRPr="00C47987">
              <w:rPr>
                <w:rFonts w:cs="Arial"/>
              </w:rPr>
              <w:softHyphen/>
            </w:r>
            <w:r w:rsidRPr="00C47987">
              <w:rPr>
                <w:rFonts w:cs="Arial"/>
              </w:rPr>
              <w:t>stehung des Rechtsanspruch</w:t>
            </w:r>
            <w:r w:rsidR="0098791F" w:rsidRPr="00C47987">
              <w:rPr>
                <w:rFonts w:cs="Arial"/>
              </w:rPr>
              <w:t>s</w:t>
            </w:r>
            <w:r w:rsidRPr="00C47987">
              <w:rPr>
                <w:rFonts w:cs="Arial"/>
              </w:rPr>
              <w:t xml:space="preserve"> auf eine Gratifikation aufgrund betrieb</w:t>
            </w:r>
            <w:r w:rsidR="00311AA7" w:rsidRPr="00C47987">
              <w:rPr>
                <w:rFonts w:cs="Arial"/>
              </w:rPr>
              <w:softHyphen/>
            </w:r>
            <w:r w:rsidRPr="00C47987">
              <w:rPr>
                <w:rFonts w:cs="Arial"/>
              </w:rPr>
              <w:t xml:space="preserve">licher Übung dadurch verhindern, </w:t>
            </w:r>
            <w:r w:rsidR="0098791F" w:rsidRPr="00C47987">
              <w:rPr>
                <w:rFonts w:cs="Arial"/>
              </w:rPr>
              <w:t>d</w:t>
            </w:r>
            <w:r w:rsidRPr="00C47987">
              <w:rPr>
                <w:rFonts w:cs="Arial"/>
              </w:rPr>
              <w:t>ass die Zahlung nur unter aus</w:t>
            </w:r>
            <w:r w:rsidR="003C3C5E" w:rsidRPr="00C47987">
              <w:rPr>
                <w:rFonts w:cs="Arial"/>
              </w:rPr>
              <w:softHyphen/>
            </w:r>
            <w:r w:rsidRPr="00C47987">
              <w:rPr>
                <w:rFonts w:cs="Arial"/>
              </w:rPr>
              <w:t>drück</w:t>
            </w:r>
            <w:r w:rsidR="0098791F" w:rsidRPr="00C47987">
              <w:rPr>
                <w:rFonts w:cs="Arial"/>
              </w:rPr>
              <w:t>liche</w:t>
            </w:r>
            <w:r w:rsidR="00A909AC" w:rsidRPr="00C47987">
              <w:rPr>
                <w:rFonts w:cs="Arial"/>
              </w:rPr>
              <w:t>m</w:t>
            </w:r>
            <w:r w:rsidR="0098791F" w:rsidRPr="00C47987">
              <w:rPr>
                <w:rFonts w:cs="Arial"/>
              </w:rPr>
              <w:t xml:space="preserve"> Vorbehalt erfolgt.</w:t>
            </w:r>
          </w:p>
          <w:p w14:paraId="226566B7" w14:textId="77777777" w:rsidR="009C7D8D" w:rsidRPr="00C47987" w:rsidRDefault="009C7D8D" w:rsidP="00302C2A">
            <w:pPr>
              <w:pStyle w:val="Textkrper"/>
              <w:jc w:val="left"/>
              <w:rPr>
                <w:rFonts w:cs="Arial"/>
              </w:rPr>
            </w:pPr>
            <w:r w:rsidRPr="00C47987">
              <w:rPr>
                <w:rFonts w:cs="Arial"/>
              </w:rPr>
              <w:t>Die Zahlung „unter Vorbehalt“ führt dazu, dass die</w:t>
            </w:r>
            <w:r w:rsidR="0098791F" w:rsidRPr="00C47987">
              <w:rPr>
                <w:rFonts w:cs="Arial"/>
              </w:rPr>
              <w:t>/der</w:t>
            </w:r>
            <w:r w:rsidRPr="00C47987">
              <w:rPr>
                <w:rFonts w:cs="Arial"/>
              </w:rPr>
              <w:t xml:space="preserve"> Praxisinhaber</w:t>
            </w:r>
            <w:r w:rsidR="0098791F" w:rsidRPr="00C47987">
              <w:rPr>
                <w:rFonts w:cs="Arial"/>
              </w:rPr>
              <w:t>/</w:t>
            </w:r>
            <w:r w:rsidRPr="00C47987">
              <w:rPr>
                <w:rFonts w:cs="Arial"/>
              </w:rPr>
              <w:t>in für die Zukunft frei ist in der Ent</w:t>
            </w:r>
            <w:r w:rsidR="003C3C5E" w:rsidRPr="00C47987">
              <w:rPr>
                <w:rFonts w:cs="Arial"/>
              </w:rPr>
              <w:softHyphen/>
            </w:r>
            <w:r w:rsidRPr="00C47987">
              <w:rPr>
                <w:rFonts w:cs="Arial"/>
              </w:rPr>
              <w:t xml:space="preserve">scheidung, ob die Gratifikation </w:t>
            </w:r>
            <w:r w:rsidR="003C3C5E" w:rsidRPr="00C47987">
              <w:rPr>
                <w:rFonts w:cs="Arial"/>
              </w:rPr>
              <w:t>wei</w:t>
            </w:r>
            <w:r w:rsidR="003C3C5E" w:rsidRPr="00C47987">
              <w:rPr>
                <w:rFonts w:cs="Arial"/>
              </w:rPr>
              <w:softHyphen/>
            </w:r>
            <w:r w:rsidRPr="00C47987">
              <w:rPr>
                <w:rFonts w:cs="Arial"/>
              </w:rPr>
              <w:t>terhin bezahlt werden soll.</w:t>
            </w:r>
          </w:p>
        </w:tc>
      </w:tr>
      <w:tr w:rsidR="00893D1B" w:rsidRPr="00C47987" w14:paraId="3340EECB" w14:textId="77777777">
        <w:tc>
          <w:tcPr>
            <w:tcW w:w="1871" w:type="dxa"/>
            <w:tcBorders>
              <w:top w:val="single" w:sz="4" w:space="0" w:color="auto"/>
              <w:bottom w:val="single" w:sz="6" w:space="0" w:color="auto"/>
            </w:tcBorders>
            <w:shd w:val="pct15" w:color="auto" w:fill="FFFFFF"/>
          </w:tcPr>
          <w:p w14:paraId="6A57677A" w14:textId="77777777" w:rsidR="00893D1B" w:rsidRPr="00C47987" w:rsidRDefault="00893D1B" w:rsidP="00A50455">
            <w:pPr>
              <w:pStyle w:val="Textkrper"/>
              <w:jc w:val="left"/>
              <w:rPr>
                <w:rFonts w:cs="Arial"/>
                <w:b/>
              </w:rPr>
            </w:pPr>
          </w:p>
        </w:tc>
        <w:tc>
          <w:tcPr>
            <w:tcW w:w="3686" w:type="dxa"/>
            <w:tcBorders>
              <w:top w:val="single" w:sz="4" w:space="0" w:color="auto"/>
              <w:bottom w:val="single" w:sz="6" w:space="0" w:color="auto"/>
            </w:tcBorders>
            <w:shd w:val="pct15" w:color="auto" w:fill="FFFFFF"/>
          </w:tcPr>
          <w:p w14:paraId="3629A609" w14:textId="77777777" w:rsidR="00893D1B" w:rsidRPr="00C47987" w:rsidRDefault="00893D1B" w:rsidP="00A50455">
            <w:pPr>
              <w:pStyle w:val="Textkrper"/>
              <w:rPr>
                <w:rFonts w:cs="Arial"/>
                <w:b/>
              </w:rPr>
            </w:pPr>
          </w:p>
          <w:p w14:paraId="76D384A1" w14:textId="77777777" w:rsidR="00893D1B" w:rsidRPr="00C47987" w:rsidRDefault="00893D1B" w:rsidP="00A50455">
            <w:pPr>
              <w:pStyle w:val="Textkrper"/>
              <w:rPr>
                <w:rFonts w:cs="Arial"/>
                <w:b/>
              </w:rPr>
            </w:pPr>
            <w:r w:rsidRPr="00C47987">
              <w:rPr>
                <w:rFonts w:cs="Arial"/>
                <w:b/>
              </w:rPr>
              <w:lastRenderedPageBreak/>
              <w:t>13. Monatsgehalt</w:t>
            </w:r>
          </w:p>
        </w:tc>
        <w:tc>
          <w:tcPr>
            <w:tcW w:w="3686" w:type="dxa"/>
            <w:tcBorders>
              <w:top w:val="single" w:sz="4" w:space="0" w:color="auto"/>
              <w:bottom w:val="single" w:sz="6" w:space="0" w:color="auto"/>
            </w:tcBorders>
            <w:shd w:val="pct15" w:color="auto" w:fill="FFFFFF"/>
          </w:tcPr>
          <w:p w14:paraId="2B93FAC4" w14:textId="77777777" w:rsidR="00893D1B" w:rsidRPr="00C47987" w:rsidRDefault="00893D1B" w:rsidP="00A50455">
            <w:pPr>
              <w:pStyle w:val="Textkrper"/>
              <w:rPr>
                <w:rFonts w:cs="Arial"/>
                <w:b/>
              </w:rPr>
            </w:pPr>
          </w:p>
          <w:p w14:paraId="670808CB" w14:textId="77777777" w:rsidR="00893D1B" w:rsidRPr="00C47987" w:rsidRDefault="00893D1B" w:rsidP="00A50455">
            <w:pPr>
              <w:pStyle w:val="Textkrper"/>
              <w:rPr>
                <w:rFonts w:cs="Arial"/>
                <w:b/>
              </w:rPr>
            </w:pPr>
            <w:r w:rsidRPr="00C47987">
              <w:rPr>
                <w:rFonts w:cs="Arial"/>
                <w:b/>
              </w:rPr>
              <w:lastRenderedPageBreak/>
              <w:t>Gratifikation</w:t>
            </w:r>
          </w:p>
          <w:p w14:paraId="3A463A8C" w14:textId="77777777" w:rsidR="00893D1B" w:rsidRPr="00C47987" w:rsidRDefault="00893D1B" w:rsidP="00A50455">
            <w:pPr>
              <w:pStyle w:val="Textkrper"/>
              <w:rPr>
                <w:rFonts w:cs="Arial"/>
                <w:b/>
              </w:rPr>
            </w:pPr>
          </w:p>
        </w:tc>
      </w:tr>
      <w:tr w:rsidR="00571A29" w:rsidRPr="00C47987" w14:paraId="183B255F" w14:textId="77777777">
        <w:tc>
          <w:tcPr>
            <w:tcW w:w="1871" w:type="dxa"/>
          </w:tcPr>
          <w:p w14:paraId="5D15A4BB" w14:textId="77777777" w:rsidR="00571A29" w:rsidRPr="00C47987" w:rsidRDefault="00571A29" w:rsidP="00FD55C5">
            <w:pPr>
              <w:pStyle w:val="Textkrper"/>
              <w:jc w:val="left"/>
              <w:rPr>
                <w:rFonts w:cs="Arial"/>
                <w:b/>
                <w:color w:val="000000"/>
              </w:rPr>
            </w:pPr>
          </w:p>
          <w:p w14:paraId="225D829C" w14:textId="77777777" w:rsidR="00571A29" w:rsidRPr="00C47987" w:rsidRDefault="00571A29" w:rsidP="00FD55C5">
            <w:pPr>
              <w:pStyle w:val="Textkrper"/>
              <w:jc w:val="left"/>
              <w:rPr>
                <w:rFonts w:cs="Arial"/>
                <w:b/>
                <w:color w:val="000000"/>
              </w:rPr>
            </w:pPr>
          </w:p>
          <w:p w14:paraId="78686AFE" w14:textId="77777777" w:rsidR="00571A29" w:rsidRPr="00C47987" w:rsidRDefault="00571A29" w:rsidP="00FD55C5">
            <w:pPr>
              <w:pStyle w:val="Textkrper"/>
              <w:jc w:val="left"/>
              <w:rPr>
                <w:rFonts w:cs="Arial"/>
                <w:b/>
                <w:color w:val="000000"/>
              </w:rPr>
            </w:pPr>
          </w:p>
        </w:tc>
        <w:tc>
          <w:tcPr>
            <w:tcW w:w="3686" w:type="dxa"/>
          </w:tcPr>
          <w:p w14:paraId="58DD87AF" w14:textId="77777777" w:rsidR="00571A29" w:rsidRPr="00C47987" w:rsidRDefault="00571A29" w:rsidP="00B82F50">
            <w:pPr>
              <w:pStyle w:val="Textkrper"/>
              <w:rPr>
                <w:rFonts w:cs="Arial"/>
                <w:color w:val="000000"/>
              </w:rPr>
            </w:pPr>
          </w:p>
        </w:tc>
        <w:tc>
          <w:tcPr>
            <w:tcW w:w="3686" w:type="dxa"/>
          </w:tcPr>
          <w:p w14:paraId="45AB36B1" w14:textId="77777777" w:rsidR="00571A29" w:rsidRPr="00C47987" w:rsidRDefault="00571A29" w:rsidP="00302C2A">
            <w:pPr>
              <w:pStyle w:val="Textkrper"/>
              <w:jc w:val="left"/>
              <w:rPr>
                <w:rFonts w:cs="Arial"/>
                <w:color w:val="000000"/>
              </w:rPr>
            </w:pPr>
          </w:p>
          <w:p w14:paraId="545DF047" w14:textId="77777777" w:rsidR="00571A29" w:rsidRPr="00C47987" w:rsidRDefault="00571A29" w:rsidP="00302C2A">
            <w:pPr>
              <w:pStyle w:val="Textkrper"/>
              <w:numPr>
                <w:ilvl w:val="0"/>
                <w:numId w:val="9"/>
              </w:numPr>
              <w:jc w:val="left"/>
              <w:rPr>
                <w:rFonts w:cs="Arial"/>
                <w:color w:val="000000"/>
              </w:rPr>
            </w:pPr>
            <w:r w:rsidRPr="00C47987">
              <w:rPr>
                <w:rFonts w:cs="Arial"/>
                <w:color w:val="000000"/>
              </w:rPr>
              <w:t>Eine bestehende betriebliche Ü</w:t>
            </w:r>
            <w:r w:rsidR="00FE7353" w:rsidRPr="00C47987">
              <w:rPr>
                <w:rFonts w:cs="Arial"/>
                <w:color w:val="000000"/>
              </w:rPr>
              <w:softHyphen/>
            </w:r>
            <w:r w:rsidRPr="00C47987">
              <w:rPr>
                <w:rFonts w:cs="Arial"/>
                <w:color w:val="000000"/>
              </w:rPr>
              <w:t>bung kann dadurch geändert wer</w:t>
            </w:r>
            <w:r w:rsidR="003C3C5E" w:rsidRPr="00C47987">
              <w:rPr>
                <w:rFonts w:cs="Arial"/>
                <w:color w:val="000000"/>
              </w:rPr>
              <w:softHyphen/>
            </w:r>
            <w:r w:rsidRPr="00C47987">
              <w:rPr>
                <w:rFonts w:cs="Arial"/>
                <w:color w:val="000000"/>
              </w:rPr>
              <w:t>den, dass die Arbeitnehmer</w:t>
            </w:r>
            <w:r w:rsidR="00172AA0" w:rsidRPr="00C47987">
              <w:rPr>
                <w:rFonts w:cs="Arial"/>
                <w:color w:val="000000"/>
              </w:rPr>
              <w:t>/innen</w:t>
            </w:r>
            <w:r w:rsidRPr="00C47987">
              <w:rPr>
                <w:rFonts w:cs="Arial"/>
                <w:color w:val="000000"/>
              </w:rPr>
              <w:t xml:space="preserve"> einer neuen Praxis 3 Jahre lang nicht widersprechen</w:t>
            </w:r>
            <w:r w:rsidR="00FE7353" w:rsidRPr="00C47987">
              <w:rPr>
                <w:rFonts w:cs="Arial"/>
                <w:color w:val="000000"/>
              </w:rPr>
              <w:t>.</w:t>
            </w:r>
            <w:r w:rsidRPr="00C47987">
              <w:rPr>
                <w:rFonts w:cs="Arial"/>
                <w:color w:val="000000"/>
              </w:rPr>
              <w:t xml:space="preserve"> D</w:t>
            </w:r>
            <w:r w:rsidR="00FE7353" w:rsidRPr="00C47987">
              <w:rPr>
                <w:rFonts w:cs="Arial"/>
                <w:color w:val="000000"/>
              </w:rPr>
              <w:t>ie/d</w:t>
            </w:r>
            <w:r w:rsidRPr="00C47987">
              <w:rPr>
                <w:rFonts w:cs="Arial"/>
                <w:color w:val="000000"/>
              </w:rPr>
              <w:t>er Arbeit</w:t>
            </w:r>
            <w:r w:rsidR="00172AA0" w:rsidRPr="00C47987">
              <w:rPr>
                <w:rFonts w:cs="Arial"/>
                <w:color w:val="000000"/>
              </w:rPr>
              <w:softHyphen/>
            </w:r>
            <w:r w:rsidRPr="00C47987">
              <w:rPr>
                <w:rFonts w:cs="Arial"/>
                <w:color w:val="000000"/>
              </w:rPr>
              <w:t>geber</w:t>
            </w:r>
            <w:r w:rsidR="00FE7353" w:rsidRPr="00C47987">
              <w:rPr>
                <w:rFonts w:cs="Arial"/>
                <w:color w:val="000000"/>
              </w:rPr>
              <w:t>/in</w:t>
            </w:r>
            <w:r w:rsidRPr="00C47987">
              <w:rPr>
                <w:rFonts w:cs="Arial"/>
                <w:color w:val="000000"/>
              </w:rPr>
              <w:t xml:space="preserve"> muss jedoch klar und unmissver</w:t>
            </w:r>
            <w:r w:rsidR="00FE7353" w:rsidRPr="00C47987">
              <w:rPr>
                <w:rFonts w:cs="Arial"/>
                <w:color w:val="000000"/>
              </w:rPr>
              <w:softHyphen/>
            </w:r>
            <w:r w:rsidRPr="00C47987">
              <w:rPr>
                <w:rFonts w:cs="Arial"/>
                <w:color w:val="000000"/>
              </w:rPr>
              <w:t xml:space="preserve">ständlich erklärt haben, dass die </w:t>
            </w:r>
            <w:r w:rsidR="003C3C5E" w:rsidRPr="00C47987">
              <w:rPr>
                <w:rFonts w:cs="Arial"/>
                <w:color w:val="000000"/>
              </w:rPr>
              <w:t>bisherige</w:t>
            </w:r>
            <w:r w:rsidRPr="00C47987">
              <w:rPr>
                <w:rFonts w:cs="Arial"/>
                <w:color w:val="000000"/>
              </w:rPr>
              <w:t xml:space="preserve"> betriebliche Übung einer vorbehaltlosen Zah</w:t>
            </w:r>
            <w:r w:rsidR="00172AA0" w:rsidRPr="00C47987">
              <w:rPr>
                <w:rFonts w:cs="Arial"/>
                <w:color w:val="000000"/>
              </w:rPr>
              <w:softHyphen/>
            </w:r>
            <w:r w:rsidRPr="00C47987">
              <w:rPr>
                <w:rFonts w:cs="Arial"/>
                <w:color w:val="000000"/>
              </w:rPr>
              <w:t>lung beendet und durch eine Leistung ersetzt werden soll, auf die in Zukunft k</w:t>
            </w:r>
            <w:r w:rsidR="001E471F" w:rsidRPr="00C47987">
              <w:rPr>
                <w:rFonts w:cs="Arial"/>
                <w:color w:val="000000"/>
              </w:rPr>
              <w:t xml:space="preserve">ein Rechtsanspruch mehr bestehe (vgl. </w:t>
            </w:r>
            <w:r w:rsidR="00E56908" w:rsidRPr="00C47987">
              <w:t>Urteil des BAG vom 04.05.1999, Az.: 10 AZR 290/98;</w:t>
            </w:r>
            <w:r w:rsidR="001E471F" w:rsidRPr="00C47987">
              <w:rPr>
                <w:rFonts w:cs="Arial"/>
                <w:color w:val="000000"/>
              </w:rPr>
              <w:t xml:space="preserve">Urteil des LAG Rheinland-Pfalz vom 11.03.2004, Az.: 1 S 1116/03). </w:t>
            </w:r>
          </w:p>
          <w:p w14:paraId="32D7B4AD" w14:textId="77777777" w:rsidR="00571A29" w:rsidRPr="00C47987" w:rsidRDefault="00571A29" w:rsidP="00302C2A">
            <w:pPr>
              <w:pStyle w:val="Textkrper"/>
              <w:jc w:val="left"/>
              <w:rPr>
                <w:rFonts w:cs="Arial"/>
                <w:color w:val="000000"/>
              </w:rPr>
            </w:pPr>
          </w:p>
        </w:tc>
      </w:tr>
      <w:tr w:rsidR="004D2AF2" w:rsidRPr="00C47987" w14:paraId="7CB16176" w14:textId="77777777">
        <w:tc>
          <w:tcPr>
            <w:tcW w:w="1871" w:type="dxa"/>
          </w:tcPr>
          <w:p w14:paraId="30155CCB" w14:textId="77777777" w:rsidR="004D2AF2" w:rsidRPr="00C47987" w:rsidRDefault="004D2AF2" w:rsidP="00FD55C5">
            <w:pPr>
              <w:pStyle w:val="Textkrper"/>
              <w:jc w:val="left"/>
              <w:rPr>
                <w:rFonts w:cs="Arial"/>
                <w:b/>
                <w:color w:val="000000"/>
              </w:rPr>
            </w:pPr>
          </w:p>
          <w:p w14:paraId="3E95A2D3" w14:textId="77777777" w:rsidR="004D2AF2" w:rsidRPr="00C47987" w:rsidRDefault="004D2AF2" w:rsidP="00FD55C5">
            <w:pPr>
              <w:pStyle w:val="Textkrper"/>
              <w:jc w:val="left"/>
              <w:rPr>
                <w:rFonts w:cs="Arial"/>
                <w:b/>
                <w:color w:val="000000"/>
              </w:rPr>
            </w:pPr>
            <w:r w:rsidRPr="00C47987">
              <w:rPr>
                <w:rFonts w:cs="Arial"/>
                <w:b/>
                <w:color w:val="000000"/>
              </w:rPr>
              <w:t>Höhe</w:t>
            </w:r>
          </w:p>
          <w:p w14:paraId="0D9452A5" w14:textId="77777777" w:rsidR="004D2AF2" w:rsidRPr="00C47987" w:rsidRDefault="004D2AF2" w:rsidP="00FD55C5">
            <w:pPr>
              <w:pStyle w:val="Textkrper"/>
              <w:jc w:val="left"/>
              <w:rPr>
                <w:rFonts w:cs="Arial"/>
                <w:b/>
                <w:color w:val="000000"/>
              </w:rPr>
            </w:pPr>
          </w:p>
        </w:tc>
        <w:tc>
          <w:tcPr>
            <w:tcW w:w="3686" w:type="dxa"/>
          </w:tcPr>
          <w:p w14:paraId="0E333D31" w14:textId="77777777" w:rsidR="004D2AF2" w:rsidRPr="00C47987" w:rsidRDefault="004D2AF2" w:rsidP="00B82F50">
            <w:pPr>
              <w:pStyle w:val="Textkrper"/>
              <w:rPr>
                <w:rFonts w:cs="Arial"/>
                <w:color w:val="000000"/>
              </w:rPr>
            </w:pPr>
          </w:p>
        </w:tc>
        <w:tc>
          <w:tcPr>
            <w:tcW w:w="3686" w:type="dxa"/>
          </w:tcPr>
          <w:p w14:paraId="5EBF2B95" w14:textId="77777777" w:rsidR="004D2AF2" w:rsidRPr="00C47987" w:rsidRDefault="004D2AF2" w:rsidP="00302C2A">
            <w:pPr>
              <w:pStyle w:val="Textkrper"/>
              <w:jc w:val="left"/>
              <w:rPr>
                <w:rFonts w:cs="Arial"/>
                <w:color w:val="000000"/>
              </w:rPr>
            </w:pPr>
          </w:p>
          <w:p w14:paraId="66F7E877" w14:textId="77777777" w:rsidR="004D2AF2" w:rsidRPr="00C47987" w:rsidRDefault="004D2AF2" w:rsidP="00302C2A">
            <w:pPr>
              <w:pStyle w:val="Textkrper"/>
              <w:numPr>
                <w:ilvl w:val="0"/>
                <w:numId w:val="36"/>
              </w:numPr>
              <w:tabs>
                <w:tab w:val="clear" w:pos="720"/>
                <w:tab w:val="num" w:pos="357"/>
              </w:tabs>
              <w:ind w:left="357" w:hanging="357"/>
              <w:jc w:val="left"/>
              <w:rPr>
                <w:rFonts w:cs="Arial"/>
                <w:color w:val="000000"/>
              </w:rPr>
            </w:pPr>
            <w:r w:rsidRPr="00C47987">
              <w:rPr>
                <w:rFonts w:cs="Arial"/>
                <w:color w:val="000000"/>
              </w:rPr>
              <w:t>Die Höhe ergibt sich aus den tarif</w:t>
            </w:r>
            <w:r w:rsidR="003C3C5E" w:rsidRPr="00C47987">
              <w:rPr>
                <w:rFonts w:cs="Arial"/>
                <w:color w:val="000000"/>
              </w:rPr>
              <w:softHyphen/>
            </w:r>
            <w:r w:rsidRPr="00C47987">
              <w:rPr>
                <w:rFonts w:cs="Arial"/>
                <w:color w:val="000000"/>
              </w:rPr>
              <w:t>lichen oder einzelvertraglichen Re</w:t>
            </w:r>
            <w:r w:rsidR="003C3C5E" w:rsidRPr="00C47987">
              <w:rPr>
                <w:rFonts w:cs="Arial"/>
                <w:color w:val="000000"/>
              </w:rPr>
              <w:softHyphen/>
            </w:r>
            <w:r w:rsidRPr="00C47987">
              <w:rPr>
                <w:rFonts w:cs="Arial"/>
                <w:color w:val="000000"/>
              </w:rPr>
              <w:t xml:space="preserve">gelungen. Ansonsten kann </w:t>
            </w:r>
            <w:r w:rsidR="009D4ABA" w:rsidRPr="00C47987">
              <w:rPr>
                <w:rFonts w:cs="Arial"/>
                <w:color w:val="000000"/>
              </w:rPr>
              <w:t>die/</w:t>
            </w:r>
            <w:r w:rsidRPr="00C47987">
              <w:rPr>
                <w:rFonts w:cs="Arial"/>
                <w:color w:val="000000"/>
              </w:rPr>
              <w:t>der Arbeitgeber</w:t>
            </w:r>
            <w:r w:rsidR="009D4ABA" w:rsidRPr="00C47987">
              <w:rPr>
                <w:rFonts w:cs="Arial"/>
                <w:color w:val="000000"/>
              </w:rPr>
              <w:t>/in</w:t>
            </w:r>
            <w:r w:rsidRPr="00C47987">
              <w:rPr>
                <w:rFonts w:cs="Arial"/>
                <w:color w:val="000000"/>
              </w:rPr>
              <w:t xml:space="preserve"> nach freiem Ermes</w:t>
            </w:r>
            <w:r w:rsidR="003C3C5E" w:rsidRPr="00C47987">
              <w:rPr>
                <w:rFonts w:cs="Arial"/>
                <w:color w:val="000000"/>
              </w:rPr>
              <w:softHyphen/>
            </w:r>
            <w:r w:rsidRPr="00C47987">
              <w:rPr>
                <w:rFonts w:cs="Arial"/>
                <w:color w:val="000000"/>
              </w:rPr>
              <w:t>sen die Höhe festlegen, ist dabei je</w:t>
            </w:r>
            <w:r w:rsidR="00FE7353" w:rsidRPr="00C47987">
              <w:rPr>
                <w:rFonts w:cs="Arial"/>
                <w:color w:val="000000"/>
              </w:rPr>
              <w:softHyphen/>
            </w:r>
            <w:r w:rsidRPr="00C47987">
              <w:rPr>
                <w:rFonts w:cs="Arial"/>
                <w:color w:val="000000"/>
              </w:rPr>
              <w:t>doch innerbetrieblich an den Gleich</w:t>
            </w:r>
            <w:r w:rsidR="00FE7353" w:rsidRPr="00C47987">
              <w:rPr>
                <w:rFonts w:cs="Arial"/>
                <w:color w:val="000000"/>
              </w:rPr>
              <w:softHyphen/>
            </w:r>
            <w:r w:rsidRPr="00C47987">
              <w:rPr>
                <w:rFonts w:cs="Arial"/>
                <w:color w:val="000000"/>
              </w:rPr>
              <w:t>behandlungsgrundsatz gebunden. Nach der R</w:t>
            </w:r>
            <w:r w:rsidR="009D4ABA" w:rsidRPr="00C47987">
              <w:rPr>
                <w:rFonts w:cs="Arial"/>
                <w:color w:val="000000"/>
              </w:rPr>
              <w:t>echtsprechung</w:t>
            </w:r>
            <w:r w:rsidRPr="00C47987">
              <w:rPr>
                <w:rFonts w:cs="Arial"/>
                <w:color w:val="000000"/>
              </w:rPr>
              <w:t xml:space="preserve"> </w:t>
            </w:r>
            <w:r w:rsidR="009D4ABA" w:rsidRPr="00C47987">
              <w:rPr>
                <w:rFonts w:cs="Arial"/>
                <w:color w:val="000000"/>
              </w:rPr>
              <w:t>i</w:t>
            </w:r>
            <w:r w:rsidRPr="00C47987">
              <w:rPr>
                <w:rFonts w:cs="Arial"/>
                <w:color w:val="000000"/>
              </w:rPr>
              <w:t>st eine unterschiedliche Behandlung von Arbeitnehmern nur bei Vorliegen ei</w:t>
            </w:r>
            <w:r w:rsidR="00FE7353" w:rsidRPr="00C47987">
              <w:rPr>
                <w:rFonts w:cs="Arial"/>
                <w:color w:val="000000"/>
              </w:rPr>
              <w:softHyphen/>
            </w:r>
            <w:r w:rsidRPr="00C47987">
              <w:rPr>
                <w:rFonts w:cs="Arial"/>
                <w:color w:val="000000"/>
              </w:rPr>
              <w:t xml:space="preserve">nes sachlichen Grundes zulässig. Abstufungen nach </w:t>
            </w:r>
            <w:r w:rsidR="009D4ABA" w:rsidRPr="00C47987">
              <w:rPr>
                <w:rFonts w:cs="Arial"/>
                <w:color w:val="000000"/>
              </w:rPr>
              <w:t>B</w:t>
            </w:r>
            <w:r w:rsidRPr="00C47987">
              <w:rPr>
                <w:rFonts w:cs="Arial"/>
                <w:color w:val="000000"/>
              </w:rPr>
              <w:t>etriebszugehö</w:t>
            </w:r>
            <w:r w:rsidR="00FE7353" w:rsidRPr="00C47987">
              <w:rPr>
                <w:rFonts w:cs="Arial"/>
                <w:color w:val="000000"/>
              </w:rPr>
              <w:softHyphen/>
            </w:r>
            <w:r w:rsidRPr="00C47987">
              <w:rPr>
                <w:rFonts w:cs="Arial"/>
                <w:color w:val="000000"/>
              </w:rPr>
              <w:t>rigkeit, Familienstand, Kinderzahl</w:t>
            </w:r>
            <w:r w:rsidR="00FE79F2" w:rsidRPr="00C47987">
              <w:rPr>
                <w:rFonts w:cs="Arial"/>
                <w:color w:val="000000"/>
              </w:rPr>
              <w:t>.</w:t>
            </w:r>
          </w:p>
          <w:p w14:paraId="4F9E084D" w14:textId="77777777" w:rsidR="00506E25" w:rsidRPr="00C47987" w:rsidRDefault="00506E25" w:rsidP="00302C2A">
            <w:pPr>
              <w:pStyle w:val="Textkrper"/>
              <w:jc w:val="left"/>
              <w:rPr>
                <w:rFonts w:cs="Arial"/>
                <w:color w:val="000000"/>
              </w:rPr>
            </w:pPr>
          </w:p>
        </w:tc>
      </w:tr>
      <w:tr w:rsidR="006068BC" w:rsidRPr="00C47987" w14:paraId="09D5728D" w14:textId="77777777">
        <w:tc>
          <w:tcPr>
            <w:tcW w:w="1871" w:type="dxa"/>
          </w:tcPr>
          <w:p w14:paraId="3BF4F6DC" w14:textId="77777777" w:rsidR="006068BC" w:rsidRPr="00C47987" w:rsidRDefault="006068BC" w:rsidP="00FD55C5">
            <w:pPr>
              <w:pStyle w:val="Textkrper"/>
              <w:jc w:val="left"/>
              <w:rPr>
                <w:rFonts w:cs="Arial"/>
                <w:b/>
                <w:color w:val="000000"/>
              </w:rPr>
            </w:pPr>
          </w:p>
          <w:p w14:paraId="3FAF2DAA" w14:textId="77777777" w:rsidR="006068BC" w:rsidRPr="00C47987" w:rsidRDefault="006068BC" w:rsidP="006068BC">
            <w:pPr>
              <w:pStyle w:val="Textkrper"/>
              <w:jc w:val="left"/>
              <w:rPr>
                <w:rFonts w:cs="Arial"/>
                <w:b/>
                <w:color w:val="000000"/>
              </w:rPr>
            </w:pPr>
            <w:r w:rsidRPr="00C47987">
              <w:rPr>
                <w:rFonts w:cs="Arial"/>
                <w:b/>
                <w:color w:val="000000"/>
              </w:rPr>
              <w:t>Ausschluss des Anspruches</w:t>
            </w:r>
          </w:p>
          <w:p w14:paraId="3E77A122" w14:textId="77777777" w:rsidR="006068BC" w:rsidRPr="00C47987" w:rsidRDefault="006068BC" w:rsidP="00FD55C5">
            <w:pPr>
              <w:pStyle w:val="Textkrper"/>
              <w:jc w:val="left"/>
              <w:rPr>
                <w:rFonts w:cs="Arial"/>
                <w:b/>
                <w:color w:val="000000"/>
              </w:rPr>
            </w:pPr>
          </w:p>
          <w:p w14:paraId="0E6D6F0B" w14:textId="77777777" w:rsidR="006068BC" w:rsidRPr="00C47987" w:rsidRDefault="006068BC" w:rsidP="00FD55C5">
            <w:pPr>
              <w:pStyle w:val="Textkrper"/>
              <w:jc w:val="left"/>
              <w:rPr>
                <w:rFonts w:cs="Arial"/>
                <w:b/>
                <w:color w:val="000000"/>
              </w:rPr>
            </w:pPr>
          </w:p>
        </w:tc>
        <w:tc>
          <w:tcPr>
            <w:tcW w:w="3686" w:type="dxa"/>
          </w:tcPr>
          <w:p w14:paraId="1749BCBC" w14:textId="77777777" w:rsidR="006068BC" w:rsidRPr="00C47987" w:rsidRDefault="006068BC" w:rsidP="00302C2A">
            <w:pPr>
              <w:pStyle w:val="Textkrper"/>
              <w:jc w:val="left"/>
              <w:rPr>
                <w:rFonts w:cs="Arial"/>
                <w:color w:val="000000"/>
              </w:rPr>
            </w:pPr>
          </w:p>
          <w:p w14:paraId="02DA3392" w14:textId="77777777" w:rsidR="006068BC" w:rsidRPr="00C47987" w:rsidRDefault="006068BC" w:rsidP="00302C2A">
            <w:pPr>
              <w:pStyle w:val="Textkrper"/>
              <w:numPr>
                <w:ilvl w:val="0"/>
                <w:numId w:val="36"/>
              </w:numPr>
              <w:tabs>
                <w:tab w:val="clear" w:pos="720"/>
                <w:tab w:val="num" w:pos="357"/>
              </w:tabs>
              <w:ind w:left="357" w:hanging="357"/>
              <w:jc w:val="left"/>
              <w:rPr>
                <w:rFonts w:cs="Arial"/>
                <w:color w:val="000000"/>
              </w:rPr>
            </w:pPr>
            <w:r w:rsidRPr="00C47987">
              <w:rPr>
                <w:rFonts w:cs="Arial"/>
                <w:color w:val="000000"/>
              </w:rPr>
              <w:t>Für Zeiten der Arbeitsunfähigkeit in</w:t>
            </w:r>
            <w:r w:rsidR="00A01788" w:rsidRPr="00C47987">
              <w:rPr>
                <w:rFonts w:cs="Arial"/>
                <w:color w:val="000000"/>
              </w:rPr>
              <w:softHyphen/>
            </w:r>
            <w:r w:rsidRPr="00C47987">
              <w:rPr>
                <w:rFonts w:cs="Arial"/>
                <w:color w:val="000000"/>
              </w:rPr>
              <w:t>folge Krankheit, für die kein Entgelt</w:t>
            </w:r>
            <w:r w:rsidR="00A01788" w:rsidRPr="00C47987">
              <w:rPr>
                <w:rFonts w:cs="Arial"/>
                <w:color w:val="000000"/>
              </w:rPr>
              <w:softHyphen/>
            </w:r>
            <w:r w:rsidRPr="00C47987">
              <w:rPr>
                <w:rFonts w:cs="Arial"/>
                <w:color w:val="000000"/>
              </w:rPr>
              <w:t>fortzahlungsanspruch besteht, ent</w:t>
            </w:r>
            <w:r w:rsidR="00A01788" w:rsidRPr="00C47987">
              <w:rPr>
                <w:rFonts w:cs="Arial"/>
                <w:color w:val="000000"/>
              </w:rPr>
              <w:softHyphen/>
            </w:r>
            <w:r w:rsidRPr="00C47987">
              <w:rPr>
                <w:rFonts w:cs="Arial"/>
                <w:color w:val="000000"/>
              </w:rPr>
              <w:t>steht bei der arbeitsleistungsbezo</w:t>
            </w:r>
            <w:r w:rsidR="00A01788" w:rsidRPr="00C47987">
              <w:rPr>
                <w:rFonts w:cs="Arial"/>
                <w:color w:val="000000"/>
              </w:rPr>
              <w:softHyphen/>
            </w:r>
            <w:r w:rsidRPr="00C47987">
              <w:rPr>
                <w:rFonts w:cs="Arial"/>
                <w:color w:val="000000"/>
              </w:rPr>
              <w:t>genen Sonderzahlung kein anteili</w:t>
            </w:r>
            <w:r w:rsidR="00A01788" w:rsidRPr="00C47987">
              <w:rPr>
                <w:rFonts w:cs="Arial"/>
                <w:color w:val="000000"/>
              </w:rPr>
              <w:softHyphen/>
            </w:r>
            <w:r w:rsidRPr="00C47987">
              <w:rPr>
                <w:rFonts w:cs="Arial"/>
                <w:color w:val="000000"/>
              </w:rPr>
              <w:t>ger Anspruch auf das 13. Monats</w:t>
            </w:r>
            <w:r w:rsidR="00A01788" w:rsidRPr="00C47987">
              <w:rPr>
                <w:rFonts w:cs="Arial"/>
                <w:color w:val="000000"/>
              </w:rPr>
              <w:softHyphen/>
            </w:r>
            <w:r w:rsidRPr="00C47987">
              <w:rPr>
                <w:rFonts w:cs="Arial"/>
                <w:color w:val="000000"/>
              </w:rPr>
              <w:t xml:space="preserve">gehalt. </w:t>
            </w:r>
          </w:p>
          <w:p w14:paraId="07F90F28" w14:textId="77777777" w:rsidR="006068BC" w:rsidRPr="00C47987" w:rsidRDefault="006068BC" w:rsidP="00302C2A">
            <w:pPr>
              <w:pStyle w:val="Textkrper"/>
              <w:jc w:val="left"/>
              <w:rPr>
                <w:rFonts w:cs="Arial"/>
                <w:color w:val="000000"/>
              </w:rPr>
            </w:pPr>
          </w:p>
        </w:tc>
        <w:tc>
          <w:tcPr>
            <w:tcW w:w="3686" w:type="dxa"/>
          </w:tcPr>
          <w:p w14:paraId="78C71DF7" w14:textId="77777777" w:rsidR="006068BC" w:rsidRPr="00C47987" w:rsidRDefault="006068BC" w:rsidP="00B82F50">
            <w:pPr>
              <w:pStyle w:val="Textkrper"/>
              <w:rPr>
                <w:rFonts w:cs="Arial"/>
                <w:color w:val="000000"/>
              </w:rPr>
            </w:pPr>
          </w:p>
        </w:tc>
      </w:tr>
      <w:tr w:rsidR="00A47D1B" w:rsidRPr="00C47987" w14:paraId="626A28DA" w14:textId="77777777">
        <w:tblPrEx>
          <w:tblBorders>
            <w:insideH w:val="single" w:sz="4" w:space="0" w:color="auto"/>
            <w:insideV w:val="single" w:sz="4" w:space="0" w:color="auto"/>
          </w:tblBorders>
        </w:tblPrEx>
        <w:tc>
          <w:tcPr>
            <w:tcW w:w="1871" w:type="dxa"/>
          </w:tcPr>
          <w:p w14:paraId="5C985015" w14:textId="77777777" w:rsidR="00A47D1B" w:rsidRPr="00C47987" w:rsidRDefault="00A47D1B" w:rsidP="00FD55C5">
            <w:pPr>
              <w:pStyle w:val="Textkrper"/>
              <w:jc w:val="left"/>
              <w:rPr>
                <w:rFonts w:cs="Arial"/>
                <w:color w:val="000000"/>
              </w:rPr>
            </w:pPr>
          </w:p>
          <w:p w14:paraId="5A450CB2" w14:textId="77777777" w:rsidR="00A47D1B" w:rsidRPr="00C47987" w:rsidRDefault="00A47D1B" w:rsidP="00A47D1B">
            <w:pPr>
              <w:pStyle w:val="Textkrper"/>
              <w:jc w:val="left"/>
              <w:rPr>
                <w:rFonts w:cs="Arial"/>
                <w:b/>
                <w:color w:val="000000"/>
              </w:rPr>
            </w:pPr>
            <w:r w:rsidRPr="00C47987">
              <w:rPr>
                <w:rFonts w:cs="Arial"/>
                <w:b/>
                <w:color w:val="000000"/>
              </w:rPr>
              <w:t xml:space="preserve">Kürzung </w:t>
            </w:r>
          </w:p>
          <w:p w14:paraId="2604E50D" w14:textId="77777777" w:rsidR="00A47D1B" w:rsidRPr="00C47987" w:rsidRDefault="00A47D1B" w:rsidP="00FD55C5">
            <w:pPr>
              <w:pStyle w:val="Textkrper"/>
              <w:jc w:val="left"/>
              <w:rPr>
                <w:rFonts w:cs="Arial"/>
                <w:color w:val="000000"/>
              </w:rPr>
            </w:pPr>
          </w:p>
          <w:p w14:paraId="24D3FC24" w14:textId="77777777" w:rsidR="00A47D1B" w:rsidRPr="00C47987" w:rsidRDefault="00A47D1B" w:rsidP="00FD55C5">
            <w:pPr>
              <w:pStyle w:val="Textkrper"/>
              <w:jc w:val="left"/>
              <w:rPr>
                <w:rFonts w:cs="Arial"/>
                <w:color w:val="000000"/>
              </w:rPr>
            </w:pPr>
          </w:p>
        </w:tc>
        <w:tc>
          <w:tcPr>
            <w:tcW w:w="3686" w:type="dxa"/>
          </w:tcPr>
          <w:p w14:paraId="737CB170" w14:textId="77777777" w:rsidR="00A47D1B" w:rsidRPr="00C47987" w:rsidRDefault="00A47D1B" w:rsidP="00302C2A">
            <w:pPr>
              <w:pStyle w:val="Textkrper"/>
              <w:jc w:val="left"/>
              <w:rPr>
                <w:rFonts w:cs="Arial"/>
                <w:color w:val="000000"/>
              </w:rPr>
            </w:pPr>
          </w:p>
          <w:p w14:paraId="11B01704" w14:textId="77777777" w:rsidR="00A47D1B" w:rsidRPr="00C47987" w:rsidRDefault="00A47D1B" w:rsidP="00302C2A">
            <w:pPr>
              <w:pStyle w:val="Textkrper"/>
              <w:numPr>
                <w:ilvl w:val="0"/>
                <w:numId w:val="30"/>
              </w:numPr>
              <w:jc w:val="left"/>
              <w:rPr>
                <w:rFonts w:cs="Arial"/>
                <w:color w:val="000000"/>
              </w:rPr>
            </w:pPr>
            <w:r w:rsidRPr="00C47987">
              <w:rPr>
                <w:rFonts w:cs="Arial"/>
                <w:color w:val="000000"/>
              </w:rPr>
              <w:t>Grundsätzlich nur möglich, wenn es vorher vereinbart wurde.</w:t>
            </w:r>
          </w:p>
          <w:p w14:paraId="2B6FBBB6" w14:textId="77777777" w:rsidR="00A47D1B" w:rsidRPr="00C47987" w:rsidRDefault="00A47D1B" w:rsidP="00302C2A">
            <w:pPr>
              <w:pStyle w:val="Textkrper"/>
              <w:numPr>
                <w:ilvl w:val="0"/>
                <w:numId w:val="30"/>
              </w:numPr>
              <w:jc w:val="left"/>
              <w:rPr>
                <w:rFonts w:cs="Arial"/>
                <w:color w:val="000000"/>
              </w:rPr>
            </w:pPr>
            <w:r w:rsidRPr="00C47987">
              <w:rPr>
                <w:rFonts w:cs="Arial"/>
                <w:color w:val="000000"/>
              </w:rPr>
              <w:t>Vereinbarungen sind unzulässig, wenn sie einzelne Arbeitnehmer</w:t>
            </w:r>
            <w:r w:rsidR="00A01788" w:rsidRPr="00C47987">
              <w:rPr>
                <w:rFonts w:cs="Arial"/>
                <w:color w:val="000000"/>
              </w:rPr>
              <w:softHyphen/>
            </w:r>
            <w:r w:rsidRPr="00C47987">
              <w:rPr>
                <w:rFonts w:cs="Arial"/>
                <w:color w:val="000000"/>
              </w:rPr>
              <w:t>gruppen sachfremd und willkürlich benachteiligen oder zwingende Ar</w:t>
            </w:r>
            <w:r w:rsidR="00A01788" w:rsidRPr="00C47987">
              <w:rPr>
                <w:rFonts w:cs="Arial"/>
                <w:color w:val="000000"/>
              </w:rPr>
              <w:softHyphen/>
            </w:r>
            <w:r w:rsidRPr="00C47987">
              <w:rPr>
                <w:rFonts w:cs="Arial"/>
                <w:color w:val="000000"/>
              </w:rPr>
              <w:t>beitnehmerschutzrechte unzulässig beeinträchtigen (z. B. Kürzung we</w:t>
            </w:r>
            <w:r w:rsidR="00A01788" w:rsidRPr="00C47987">
              <w:rPr>
                <w:rFonts w:cs="Arial"/>
                <w:color w:val="000000"/>
              </w:rPr>
              <w:softHyphen/>
            </w:r>
            <w:r w:rsidRPr="00C47987">
              <w:rPr>
                <w:rFonts w:cs="Arial"/>
                <w:color w:val="000000"/>
              </w:rPr>
              <w:t>gen mutterschutzbedingter Fehlzei</w:t>
            </w:r>
            <w:r w:rsidR="00A01788" w:rsidRPr="00C47987">
              <w:rPr>
                <w:rFonts w:cs="Arial"/>
                <w:color w:val="000000"/>
              </w:rPr>
              <w:softHyphen/>
            </w:r>
            <w:r w:rsidRPr="00C47987">
              <w:rPr>
                <w:rFonts w:cs="Arial"/>
                <w:color w:val="000000"/>
              </w:rPr>
              <w:t>ten).</w:t>
            </w:r>
          </w:p>
          <w:p w14:paraId="788104FD" w14:textId="77777777" w:rsidR="00A47D1B" w:rsidRPr="00C47987" w:rsidRDefault="00A47D1B" w:rsidP="00302C2A">
            <w:pPr>
              <w:pStyle w:val="Textkrper"/>
              <w:jc w:val="left"/>
              <w:rPr>
                <w:rFonts w:cs="Arial"/>
                <w:color w:val="000000"/>
              </w:rPr>
            </w:pPr>
          </w:p>
        </w:tc>
        <w:tc>
          <w:tcPr>
            <w:tcW w:w="3686" w:type="dxa"/>
          </w:tcPr>
          <w:p w14:paraId="08A94FE1" w14:textId="77777777" w:rsidR="00A47D1B" w:rsidRPr="00C47987" w:rsidRDefault="00A47D1B" w:rsidP="00B82F50">
            <w:pPr>
              <w:pStyle w:val="Textkrper"/>
              <w:rPr>
                <w:rFonts w:cs="Arial"/>
                <w:color w:val="000000"/>
              </w:rPr>
            </w:pPr>
          </w:p>
        </w:tc>
      </w:tr>
    </w:tbl>
    <w:p w14:paraId="1DAE234A" w14:textId="77777777" w:rsidR="00893D1B" w:rsidRPr="00302C2A" w:rsidRDefault="002B335D">
      <w:pPr>
        <w:rPr>
          <w:rFonts w:ascii="Arial" w:hAnsi="Arial"/>
          <w:sz w:val="20"/>
          <w:vertAlign w:val="subscript"/>
        </w:rPr>
      </w:pPr>
      <w:r w:rsidRPr="00C47987">
        <w:rPr>
          <w:rFonts w:ascii="Arial" w:hAnsi="Arial"/>
        </w:rPr>
        <w:br w:type="page"/>
      </w:r>
    </w:p>
    <w:tbl>
      <w:tblPr>
        <w:tblW w:w="92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1"/>
        <w:gridCol w:w="3686"/>
        <w:gridCol w:w="3686"/>
      </w:tblGrid>
      <w:tr w:rsidR="00893D1B" w:rsidRPr="00C47987" w14:paraId="0D38F483" w14:textId="77777777">
        <w:tc>
          <w:tcPr>
            <w:tcW w:w="1871" w:type="dxa"/>
            <w:tcBorders>
              <w:top w:val="single" w:sz="4" w:space="0" w:color="auto"/>
              <w:bottom w:val="single" w:sz="6" w:space="0" w:color="auto"/>
            </w:tcBorders>
            <w:shd w:val="pct15" w:color="auto" w:fill="FFFFFF"/>
          </w:tcPr>
          <w:p w14:paraId="3C8C9D88" w14:textId="77777777" w:rsidR="00893D1B" w:rsidRPr="00C47987" w:rsidRDefault="00893D1B" w:rsidP="00A50455">
            <w:pPr>
              <w:pStyle w:val="Textkrper"/>
              <w:jc w:val="left"/>
              <w:rPr>
                <w:rFonts w:cs="Arial"/>
                <w:b/>
              </w:rPr>
            </w:pPr>
          </w:p>
        </w:tc>
        <w:tc>
          <w:tcPr>
            <w:tcW w:w="3686" w:type="dxa"/>
            <w:tcBorders>
              <w:top w:val="single" w:sz="4" w:space="0" w:color="auto"/>
              <w:bottom w:val="single" w:sz="6" w:space="0" w:color="auto"/>
            </w:tcBorders>
            <w:shd w:val="pct15" w:color="auto" w:fill="FFFFFF"/>
          </w:tcPr>
          <w:p w14:paraId="79844777" w14:textId="77777777" w:rsidR="00893D1B" w:rsidRPr="00C47987" w:rsidRDefault="00893D1B" w:rsidP="00A50455">
            <w:pPr>
              <w:pStyle w:val="Textkrper"/>
              <w:rPr>
                <w:rFonts w:cs="Arial"/>
                <w:b/>
              </w:rPr>
            </w:pPr>
          </w:p>
          <w:p w14:paraId="62B690FF" w14:textId="77777777" w:rsidR="00893D1B" w:rsidRPr="00C47987" w:rsidRDefault="00893D1B" w:rsidP="00A50455">
            <w:pPr>
              <w:pStyle w:val="Textkrper"/>
              <w:rPr>
                <w:rFonts w:cs="Arial"/>
                <w:b/>
              </w:rPr>
            </w:pPr>
            <w:r w:rsidRPr="00C47987">
              <w:rPr>
                <w:rFonts w:cs="Arial"/>
                <w:b/>
              </w:rPr>
              <w:t>13. Monatsgehalt</w:t>
            </w:r>
          </w:p>
        </w:tc>
        <w:tc>
          <w:tcPr>
            <w:tcW w:w="3686" w:type="dxa"/>
            <w:tcBorders>
              <w:top w:val="single" w:sz="4" w:space="0" w:color="auto"/>
              <w:bottom w:val="single" w:sz="6" w:space="0" w:color="auto"/>
            </w:tcBorders>
            <w:shd w:val="pct15" w:color="auto" w:fill="FFFFFF"/>
          </w:tcPr>
          <w:p w14:paraId="10E56EB7" w14:textId="77777777" w:rsidR="00893D1B" w:rsidRPr="00C47987" w:rsidRDefault="00893D1B" w:rsidP="00A50455">
            <w:pPr>
              <w:pStyle w:val="Textkrper"/>
              <w:rPr>
                <w:rFonts w:cs="Arial"/>
                <w:b/>
              </w:rPr>
            </w:pPr>
          </w:p>
          <w:p w14:paraId="4CD5216B" w14:textId="77777777" w:rsidR="00893D1B" w:rsidRPr="00C47987" w:rsidRDefault="00893D1B" w:rsidP="00A50455">
            <w:pPr>
              <w:pStyle w:val="Textkrper"/>
              <w:rPr>
                <w:rFonts w:cs="Arial"/>
                <w:b/>
              </w:rPr>
            </w:pPr>
            <w:r w:rsidRPr="00C47987">
              <w:rPr>
                <w:rFonts w:cs="Arial"/>
                <w:b/>
              </w:rPr>
              <w:t>Gratifikation</w:t>
            </w:r>
          </w:p>
          <w:p w14:paraId="276FF5E4" w14:textId="77777777" w:rsidR="00893D1B" w:rsidRPr="00C47987" w:rsidRDefault="00893D1B" w:rsidP="00A50455">
            <w:pPr>
              <w:pStyle w:val="Textkrper"/>
              <w:rPr>
                <w:rFonts w:cs="Arial"/>
                <w:b/>
              </w:rPr>
            </w:pPr>
          </w:p>
        </w:tc>
      </w:tr>
      <w:tr w:rsidR="009C7D8D" w:rsidRPr="00C47987" w14:paraId="285E2629" w14:textId="77777777">
        <w:tblPrEx>
          <w:tblBorders>
            <w:insideH w:val="single" w:sz="4" w:space="0" w:color="auto"/>
            <w:insideV w:val="single" w:sz="4" w:space="0" w:color="auto"/>
          </w:tblBorders>
        </w:tblPrEx>
        <w:tc>
          <w:tcPr>
            <w:tcW w:w="1871" w:type="dxa"/>
          </w:tcPr>
          <w:p w14:paraId="5D090068" w14:textId="77777777" w:rsidR="0004369E" w:rsidRPr="00C47987" w:rsidRDefault="002B335D" w:rsidP="00FD55C5">
            <w:pPr>
              <w:pStyle w:val="Textkrper"/>
              <w:jc w:val="left"/>
              <w:rPr>
                <w:rFonts w:cs="Arial"/>
              </w:rPr>
            </w:pPr>
            <w:r w:rsidRPr="00C47987">
              <w:br w:type="page"/>
            </w:r>
            <w:r w:rsidR="009C7D8D" w:rsidRPr="00C47987">
              <w:rPr>
                <w:rFonts w:cs="Arial"/>
              </w:rPr>
              <w:br w:type="page"/>
            </w:r>
          </w:p>
          <w:p w14:paraId="3D61862D" w14:textId="77777777" w:rsidR="009C7D8D" w:rsidRPr="00C47987" w:rsidRDefault="009C7D8D" w:rsidP="00FD55C5">
            <w:pPr>
              <w:pStyle w:val="Textkrper"/>
              <w:jc w:val="left"/>
              <w:rPr>
                <w:rFonts w:cs="Arial"/>
                <w:b/>
              </w:rPr>
            </w:pPr>
            <w:r w:rsidRPr="00C47987">
              <w:rPr>
                <w:rFonts w:cs="Arial"/>
                <w:b/>
              </w:rPr>
              <w:t xml:space="preserve">Abgrenzung zur Elternzeit </w:t>
            </w:r>
          </w:p>
          <w:p w14:paraId="61653181" w14:textId="77777777" w:rsidR="007C29F5" w:rsidRPr="00C47987" w:rsidRDefault="007C29F5" w:rsidP="00FD55C5">
            <w:pPr>
              <w:pStyle w:val="Textkrper"/>
              <w:jc w:val="left"/>
              <w:rPr>
                <w:rFonts w:cs="Arial"/>
                <w:b/>
              </w:rPr>
            </w:pPr>
          </w:p>
        </w:tc>
        <w:tc>
          <w:tcPr>
            <w:tcW w:w="3686" w:type="dxa"/>
          </w:tcPr>
          <w:p w14:paraId="022914CF" w14:textId="77777777" w:rsidR="0004369E" w:rsidRPr="00C47987" w:rsidRDefault="0004369E" w:rsidP="0024558F">
            <w:pPr>
              <w:pStyle w:val="Textkrper"/>
              <w:jc w:val="left"/>
              <w:rPr>
                <w:rFonts w:cs="Arial"/>
              </w:rPr>
            </w:pPr>
          </w:p>
          <w:p w14:paraId="7D0FEEBC" w14:textId="77777777" w:rsidR="009C7D8D" w:rsidRPr="00C47987" w:rsidRDefault="009C7D8D" w:rsidP="0024558F">
            <w:pPr>
              <w:pStyle w:val="Textkrper"/>
              <w:numPr>
                <w:ilvl w:val="0"/>
                <w:numId w:val="10"/>
              </w:numPr>
              <w:tabs>
                <w:tab w:val="clear" w:pos="720"/>
              </w:tabs>
              <w:ind w:left="357" w:hanging="357"/>
              <w:jc w:val="left"/>
              <w:rPr>
                <w:rFonts w:cs="Arial"/>
              </w:rPr>
            </w:pPr>
            <w:r w:rsidRPr="00C47987">
              <w:rPr>
                <w:rFonts w:cs="Arial"/>
              </w:rPr>
              <w:t>Das 13. Gehalt stellt einen Vergü</w:t>
            </w:r>
            <w:r w:rsidR="00A01788" w:rsidRPr="00C47987">
              <w:rPr>
                <w:rFonts w:cs="Arial"/>
              </w:rPr>
              <w:softHyphen/>
            </w:r>
            <w:r w:rsidRPr="00C47987">
              <w:rPr>
                <w:rFonts w:cs="Arial"/>
              </w:rPr>
              <w:t>tungsbestandteil dar, der in den je</w:t>
            </w:r>
            <w:r w:rsidR="00A01788" w:rsidRPr="00C47987">
              <w:rPr>
                <w:rFonts w:cs="Arial"/>
              </w:rPr>
              <w:softHyphen/>
            </w:r>
            <w:r w:rsidRPr="00C47987">
              <w:rPr>
                <w:rFonts w:cs="Arial"/>
              </w:rPr>
              <w:t>weiligen Monaten verdient und am Ende des Jahres ausbezahlt wird. Für Zeiten, in denen keine Beschäf</w:t>
            </w:r>
            <w:r w:rsidR="00A01788" w:rsidRPr="00C47987">
              <w:rPr>
                <w:rFonts w:cs="Arial"/>
              </w:rPr>
              <w:softHyphen/>
            </w:r>
            <w:r w:rsidRPr="00C47987">
              <w:rPr>
                <w:rFonts w:cs="Arial"/>
              </w:rPr>
              <w:t>tigung erfolgt, steht den Beschäftig</w:t>
            </w:r>
            <w:r w:rsidR="00A01788" w:rsidRPr="00C47987">
              <w:rPr>
                <w:rFonts w:cs="Arial"/>
              </w:rPr>
              <w:softHyphen/>
            </w:r>
            <w:r w:rsidRPr="00C47987">
              <w:rPr>
                <w:rFonts w:cs="Arial"/>
              </w:rPr>
              <w:t>ten kein Anspruch auf diese Vergü</w:t>
            </w:r>
            <w:r w:rsidR="00A01788" w:rsidRPr="00C47987">
              <w:rPr>
                <w:rFonts w:cs="Arial"/>
              </w:rPr>
              <w:softHyphen/>
            </w:r>
            <w:r w:rsidRPr="00C47987">
              <w:rPr>
                <w:rFonts w:cs="Arial"/>
              </w:rPr>
              <w:t xml:space="preserve">tungsbestandteile zu. </w:t>
            </w:r>
          </w:p>
          <w:p w14:paraId="6746A293" w14:textId="77777777" w:rsidR="009C7D8D" w:rsidRPr="00C47987" w:rsidRDefault="009C7D8D" w:rsidP="0024558F">
            <w:pPr>
              <w:pStyle w:val="Textkrper"/>
              <w:numPr>
                <w:ilvl w:val="0"/>
                <w:numId w:val="10"/>
              </w:numPr>
              <w:tabs>
                <w:tab w:val="clear" w:pos="720"/>
              </w:tabs>
              <w:ind w:left="357" w:hanging="357"/>
              <w:jc w:val="left"/>
              <w:rPr>
                <w:rFonts w:cs="Arial"/>
              </w:rPr>
            </w:pPr>
            <w:r w:rsidRPr="00C47987">
              <w:rPr>
                <w:rFonts w:cs="Arial"/>
              </w:rPr>
              <w:t>Während der Elternzeit ruhen die  gegenseitigen vertraglichen Haupt</w:t>
            </w:r>
            <w:r w:rsidR="00A01788" w:rsidRPr="00C47987">
              <w:rPr>
                <w:rFonts w:cs="Arial"/>
              </w:rPr>
              <w:softHyphen/>
            </w:r>
            <w:r w:rsidRPr="00C47987">
              <w:rPr>
                <w:rFonts w:cs="Arial"/>
              </w:rPr>
              <w:t>leistungspflichten. Da also eine Be</w:t>
            </w:r>
            <w:r w:rsidR="00A01788" w:rsidRPr="00C47987">
              <w:rPr>
                <w:rFonts w:cs="Arial"/>
              </w:rPr>
              <w:softHyphen/>
            </w:r>
            <w:r w:rsidRPr="00C47987">
              <w:rPr>
                <w:rFonts w:cs="Arial"/>
              </w:rPr>
              <w:t>schäftigung nicht erfolgt, führ</w:t>
            </w:r>
            <w:r w:rsidR="001D612A" w:rsidRPr="00C47987">
              <w:rPr>
                <w:rFonts w:cs="Arial"/>
              </w:rPr>
              <w:t>t dies auch zum Wegfall der Ver</w:t>
            </w:r>
            <w:r w:rsidRPr="00C47987">
              <w:rPr>
                <w:rFonts w:cs="Arial"/>
              </w:rPr>
              <w:t>gütungs</w:t>
            </w:r>
            <w:r w:rsidR="00A01788" w:rsidRPr="00C47987">
              <w:rPr>
                <w:rFonts w:cs="Arial"/>
              </w:rPr>
              <w:softHyphen/>
            </w:r>
            <w:r w:rsidRPr="00C47987">
              <w:rPr>
                <w:rFonts w:cs="Arial"/>
              </w:rPr>
              <w:t>pflicht durch d</w:t>
            </w:r>
            <w:r w:rsidR="00231297" w:rsidRPr="00C47987">
              <w:rPr>
                <w:rFonts w:cs="Arial"/>
              </w:rPr>
              <w:t>ie/d</w:t>
            </w:r>
            <w:r w:rsidRPr="00C47987">
              <w:rPr>
                <w:rFonts w:cs="Arial"/>
              </w:rPr>
              <w:t>en Arbeitgeber</w:t>
            </w:r>
            <w:r w:rsidR="00231297" w:rsidRPr="00C47987">
              <w:rPr>
                <w:rFonts w:cs="Arial"/>
              </w:rPr>
              <w:t>/in</w:t>
            </w:r>
            <w:r w:rsidRPr="00C47987">
              <w:rPr>
                <w:rFonts w:cs="Arial"/>
              </w:rPr>
              <w:t xml:space="preserve"> für die Monate, in denen Elternzeit bestand</w:t>
            </w:r>
            <w:r w:rsidR="00DB4A7C" w:rsidRPr="00C47987">
              <w:rPr>
                <w:rFonts w:cs="Arial"/>
              </w:rPr>
              <w:t>,</w:t>
            </w:r>
            <w:r w:rsidRPr="00C47987">
              <w:rPr>
                <w:rFonts w:cs="Arial"/>
              </w:rPr>
              <w:t xml:space="preserve"> so dass das 13. Gehalt für </w:t>
            </w:r>
            <w:r w:rsidR="00C66449" w:rsidRPr="00C47987">
              <w:rPr>
                <w:rFonts w:cs="Arial"/>
              </w:rPr>
              <w:t>diese Dauer gekürzt werden kann</w:t>
            </w:r>
            <w:r w:rsidR="00DB4A7C" w:rsidRPr="00C47987">
              <w:rPr>
                <w:rFonts w:cs="Arial"/>
              </w:rPr>
              <w:t xml:space="preserve"> </w:t>
            </w:r>
            <w:r w:rsidR="00C66449" w:rsidRPr="00C47987">
              <w:rPr>
                <w:rFonts w:cs="Arial"/>
              </w:rPr>
              <w:t>(vgl. Urteil des BAG vom 19.</w:t>
            </w:r>
            <w:r w:rsidR="00DB4A7C" w:rsidRPr="00C47987">
              <w:rPr>
                <w:rFonts w:cs="Arial"/>
              </w:rPr>
              <w:t>0</w:t>
            </w:r>
            <w:r w:rsidR="00C66449" w:rsidRPr="00C47987">
              <w:rPr>
                <w:rFonts w:cs="Arial"/>
              </w:rPr>
              <w:t>4.</w:t>
            </w:r>
            <w:r w:rsidR="00DB4A7C" w:rsidRPr="00C47987">
              <w:rPr>
                <w:rFonts w:cs="Arial"/>
              </w:rPr>
              <w:t>19</w:t>
            </w:r>
            <w:r w:rsidR="00C66449" w:rsidRPr="00C47987">
              <w:rPr>
                <w:rFonts w:cs="Arial"/>
              </w:rPr>
              <w:t>95, Az.: 10 AZR 49/94)</w:t>
            </w:r>
            <w:r w:rsidR="001F0AFB" w:rsidRPr="00C47987">
              <w:rPr>
                <w:rFonts w:cs="Arial"/>
              </w:rPr>
              <w:t>.</w:t>
            </w:r>
          </w:p>
          <w:p w14:paraId="1BD7D11F" w14:textId="77777777" w:rsidR="00893D1B" w:rsidRPr="00C47987" w:rsidRDefault="001F0AFB" w:rsidP="0024558F">
            <w:pPr>
              <w:pStyle w:val="Textkrper"/>
              <w:numPr>
                <w:ilvl w:val="0"/>
                <w:numId w:val="10"/>
              </w:numPr>
              <w:tabs>
                <w:tab w:val="clear" w:pos="720"/>
              </w:tabs>
              <w:ind w:left="357" w:hanging="357"/>
              <w:jc w:val="left"/>
              <w:rPr>
                <w:rFonts w:cs="Arial"/>
              </w:rPr>
            </w:pPr>
            <w:r w:rsidRPr="00C47987">
              <w:rPr>
                <w:rFonts w:cs="Arial"/>
              </w:rPr>
              <w:t xml:space="preserve">Bei Bezugnahme auf den </w:t>
            </w:r>
            <w:r w:rsidR="00A719F6" w:rsidRPr="00C47987">
              <w:rPr>
                <w:rFonts w:cs="Arial"/>
              </w:rPr>
              <w:t xml:space="preserve">(seit 01.01.2006 nicht mehr geltenden) </w:t>
            </w:r>
            <w:r w:rsidRPr="00C47987">
              <w:rPr>
                <w:rFonts w:cs="Arial"/>
              </w:rPr>
              <w:t>Mantelta</w:t>
            </w:r>
            <w:r w:rsidR="00DB4A7C" w:rsidRPr="00C47987">
              <w:rPr>
                <w:rFonts w:cs="Arial"/>
              </w:rPr>
              <w:softHyphen/>
            </w:r>
            <w:r w:rsidRPr="00C47987">
              <w:rPr>
                <w:rFonts w:cs="Arial"/>
              </w:rPr>
              <w:t>rifvertrag für Zahnarzthelferinnen/</w:t>
            </w:r>
            <w:r w:rsidR="00DB4A7C" w:rsidRPr="00C47987">
              <w:rPr>
                <w:rFonts w:cs="Arial"/>
              </w:rPr>
              <w:t xml:space="preserve"> </w:t>
            </w:r>
            <w:r w:rsidRPr="00C47987">
              <w:rPr>
                <w:rFonts w:cs="Arial"/>
              </w:rPr>
              <w:t>Zahnmedizinische Fachangestellte steht einer</w:t>
            </w:r>
            <w:r w:rsidR="00172AA0" w:rsidRPr="00C47987">
              <w:rPr>
                <w:rFonts w:cs="Arial"/>
              </w:rPr>
              <w:t>/einem</w:t>
            </w:r>
            <w:r w:rsidRPr="00C47987">
              <w:rPr>
                <w:rFonts w:cs="Arial"/>
              </w:rPr>
              <w:t xml:space="preserve"> Mitarbeiter</w:t>
            </w:r>
            <w:r w:rsidR="00172AA0" w:rsidRPr="00C47987">
              <w:rPr>
                <w:rFonts w:cs="Arial"/>
              </w:rPr>
              <w:t>/</w:t>
            </w:r>
            <w:r w:rsidRPr="00C47987">
              <w:rPr>
                <w:rFonts w:cs="Arial"/>
              </w:rPr>
              <w:t>in, die</w:t>
            </w:r>
            <w:r w:rsidR="00172AA0" w:rsidRPr="00C47987">
              <w:rPr>
                <w:rFonts w:cs="Arial"/>
              </w:rPr>
              <w:t>/der</w:t>
            </w:r>
            <w:r w:rsidRPr="00C47987">
              <w:rPr>
                <w:rFonts w:cs="Arial"/>
              </w:rPr>
              <w:t xml:space="preserve"> sich das ganze Jahr in El</w:t>
            </w:r>
            <w:r w:rsidR="00172AA0" w:rsidRPr="00C47987">
              <w:rPr>
                <w:rFonts w:cs="Arial"/>
              </w:rPr>
              <w:softHyphen/>
            </w:r>
            <w:r w:rsidRPr="00C47987">
              <w:rPr>
                <w:rFonts w:cs="Arial"/>
              </w:rPr>
              <w:t>ternzeit befunden hat, das 13. Gehalt zu, da dieses in § 11 Abs. 2 des MTV nicht erfasst ist</w:t>
            </w:r>
            <w:r w:rsidR="00B16522" w:rsidRPr="00C47987">
              <w:rPr>
                <w:rFonts w:cs="Arial"/>
              </w:rPr>
              <w:t>. Die o.</w:t>
            </w:r>
            <w:r w:rsidR="00A01788" w:rsidRPr="00C47987">
              <w:rPr>
                <w:rFonts w:cs="Arial"/>
              </w:rPr>
              <w:t xml:space="preserve"> </w:t>
            </w:r>
            <w:r w:rsidR="00B16522" w:rsidRPr="00C47987">
              <w:rPr>
                <w:rFonts w:cs="Arial"/>
              </w:rPr>
              <w:t xml:space="preserve">g. </w:t>
            </w:r>
            <w:r w:rsidR="00A01788" w:rsidRPr="00C47987">
              <w:rPr>
                <w:rFonts w:cs="Arial"/>
              </w:rPr>
              <w:t>Rechtspre</w:t>
            </w:r>
            <w:r w:rsidR="00231297" w:rsidRPr="00C47987">
              <w:rPr>
                <w:rFonts w:cs="Arial"/>
              </w:rPr>
              <w:softHyphen/>
            </w:r>
            <w:r w:rsidR="00A01788" w:rsidRPr="00C47987">
              <w:rPr>
                <w:rFonts w:cs="Arial"/>
              </w:rPr>
              <w:t>chung</w:t>
            </w:r>
            <w:r w:rsidR="00B16522" w:rsidRPr="00C47987">
              <w:rPr>
                <w:rFonts w:cs="Arial"/>
              </w:rPr>
              <w:t xml:space="preserve"> des BAG vom 19.04.1995 ist auf die tarifliche Sonderzahlung nicht anwendbar (Urteil des BAG vom 18.11.1998, Az. 10 AZR 649/97).</w:t>
            </w:r>
          </w:p>
          <w:p w14:paraId="417E656F" w14:textId="77777777" w:rsidR="00DB4A7C" w:rsidRPr="00C47987" w:rsidRDefault="00DB4A7C" w:rsidP="0024558F">
            <w:pPr>
              <w:pStyle w:val="Textkrper"/>
              <w:jc w:val="left"/>
              <w:rPr>
                <w:rFonts w:cs="Arial"/>
              </w:rPr>
            </w:pPr>
          </w:p>
        </w:tc>
        <w:tc>
          <w:tcPr>
            <w:tcW w:w="3686" w:type="dxa"/>
          </w:tcPr>
          <w:p w14:paraId="29061EA1" w14:textId="77777777" w:rsidR="0004369E" w:rsidRPr="00C47987" w:rsidRDefault="0004369E" w:rsidP="0024558F">
            <w:pPr>
              <w:pStyle w:val="Textkrper"/>
              <w:ind w:left="360"/>
              <w:jc w:val="left"/>
              <w:rPr>
                <w:rFonts w:cs="Arial"/>
              </w:rPr>
            </w:pPr>
          </w:p>
          <w:p w14:paraId="6AD1CF04" w14:textId="77777777" w:rsidR="009C7D8D" w:rsidRPr="00C47987" w:rsidRDefault="009C7D8D" w:rsidP="0024558F">
            <w:pPr>
              <w:pStyle w:val="Textkrper"/>
              <w:numPr>
                <w:ilvl w:val="0"/>
                <w:numId w:val="11"/>
              </w:numPr>
              <w:tabs>
                <w:tab w:val="clear" w:pos="720"/>
              </w:tabs>
              <w:ind w:left="357" w:hanging="357"/>
              <w:jc w:val="left"/>
              <w:rPr>
                <w:rFonts w:cs="Arial"/>
              </w:rPr>
            </w:pPr>
            <w:r w:rsidRPr="00C47987">
              <w:rPr>
                <w:rFonts w:cs="Arial"/>
              </w:rPr>
              <w:t xml:space="preserve">Bei einer Gratifikation </w:t>
            </w:r>
            <w:r w:rsidR="00A909AC" w:rsidRPr="00C47987">
              <w:rPr>
                <w:rFonts w:cs="Arial"/>
              </w:rPr>
              <w:t>kann</w:t>
            </w:r>
            <w:r w:rsidRPr="00C47987">
              <w:rPr>
                <w:rFonts w:cs="Arial"/>
              </w:rPr>
              <w:t xml:space="preserve"> </w:t>
            </w:r>
            <w:r w:rsidR="00A909AC" w:rsidRPr="00C47987">
              <w:rPr>
                <w:rFonts w:cs="Arial"/>
              </w:rPr>
              <w:t>grund</w:t>
            </w:r>
            <w:r w:rsidR="0004369E" w:rsidRPr="00C47987">
              <w:rPr>
                <w:rFonts w:cs="Arial"/>
              </w:rPr>
              <w:softHyphen/>
            </w:r>
            <w:r w:rsidR="00A909AC" w:rsidRPr="00C47987">
              <w:rPr>
                <w:rFonts w:cs="Arial"/>
              </w:rPr>
              <w:t xml:space="preserve">sätzlich </w:t>
            </w:r>
            <w:r w:rsidRPr="00C47987">
              <w:rPr>
                <w:rFonts w:cs="Arial"/>
              </w:rPr>
              <w:t xml:space="preserve">auch </w:t>
            </w:r>
            <w:r w:rsidR="00A909AC" w:rsidRPr="00C47987">
              <w:rPr>
                <w:rFonts w:cs="Arial"/>
              </w:rPr>
              <w:t xml:space="preserve">in der </w:t>
            </w:r>
            <w:r w:rsidRPr="00C47987">
              <w:rPr>
                <w:rFonts w:cs="Arial"/>
              </w:rPr>
              <w:t>Elternzeit ein entsprechender Anspruch</w:t>
            </w:r>
            <w:r w:rsidR="00A909AC" w:rsidRPr="00C47987">
              <w:rPr>
                <w:rFonts w:cs="Arial"/>
              </w:rPr>
              <w:t xml:space="preserve"> durch </w:t>
            </w:r>
            <w:r w:rsidR="0004369E" w:rsidRPr="00C47987">
              <w:rPr>
                <w:rFonts w:cs="Arial"/>
              </w:rPr>
              <w:t>die/</w:t>
            </w:r>
            <w:r w:rsidR="00A909AC" w:rsidRPr="00C47987">
              <w:rPr>
                <w:rFonts w:cs="Arial"/>
              </w:rPr>
              <w:t>den Arbeitgeber</w:t>
            </w:r>
            <w:r w:rsidR="0004369E" w:rsidRPr="00C47987">
              <w:rPr>
                <w:rFonts w:cs="Arial"/>
              </w:rPr>
              <w:t>/in</w:t>
            </w:r>
            <w:r w:rsidR="00A909AC" w:rsidRPr="00C47987">
              <w:rPr>
                <w:rFonts w:cs="Arial"/>
              </w:rPr>
              <w:t xml:space="preserve"> </w:t>
            </w:r>
            <w:r w:rsidR="00C66449" w:rsidRPr="00C47987">
              <w:rPr>
                <w:rFonts w:cs="Arial"/>
              </w:rPr>
              <w:t>begründet werden</w:t>
            </w:r>
            <w:r w:rsidRPr="00C47987">
              <w:rPr>
                <w:rFonts w:cs="Arial"/>
              </w:rPr>
              <w:t>,</w:t>
            </w:r>
            <w:r w:rsidR="00C66449" w:rsidRPr="00C47987">
              <w:rPr>
                <w:rFonts w:cs="Arial"/>
              </w:rPr>
              <w:t xml:space="preserve"> genau wie bei den anderen Arbeitnehmern auch. D</w:t>
            </w:r>
            <w:r w:rsidR="0004369E" w:rsidRPr="00C47987">
              <w:rPr>
                <w:rFonts w:cs="Arial"/>
              </w:rPr>
              <w:t>ie/d</w:t>
            </w:r>
            <w:r w:rsidR="00C66449" w:rsidRPr="00C47987">
              <w:rPr>
                <w:rFonts w:cs="Arial"/>
              </w:rPr>
              <w:t>er Arbeit</w:t>
            </w:r>
            <w:r w:rsidR="0004369E" w:rsidRPr="00C47987">
              <w:rPr>
                <w:rFonts w:cs="Arial"/>
              </w:rPr>
              <w:softHyphen/>
            </w:r>
            <w:r w:rsidR="00C66449" w:rsidRPr="00C47987">
              <w:rPr>
                <w:rFonts w:cs="Arial"/>
              </w:rPr>
              <w:t>geber/in kann</w:t>
            </w:r>
            <w:r w:rsidRPr="00C47987">
              <w:rPr>
                <w:rFonts w:cs="Arial"/>
              </w:rPr>
              <w:t xml:space="preserve"> </w:t>
            </w:r>
            <w:r w:rsidR="00C66449" w:rsidRPr="00C47987">
              <w:rPr>
                <w:rFonts w:cs="Arial"/>
              </w:rPr>
              <w:t>jedoch die Zeiten der Elternzeit von der Zahlung der Gra</w:t>
            </w:r>
            <w:r w:rsidR="0004369E" w:rsidRPr="00C47987">
              <w:rPr>
                <w:rFonts w:cs="Arial"/>
              </w:rPr>
              <w:softHyphen/>
            </w:r>
            <w:r w:rsidR="00C66449" w:rsidRPr="00C47987">
              <w:rPr>
                <w:rFonts w:cs="Arial"/>
              </w:rPr>
              <w:t>tifikation auch ausnehmen, ohne damit einen Rechtsverstoß zu be</w:t>
            </w:r>
            <w:r w:rsidR="0004369E" w:rsidRPr="00C47987">
              <w:rPr>
                <w:rFonts w:cs="Arial"/>
              </w:rPr>
              <w:softHyphen/>
            </w:r>
            <w:r w:rsidR="00C66449" w:rsidRPr="00C47987">
              <w:rPr>
                <w:rFonts w:cs="Arial"/>
              </w:rPr>
              <w:t>gehen (Urteil des BAG vom 20.01.2000, Az.: 10 AZR 840/98).</w:t>
            </w:r>
          </w:p>
          <w:p w14:paraId="0DFFC611" w14:textId="77777777" w:rsidR="009C7D8D" w:rsidRPr="00C47987" w:rsidRDefault="009C7D8D" w:rsidP="0024558F">
            <w:pPr>
              <w:pStyle w:val="Textkrper"/>
              <w:jc w:val="left"/>
              <w:rPr>
                <w:rFonts w:cs="Arial"/>
              </w:rPr>
            </w:pPr>
          </w:p>
        </w:tc>
      </w:tr>
    </w:tbl>
    <w:p w14:paraId="3EEABE46" w14:textId="77777777" w:rsidR="00682AE7" w:rsidRDefault="00682AE7">
      <w:pPr>
        <w:rPr>
          <w:rFonts w:ascii="Arial" w:hAnsi="Arial"/>
          <w:sz w:val="20"/>
        </w:rPr>
      </w:pPr>
    </w:p>
    <w:p w14:paraId="4E9252EE" w14:textId="77777777" w:rsidR="0024558F" w:rsidRDefault="0024558F">
      <w:pPr>
        <w:rPr>
          <w:rFonts w:ascii="Arial" w:hAnsi="Arial"/>
          <w:sz w:val="20"/>
        </w:rPr>
      </w:pPr>
    </w:p>
    <w:p w14:paraId="5E844395" w14:textId="77777777" w:rsidR="0024558F" w:rsidRPr="0024558F" w:rsidRDefault="0024558F">
      <w:pPr>
        <w:rPr>
          <w:rFonts w:ascii="Arial" w:hAnsi="Arial"/>
          <w:sz w:val="20"/>
        </w:rPr>
      </w:pPr>
    </w:p>
    <w:p w14:paraId="1321A424" w14:textId="77777777" w:rsidR="00682AE7" w:rsidRPr="0024558F" w:rsidRDefault="00682AE7" w:rsidP="00682AE7">
      <w:pPr>
        <w:rPr>
          <w:rFonts w:ascii="Arial" w:hAnsi="Arial"/>
          <w:sz w:val="20"/>
          <w:vertAlign w:val="subscript"/>
        </w:rPr>
      </w:pPr>
      <w:r w:rsidRPr="00C47987">
        <w:rPr>
          <w:rFonts w:ascii="Arial" w:hAnsi="Arial"/>
        </w:rPr>
        <w:br w:type="page"/>
      </w:r>
    </w:p>
    <w:tbl>
      <w:tblPr>
        <w:tblW w:w="92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1"/>
        <w:gridCol w:w="3686"/>
        <w:gridCol w:w="3686"/>
      </w:tblGrid>
      <w:tr w:rsidR="00682AE7" w:rsidRPr="00C47987" w14:paraId="5F7807A6" w14:textId="77777777">
        <w:tc>
          <w:tcPr>
            <w:tcW w:w="1871" w:type="dxa"/>
            <w:tcBorders>
              <w:top w:val="single" w:sz="4" w:space="0" w:color="auto"/>
              <w:bottom w:val="single" w:sz="6" w:space="0" w:color="auto"/>
            </w:tcBorders>
            <w:shd w:val="pct15" w:color="auto" w:fill="FFFFFF"/>
          </w:tcPr>
          <w:p w14:paraId="0CA2B9F8" w14:textId="77777777" w:rsidR="00682AE7" w:rsidRPr="00C47987" w:rsidRDefault="00682AE7" w:rsidP="00BE7204">
            <w:pPr>
              <w:pStyle w:val="Textkrper"/>
              <w:jc w:val="left"/>
              <w:rPr>
                <w:rFonts w:cs="Arial"/>
                <w:b/>
              </w:rPr>
            </w:pPr>
          </w:p>
        </w:tc>
        <w:tc>
          <w:tcPr>
            <w:tcW w:w="3686" w:type="dxa"/>
            <w:tcBorders>
              <w:top w:val="single" w:sz="4" w:space="0" w:color="auto"/>
              <w:bottom w:val="single" w:sz="6" w:space="0" w:color="auto"/>
            </w:tcBorders>
            <w:shd w:val="pct15" w:color="auto" w:fill="FFFFFF"/>
          </w:tcPr>
          <w:p w14:paraId="59C51E1B" w14:textId="77777777" w:rsidR="00682AE7" w:rsidRPr="00C47987" w:rsidRDefault="00682AE7" w:rsidP="00BE7204">
            <w:pPr>
              <w:pStyle w:val="Textkrper"/>
              <w:rPr>
                <w:rFonts w:cs="Arial"/>
                <w:b/>
              </w:rPr>
            </w:pPr>
          </w:p>
          <w:p w14:paraId="7A20E8CB" w14:textId="77777777" w:rsidR="00682AE7" w:rsidRPr="00C47987" w:rsidRDefault="00682AE7" w:rsidP="00BE7204">
            <w:pPr>
              <w:pStyle w:val="Textkrper"/>
              <w:rPr>
                <w:rFonts w:cs="Arial"/>
                <w:b/>
              </w:rPr>
            </w:pPr>
            <w:r w:rsidRPr="00C47987">
              <w:rPr>
                <w:rFonts w:cs="Arial"/>
                <w:b/>
              </w:rPr>
              <w:t>13. Monatsgehalt</w:t>
            </w:r>
          </w:p>
        </w:tc>
        <w:tc>
          <w:tcPr>
            <w:tcW w:w="3686" w:type="dxa"/>
            <w:tcBorders>
              <w:top w:val="single" w:sz="4" w:space="0" w:color="auto"/>
              <w:bottom w:val="single" w:sz="6" w:space="0" w:color="auto"/>
            </w:tcBorders>
            <w:shd w:val="pct15" w:color="auto" w:fill="FFFFFF"/>
          </w:tcPr>
          <w:p w14:paraId="5B8F9EAB" w14:textId="77777777" w:rsidR="00682AE7" w:rsidRPr="00C47987" w:rsidRDefault="00682AE7" w:rsidP="00BE7204">
            <w:pPr>
              <w:pStyle w:val="Textkrper"/>
              <w:rPr>
                <w:rFonts w:cs="Arial"/>
                <w:b/>
              </w:rPr>
            </w:pPr>
          </w:p>
          <w:p w14:paraId="2FC6E7C1" w14:textId="77777777" w:rsidR="00682AE7" w:rsidRPr="00C47987" w:rsidRDefault="00682AE7" w:rsidP="00BE7204">
            <w:pPr>
              <w:pStyle w:val="Textkrper"/>
              <w:rPr>
                <w:rFonts w:cs="Arial"/>
                <w:b/>
              </w:rPr>
            </w:pPr>
            <w:r w:rsidRPr="00C47987">
              <w:rPr>
                <w:rFonts w:cs="Arial"/>
                <w:b/>
              </w:rPr>
              <w:t>Gratifikation</w:t>
            </w:r>
          </w:p>
          <w:p w14:paraId="7CB5A496" w14:textId="77777777" w:rsidR="00682AE7" w:rsidRPr="00C47987" w:rsidRDefault="00682AE7" w:rsidP="00BE7204">
            <w:pPr>
              <w:pStyle w:val="Textkrper"/>
              <w:rPr>
                <w:rFonts w:cs="Arial"/>
                <w:b/>
              </w:rPr>
            </w:pPr>
          </w:p>
        </w:tc>
      </w:tr>
      <w:tr w:rsidR="007C29F5" w:rsidRPr="00C47987" w14:paraId="3C1B4C17" w14:textId="77777777">
        <w:tblPrEx>
          <w:tblBorders>
            <w:insideH w:val="single" w:sz="4" w:space="0" w:color="auto"/>
            <w:insideV w:val="single" w:sz="4" w:space="0" w:color="auto"/>
          </w:tblBorders>
        </w:tblPrEx>
        <w:tc>
          <w:tcPr>
            <w:tcW w:w="1871" w:type="dxa"/>
          </w:tcPr>
          <w:p w14:paraId="1ACA6092" w14:textId="77777777" w:rsidR="00C3417D" w:rsidRPr="00E81DF4" w:rsidRDefault="00C3417D" w:rsidP="007C29F5">
            <w:pPr>
              <w:pStyle w:val="Textkrper"/>
            </w:pPr>
          </w:p>
          <w:p w14:paraId="60E77EC7" w14:textId="77777777" w:rsidR="007C29F5" w:rsidRPr="00C47987" w:rsidRDefault="00A909AC" w:rsidP="00C3417D">
            <w:pPr>
              <w:pStyle w:val="Textkrper"/>
              <w:jc w:val="left"/>
              <w:rPr>
                <w:b/>
                <w:bCs/>
                <w:sz w:val="18"/>
              </w:rPr>
            </w:pPr>
            <w:r w:rsidRPr="00C47987">
              <w:rPr>
                <w:b/>
                <w:bCs/>
              </w:rPr>
              <w:t>Mögliche R</w:t>
            </w:r>
            <w:r w:rsidR="007C29F5" w:rsidRPr="00C47987">
              <w:rPr>
                <w:b/>
                <w:bCs/>
              </w:rPr>
              <w:t>ück</w:t>
            </w:r>
            <w:r w:rsidR="00C3417D" w:rsidRPr="00C47987">
              <w:rPr>
                <w:b/>
                <w:bCs/>
              </w:rPr>
              <w:softHyphen/>
            </w:r>
            <w:r w:rsidR="007C29F5" w:rsidRPr="00C47987">
              <w:rPr>
                <w:b/>
                <w:bCs/>
              </w:rPr>
              <w:t>zah</w:t>
            </w:r>
            <w:r w:rsidRPr="00C47987">
              <w:rPr>
                <w:b/>
                <w:bCs/>
              </w:rPr>
              <w:t>l</w:t>
            </w:r>
            <w:r w:rsidR="007C29F5" w:rsidRPr="00C47987">
              <w:rPr>
                <w:b/>
                <w:bCs/>
              </w:rPr>
              <w:t>ungsver</w:t>
            </w:r>
            <w:r w:rsidRPr="00C47987">
              <w:rPr>
                <w:b/>
                <w:bCs/>
              </w:rPr>
              <w:softHyphen/>
            </w:r>
            <w:r w:rsidR="007C29F5" w:rsidRPr="00C47987">
              <w:rPr>
                <w:b/>
                <w:bCs/>
              </w:rPr>
              <w:t>einbarungen</w:t>
            </w:r>
            <w:r w:rsidRPr="00C47987">
              <w:rPr>
                <w:b/>
                <w:bCs/>
              </w:rPr>
              <w:t xml:space="preserve"> nach der Rechtspre</w:t>
            </w:r>
            <w:r w:rsidR="00231297" w:rsidRPr="00C47987">
              <w:rPr>
                <w:b/>
                <w:bCs/>
              </w:rPr>
              <w:softHyphen/>
            </w:r>
            <w:r w:rsidRPr="00C47987">
              <w:rPr>
                <w:b/>
                <w:bCs/>
              </w:rPr>
              <w:t>chung des BAG</w:t>
            </w:r>
            <w:r w:rsidR="004F56D8" w:rsidRPr="00C47987">
              <w:rPr>
                <w:b/>
                <w:bCs/>
              </w:rPr>
              <w:t xml:space="preserve"> </w:t>
            </w:r>
          </w:p>
        </w:tc>
        <w:tc>
          <w:tcPr>
            <w:tcW w:w="3686" w:type="dxa"/>
          </w:tcPr>
          <w:p w14:paraId="2BF78BE9" w14:textId="77777777" w:rsidR="007C29F5" w:rsidRPr="00C47987" w:rsidRDefault="007C29F5" w:rsidP="00B82F50">
            <w:pPr>
              <w:pStyle w:val="Textkrper"/>
              <w:rPr>
                <w:rFonts w:cs="Arial"/>
              </w:rPr>
            </w:pPr>
          </w:p>
        </w:tc>
        <w:tc>
          <w:tcPr>
            <w:tcW w:w="3686" w:type="dxa"/>
          </w:tcPr>
          <w:p w14:paraId="52BF2789" w14:textId="77777777" w:rsidR="00E91643" w:rsidRPr="00C47987" w:rsidRDefault="00E91643" w:rsidP="00E81DF4">
            <w:pPr>
              <w:pStyle w:val="Textkrper"/>
              <w:jc w:val="left"/>
              <w:rPr>
                <w:rFonts w:cs="Arial"/>
              </w:rPr>
            </w:pPr>
          </w:p>
          <w:p w14:paraId="0A5C8DF6" w14:textId="77777777" w:rsidR="001A5239" w:rsidRPr="00C47987" w:rsidRDefault="001A5239" w:rsidP="00E81DF4">
            <w:pPr>
              <w:pStyle w:val="Textkrper"/>
              <w:numPr>
                <w:ilvl w:val="0"/>
                <w:numId w:val="11"/>
              </w:numPr>
              <w:tabs>
                <w:tab w:val="clear" w:pos="720"/>
              </w:tabs>
              <w:ind w:left="357" w:hanging="357"/>
              <w:jc w:val="left"/>
              <w:rPr>
                <w:rFonts w:cs="Arial"/>
              </w:rPr>
            </w:pPr>
            <w:r w:rsidRPr="00C47987">
              <w:rPr>
                <w:rFonts w:cs="Arial"/>
              </w:rPr>
              <w:t>Gratifikationen bis zu einem Betrag von EUR 100,-- lassen keinerlei Bindung zu.</w:t>
            </w:r>
          </w:p>
          <w:p w14:paraId="1BBECC05" w14:textId="77777777" w:rsidR="007C29F5" w:rsidRPr="00C47987" w:rsidRDefault="007C29F5" w:rsidP="00E81DF4">
            <w:pPr>
              <w:pStyle w:val="Textkrper"/>
              <w:numPr>
                <w:ilvl w:val="0"/>
                <w:numId w:val="11"/>
              </w:numPr>
              <w:tabs>
                <w:tab w:val="clear" w:pos="720"/>
              </w:tabs>
              <w:ind w:left="357" w:hanging="357"/>
              <w:jc w:val="left"/>
              <w:rPr>
                <w:rFonts w:cs="Arial"/>
              </w:rPr>
            </w:pPr>
            <w:r w:rsidRPr="00C47987">
              <w:rPr>
                <w:rFonts w:cs="Arial"/>
              </w:rPr>
              <w:t xml:space="preserve">Erreicht die Gratifikation nicht die </w:t>
            </w:r>
            <w:r w:rsidR="00A01788" w:rsidRPr="00C47987">
              <w:rPr>
                <w:rFonts w:cs="Arial"/>
              </w:rPr>
              <w:t>Höhe</w:t>
            </w:r>
            <w:r w:rsidRPr="00C47987">
              <w:rPr>
                <w:rFonts w:cs="Arial"/>
              </w:rPr>
              <w:t xml:space="preserve"> eines Monatsgehaltes, so darf d</w:t>
            </w:r>
            <w:r w:rsidR="0001482A" w:rsidRPr="00C47987">
              <w:rPr>
                <w:rFonts w:cs="Arial"/>
              </w:rPr>
              <w:t>ie/d</w:t>
            </w:r>
            <w:r w:rsidRPr="00C47987">
              <w:rPr>
                <w:rFonts w:cs="Arial"/>
              </w:rPr>
              <w:t>er Arbeitnehmer</w:t>
            </w:r>
            <w:r w:rsidR="0001482A" w:rsidRPr="00C47987">
              <w:rPr>
                <w:rFonts w:cs="Arial"/>
              </w:rPr>
              <w:t>/in</w:t>
            </w:r>
            <w:r w:rsidRPr="00C47987">
              <w:rPr>
                <w:rFonts w:cs="Arial"/>
              </w:rPr>
              <w:t xml:space="preserve"> frühestens zum 31.</w:t>
            </w:r>
            <w:r w:rsidR="008A544D" w:rsidRPr="00C47987">
              <w:rPr>
                <w:rFonts w:cs="Arial"/>
              </w:rPr>
              <w:t>0</w:t>
            </w:r>
            <w:r w:rsidRPr="00C47987">
              <w:rPr>
                <w:rFonts w:cs="Arial"/>
              </w:rPr>
              <w:t xml:space="preserve">3. des Folgejahres die Praxis verlassen, um nichts </w:t>
            </w:r>
            <w:r w:rsidR="008A544D" w:rsidRPr="00C47987">
              <w:rPr>
                <w:rFonts w:cs="Arial"/>
              </w:rPr>
              <w:t>zurück</w:t>
            </w:r>
            <w:r w:rsidR="0001482A" w:rsidRPr="00C47987">
              <w:rPr>
                <w:rFonts w:cs="Arial"/>
              </w:rPr>
              <w:softHyphen/>
            </w:r>
            <w:r w:rsidR="00A01788" w:rsidRPr="00C47987">
              <w:rPr>
                <w:rFonts w:cs="Arial"/>
              </w:rPr>
              <w:t>zahlen</w:t>
            </w:r>
            <w:r w:rsidRPr="00C47987">
              <w:rPr>
                <w:rFonts w:cs="Arial"/>
              </w:rPr>
              <w:t xml:space="preserve"> zu müssen. </w:t>
            </w:r>
          </w:p>
          <w:p w14:paraId="01A59165" w14:textId="77777777" w:rsidR="007C29F5" w:rsidRPr="00C47987" w:rsidRDefault="0001482A" w:rsidP="00E81DF4">
            <w:pPr>
              <w:pStyle w:val="Textkrper"/>
              <w:numPr>
                <w:ilvl w:val="0"/>
                <w:numId w:val="11"/>
              </w:numPr>
              <w:tabs>
                <w:tab w:val="clear" w:pos="720"/>
              </w:tabs>
              <w:ind w:left="357" w:hanging="357"/>
              <w:jc w:val="left"/>
              <w:rPr>
                <w:rFonts w:cs="Arial"/>
              </w:rPr>
            </w:pPr>
            <w:r w:rsidRPr="00C47987">
              <w:rPr>
                <w:rFonts w:cs="Arial"/>
              </w:rPr>
              <w:t xml:space="preserve">Erhält die/der </w:t>
            </w:r>
            <w:r w:rsidR="00A01788" w:rsidRPr="00C47987">
              <w:rPr>
                <w:rFonts w:cs="Arial"/>
              </w:rPr>
              <w:t>Mitarbeiter</w:t>
            </w:r>
            <w:r w:rsidRPr="00C47987">
              <w:rPr>
                <w:rFonts w:cs="Arial"/>
              </w:rPr>
              <w:t>/</w:t>
            </w:r>
            <w:r w:rsidR="00A01788" w:rsidRPr="00C47987">
              <w:rPr>
                <w:rFonts w:cs="Arial"/>
              </w:rPr>
              <w:t>in genau ein Monatsgehalt, so ist sie</w:t>
            </w:r>
            <w:r w:rsidRPr="00C47987">
              <w:rPr>
                <w:rFonts w:cs="Arial"/>
              </w:rPr>
              <w:t>/er</w:t>
            </w:r>
            <w:r w:rsidR="00A01788" w:rsidRPr="00C47987">
              <w:rPr>
                <w:rFonts w:cs="Arial"/>
              </w:rPr>
              <w:t xml:space="preserve"> bis zum nächstmöglichen Termin nach dem 31.03. des Folgejahres gebun</w:t>
            </w:r>
            <w:r w:rsidRPr="00C47987">
              <w:rPr>
                <w:rFonts w:cs="Arial"/>
              </w:rPr>
              <w:softHyphen/>
            </w:r>
            <w:r w:rsidR="00A01788" w:rsidRPr="00C47987">
              <w:rPr>
                <w:rFonts w:cs="Arial"/>
              </w:rPr>
              <w:t>den, spätestens bis zum 30.</w:t>
            </w:r>
            <w:r w:rsidR="008A544D" w:rsidRPr="00C47987">
              <w:rPr>
                <w:rFonts w:cs="Arial"/>
              </w:rPr>
              <w:t>0</w:t>
            </w:r>
            <w:r w:rsidR="00A01788" w:rsidRPr="00C47987">
              <w:rPr>
                <w:rFonts w:cs="Arial"/>
              </w:rPr>
              <w:t>6.</w:t>
            </w:r>
            <w:r w:rsidR="00C97ADE" w:rsidRPr="00C47987">
              <w:rPr>
                <w:rFonts w:cs="Arial"/>
              </w:rPr>
              <w:t xml:space="preserve"> (BAG, Urteil vom 28.04.2004, Az.: 10 AZR 356/03)</w:t>
            </w:r>
            <w:r w:rsidR="00A01788" w:rsidRPr="00C47987">
              <w:rPr>
                <w:rFonts w:cs="Arial"/>
              </w:rPr>
              <w:t>.</w:t>
            </w:r>
          </w:p>
          <w:p w14:paraId="47C77E4C" w14:textId="77777777" w:rsidR="007C29F5" w:rsidRPr="00C47987" w:rsidRDefault="007C29F5" w:rsidP="00E81DF4">
            <w:pPr>
              <w:pStyle w:val="Textkrper"/>
              <w:numPr>
                <w:ilvl w:val="0"/>
                <w:numId w:val="11"/>
              </w:numPr>
              <w:tabs>
                <w:tab w:val="clear" w:pos="720"/>
              </w:tabs>
              <w:ind w:left="357" w:hanging="357"/>
              <w:jc w:val="left"/>
              <w:rPr>
                <w:rFonts w:cs="Arial"/>
              </w:rPr>
            </w:pPr>
            <w:r w:rsidRPr="00C47987">
              <w:rPr>
                <w:rFonts w:cs="Arial"/>
              </w:rPr>
              <w:t>Übersteigt der Betrag ein Monats</w:t>
            </w:r>
            <w:r w:rsidR="008A544D" w:rsidRPr="00C47987">
              <w:rPr>
                <w:rFonts w:cs="Arial"/>
              </w:rPr>
              <w:softHyphen/>
            </w:r>
            <w:r w:rsidRPr="00C47987">
              <w:rPr>
                <w:rFonts w:cs="Arial"/>
              </w:rPr>
              <w:t>gehalt nur geringfügig, so besteht die Bindung bis zum 30.</w:t>
            </w:r>
            <w:r w:rsidR="008A544D" w:rsidRPr="00C47987">
              <w:rPr>
                <w:rFonts w:cs="Arial"/>
              </w:rPr>
              <w:t>0</w:t>
            </w:r>
            <w:r w:rsidRPr="00C47987">
              <w:rPr>
                <w:rFonts w:cs="Arial"/>
              </w:rPr>
              <w:t xml:space="preserve">6. des Folgejahres. </w:t>
            </w:r>
          </w:p>
          <w:p w14:paraId="4B4502B3" w14:textId="77777777" w:rsidR="007C29F5" w:rsidRPr="00C47987" w:rsidRDefault="007C29F5" w:rsidP="00E81DF4">
            <w:pPr>
              <w:pStyle w:val="Textkrper"/>
              <w:numPr>
                <w:ilvl w:val="0"/>
                <w:numId w:val="11"/>
              </w:numPr>
              <w:tabs>
                <w:tab w:val="clear" w:pos="720"/>
              </w:tabs>
              <w:ind w:left="357" w:hanging="357"/>
              <w:jc w:val="left"/>
              <w:rPr>
                <w:rFonts w:cs="Arial"/>
              </w:rPr>
            </w:pPr>
            <w:r w:rsidRPr="00C47987">
              <w:rPr>
                <w:rFonts w:cs="Arial"/>
              </w:rPr>
              <w:t>Ist der Betrag wesentlich höher als ein Monatsgehalt, so ist eine Rück</w:t>
            </w:r>
            <w:r w:rsidR="008A544D" w:rsidRPr="00C47987">
              <w:rPr>
                <w:rFonts w:cs="Arial"/>
              </w:rPr>
              <w:softHyphen/>
            </w:r>
            <w:r w:rsidRPr="00C47987">
              <w:rPr>
                <w:rFonts w:cs="Arial"/>
              </w:rPr>
              <w:t>zahlungsklausel zulässig, nach der bei Ende des Arbeitsverhältnisses zum 31.</w:t>
            </w:r>
            <w:r w:rsidR="008A544D" w:rsidRPr="00C47987">
              <w:rPr>
                <w:rFonts w:cs="Arial"/>
              </w:rPr>
              <w:t>0</w:t>
            </w:r>
            <w:r w:rsidRPr="00C47987">
              <w:rPr>
                <w:rFonts w:cs="Arial"/>
              </w:rPr>
              <w:t>3. 1 ½  M</w:t>
            </w:r>
            <w:r w:rsidR="008A544D" w:rsidRPr="00C47987">
              <w:rPr>
                <w:rFonts w:cs="Arial"/>
              </w:rPr>
              <w:t>onatsgehälter, bei Ende zum 30.0</w:t>
            </w:r>
            <w:r w:rsidRPr="00C47987">
              <w:rPr>
                <w:rFonts w:cs="Arial"/>
              </w:rPr>
              <w:t>6. 1 Monatsge</w:t>
            </w:r>
            <w:r w:rsidR="008A544D" w:rsidRPr="00C47987">
              <w:rPr>
                <w:rFonts w:cs="Arial"/>
              </w:rPr>
              <w:softHyphen/>
            </w:r>
            <w:r w:rsidRPr="00C47987">
              <w:rPr>
                <w:rFonts w:cs="Arial"/>
              </w:rPr>
              <w:t>halt und bei Ende zum 30.</w:t>
            </w:r>
            <w:r w:rsidR="008A544D" w:rsidRPr="00C47987">
              <w:rPr>
                <w:rFonts w:cs="Arial"/>
              </w:rPr>
              <w:t>0</w:t>
            </w:r>
            <w:r w:rsidRPr="00C47987">
              <w:rPr>
                <w:rFonts w:cs="Arial"/>
              </w:rPr>
              <w:t>9. ½ Monatsgehalt zurückzuzahlen sind.</w:t>
            </w:r>
          </w:p>
          <w:p w14:paraId="31857135" w14:textId="77777777" w:rsidR="00A909AC" w:rsidRPr="00C47987" w:rsidRDefault="00A909AC" w:rsidP="00E81DF4">
            <w:pPr>
              <w:pStyle w:val="Textkrper"/>
              <w:numPr>
                <w:ilvl w:val="0"/>
                <w:numId w:val="11"/>
              </w:numPr>
              <w:tabs>
                <w:tab w:val="clear" w:pos="720"/>
              </w:tabs>
              <w:ind w:left="357" w:hanging="357"/>
              <w:jc w:val="left"/>
              <w:rPr>
                <w:rFonts w:cs="Arial"/>
              </w:rPr>
            </w:pPr>
            <w:r w:rsidRPr="00C47987">
              <w:rPr>
                <w:rFonts w:cs="Arial"/>
              </w:rPr>
              <w:t>Bei Rückzahlung der Gratifikation umfasst diese den gesamten Betrag, einschließlich der eigentlich „freien“ 100,--</w:t>
            </w:r>
            <w:r w:rsidR="000817FC" w:rsidRPr="00C47987">
              <w:rPr>
                <w:rFonts w:cs="Arial"/>
              </w:rPr>
              <w:t>€</w:t>
            </w:r>
            <w:r w:rsidRPr="00C47987">
              <w:rPr>
                <w:rFonts w:cs="Arial"/>
              </w:rPr>
              <w:t>.</w:t>
            </w:r>
          </w:p>
          <w:p w14:paraId="6754D279" w14:textId="77777777" w:rsidR="00682AE7" w:rsidRPr="00C47987" w:rsidRDefault="00682AE7" w:rsidP="00E81DF4">
            <w:pPr>
              <w:pStyle w:val="Textkrper"/>
              <w:jc w:val="left"/>
              <w:rPr>
                <w:rFonts w:cs="Arial"/>
              </w:rPr>
            </w:pPr>
          </w:p>
        </w:tc>
      </w:tr>
    </w:tbl>
    <w:p w14:paraId="7E42E9EA" w14:textId="77777777" w:rsidR="00957E3E" w:rsidRPr="00C47987" w:rsidRDefault="00957E3E" w:rsidP="005D01A5">
      <w:pPr>
        <w:jc w:val="both"/>
        <w:outlineLvl w:val="0"/>
        <w:rPr>
          <w:rFonts w:ascii="Arial" w:hAnsi="Arial"/>
          <w:sz w:val="20"/>
        </w:rPr>
      </w:pPr>
    </w:p>
    <w:p w14:paraId="6814B4DC" w14:textId="77777777" w:rsidR="00957E3E" w:rsidRPr="00C47987" w:rsidRDefault="00957E3E" w:rsidP="005D01A5">
      <w:pPr>
        <w:jc w:val="both"/>
        <w:outlineLvl w:val="0"/>
        <w:rPr>
          <w:rFonts w:ascii="Arial" w:hAnsi="Arial"/>
          <w:sz w:val="20"/>
        </w:rPr>
      </w:pPr>
    </w:p>
    <w:p w14:paraId="7D6B49B0" w14:textId="77777777" w:rsidR="009C7D8D" w:rsidRPr="00C47987" w:rsidRDefault="009C7D8D" w:rsidP="005D01A5">
      <w:pPr>
        <w:jc w:val="both"/>
        <w:outlineLvl w:val="0"/>
        <w:rPr>
          <w:rFonts w:ascii="Arial" w:hAnsi="Arial"/>
          <w:b/>
        </w:rPr>
      </w:pPr>
      <w:bookmarkStart w:id="101" w:name="Pers_13_Sondervergütungen_Vertragsformul"/>
      <w:bookmarkEnd w:id="101"/>
      <w:r w:rsidRPr="00C47987">
        <w:rPr>
          <w:rFonts w:ascii="Arial" w:hAnsi="Arial"/>
          <w:b/>
        </w:rPr>
        <w:t>Vertragsformulierung</w:t>
      </w:r>
    </w:p>
    <w:p w14:paraId="17F6E91D" w14:textId="77777777" w:rsidR="009C7D8D" w:rsidRPr="00E81DF4" w:rsidRDefault="009C7D8D" w:rsidP="009C7D8D">
      <w:pPr>
        <w:jc w:val="both"/>
        <w:rPr>
          <w:rFonts w:ascii="Arial" w:hAnsi="Arial"/>
          <w:bCs/>
          <w:sz w:val="20"/>
        </w:rPr>
      </w:pPr>
    </w:p>
    <w:p w14:paraId="7659C0E5" w14:textId="77777777" w:rsidR="009C7D8D" w:rsidRPr="00C47987" w:rsidRDefault="009C7D8D" w:rsidP="009C7D8D">
      <w:pPr>
        <w:pStyle w:val="Textkrper"/>
      </w:pPr>
      <w:r w:rsidRPr="00C47987">
        <w:t>Oftmals mangelt es an der korrekten vertraglichen Ausgestaltung für die gewünschte Sonderzuwen</w:t>
      </w:r>
      <w:r w:rsidR="00A01788" w:rsidRPr="00C47987">
        <w:softHyphen/>
      </w:r>
      <w:r w:rsidRPr="00C47987">
        <w:t>dung, so dass dadurch immer wieder Probleme auftreten, da zwar eine „Weihnachtsgratifikation“ ge</w:t>
      </w:r>
      <w:r w:rsidR="00A01788" w:rsidRPr="00C47987">
        <w:softHyphen/>
      </w:r>
      <w:r w:rsidRPr="00C47987">
        <w:t>wünscht und als solche auch bezeichnet wird, es sich aufgrund der vertraglichen Ausgestaltung jedoch um ein „13. Monatsgehalt“ handelt.</w:t>
      </w:r>
    </w:p>
    <w:p w14:paraId="6C49F658" w14:textId="77777777" w:rsidR="009C7D8D" w:rsidRPr="00C47987" w:rsidRDefault="009C7D8D" w:rsidP="009C7D8D">
      <w:pPr>
        <w:pStyle w:val="Textkrper"/>
      </w:pPr>
    </w:p>
    <w:p w14:paraId="6C7C7033" w14:textId="77777777" w:rsidR="009C7D8D" w:rsidRPr="00C47987" w:rsidRDefault="009C7D8D" w:rsidP="009C7D8D">
      <w:pPr>
        <w:pStyle w:val="Textkrper"/>
      </w:pPr>
      <w:r w:rsidRPr="00C47987">
        <w:t>Aus diesem Grunde sollte eine Formulierung wie: „</w:t>
      </w:r>
      <w:r w:rsidRPr="00C47987">
        <w:rPr>
          <w:i/>
        </w:rPr>
        <w:t>als Gratifikation wird ein 13. Monatsgehalt bezahlt</w:t>
      </w:r>
      <w:r w:rsidRPr="00C47987">
        <w:t xml:space="preserve">“ </w:t>
      </w:r>
      <w:r w:rsidRPr="00C47987">
        <w:rPr>
          <w:iCs/>
        </w:rPr>
        <w:t>oder</w:t>
      </w:r>
      <w:r w:rsidRPr="00C47987">
        <w:rPr>
          <w:i/>
        </w:rPr>
        <w:t xml:space="preserve"> „das 13. Monatsgehalt wird als Weihnachtsgeld bezahlt“</w:t>
      </w:r>
      <w:r w:rsidRPr="00C47987">
        <w:t xml:space="preserve"> dringend vermieden werden. Hier sind arbeitsrechtliche Streitigkeiten vorprogrammiert.</w:t>
      </w:r>
    </w:p>
    <w:p w14:paraId="7CE93375" w14:textId="77777777" w:rsidR="009C7D8D" w:rsidRPr="00C47987" w:rsidRDefault="009C7D8D" w:rsidP="009C7D8D">
      <w:pPr>
        <w:pStyle w:val="Textkrper"/>
      </w:pPr>
    </w:p>
    <w:p w14:paraId="1968151B" w14:textId="77777777" w:rsidR="009C7D8D" w:rsidRPr="00C47987" w:rsidRDefault="009C7D8D" w:rsidP="009C7D8D">
      <w:pPr>
        <w:pStyle w:val="Textkrper"/>
      </w:pPr>
      <w:r w:rsidRPr="00C47987">
        <w:t>Nachfolgend soll ein Beispiel verdeutlichen, welche Formulierung</w:t>
      </w:r>
      <w:r w:rsidR="00D32B2F" w:rsidRPr="00C47987">
        <w:t>en</w:t>
      </w:r>
      <w:r w:rsidRPr="00C47987">
        <w:t xml:space="preserve"> zu welche</w:t>
      </w:r>
      <w:r w:rsidR="00D32B2F" w:rsidRPr="00C47987">
        <w:t xml:space="preserve">n Schlussfolgerungen </w:t>
      </w:r>
      <w:r w:rsidRPr="00C47987">
        <w:t>führ</w:t>
      </w:r>
      <w:r w:rsidR="00D32B2F" w:rsidRPr="00C47987">
        <w:t>en</w:t>
      </w:r>
      <w:r w:rsidRPr="00C47987">
        <w:t>:</w:t>
      </w:r>
    </w:p>
    <w:p w14:paraId="48FE5B30" w14:textId="77777777" w:rsidR="009C7D8D" w:rsidRPr="00C47987" w:rsidRDefault="009C7D8D" w:rsidP="009C7D8D">
      <w:pPr>
        <w:pStyle w:val="Textkrper"/>
      </w:pPr>
    </w:p>
    <w:p w14:paraId="60FD2AFC" w14:textId="77777777" w:rsidR="009C7D8D" w:rsidRPr="00C47987" w:rsidRDefault="009C7D8D" w:rsidP="005D01A5">
      <w:pPr>
        <w:pStyle w:val="Textkrper"/>
        <w:outlineLvl w:val="0"/>
        <w:rPr>
          <w:b/>
          <w:i/>
        </w:rPr>
      </w:pPr>
      <w:r w:rsidRPr="00C47987">
        <w:rPr>
          <w:b/>
          <w:i/>
        </w:rPr>
        <w:t>Beispiel:</w:t>
      </w:r>
    </w:p>
    <w:p w14:paraId="6B66EA9F" w14:textId="77777777" w:rsidR="009C7D8D" w:rsidRPr="00C47987" w:rsidRDefault="009C7D8D" w:rsidP="009C7D8D">
      <w:pPr>
        <w:pStyle w:val="Textkrper"/>
        <w:rPr>
          <w:i/>
        </w:rPr>
      </w:pPr>
      <w:r w:rsidRPr="00C47987">
        <w:rPr>
          <w:i/>
        </w:rPr>
        <w:t>Der Praxisinhaber A. hat sich im individuellen Arbeitsvertrag mit seiner Z</w:t>
      </w:r>
      <w:r w:rsidR="00C15670" w:rsidRPr="00C47987">
        <w:rPr>
          <w:i/>
        </w:rPr>
        <w:t>FA</w:t>
      </w:r>
      <w:r w:rsidRPr="00C47987">
        <w:rPr>
          <w:i/>
        </w:rPr>
        <w:t xml:space="preserve"> B. verpflichtet, dieser eine Weihnachtsgratifikation zu bezahlen. Im Arbeitsvertrag hat er folgenden Vermerk aufgenommen: „So</w:t>
      </w:r>
      <w:r w:rsidR="00A01788" w:rsidRPr="00C47987">
        <w:rPr>
          <w:i/>
        </w:rPr>
        <w:softHyphen/>
      </w:r>
      <w:r w:rsidRPr="00C47987">
        <w:rPr>
          <w:i/>
        </w:rPr>
        <w:t>lange es die praxisbezogenen und finanziellen Belange zulassen“. Weitere Regelungen wurden nicht</w:t>
      </w:r>
      <w:r w:rsidR="00C15670" w:rsidRPr="00C47987">
        <w:rPr>
          <w:i/>
        </w:rPr>
        <w:t xml:space="preserve"> vereinbart. Die ZFA</w:t>
      </w:r>
      <w:r w:rsidRPr="00C47987">
        <w:rPr>
          <w:i/>
        </w:rPr>
        <w:t xml:space="preserve"> kündigt nach Erhalt der Gratifikation das bestehende Arbeitsverhältnis fristgerecht. Der Praxisinhaber fordert deshalb die bezahlte Gratifikation zurück.</w:t>
      </w:r>
    </w:p>
    <w:p w14:paraId="6643D73C" w14:textId="77777777" w:rsidR="003B2C17" w:rsidRDefault="003B2C17" w:rsidP="009C7D8D">
      <w:pPr>
        <w:pStyle w:val="Textkrper"/>
      </w:pPr>
    </w:p>
    <w:p w14:paraId="53A51434" w14:textId="77777777" w:rsidR="00E81DF4" w:rsidRDefault="00E81DF4" w:rsidP="009C7D8D">
      <w:pPr>
        <w:pStyle w:val="Textkrper"/>
      </w:pPr>
    </w:p>
    <w:p w14:paraId="7F04EEF2" w14:textId="77777777" w:rsidR="00E81DF4" w:rsidRPr="00C47987" w:rsidRDefault="00E81DF4" w:rsidP="009C7D8D">
      <w:pPr>
        <w:pStyle w:val="Textkrper"/>
      </w:pPr>
    </w:p>
    <w:p w14:paraId="7B4FB4DE" w14:textId="77777777" w:rsidR="009C7D8D" w:rsidRPr="00C47987" w:rsidRDefault="009C7D8D" w:rsidP="009C7D8D">
      <w:pPr>
        <w:pStyle w:val="Textkrper"/>
      </w:pPr>
      <w:r w:rsidRPr="00C47987">
        <w:t>Nach einer Entscheidung des Bundesarbeitsgerichts (BAG) steht eine als Gratifikation gewährte Son</w:t>
      </w:r>
      <w:r w:rsidR="00A01788" w:rsidRPr="00C47987">
        <w:softHyphen/>
      </w:r>
      <w:r w:rsidRPr="00C47987">
        <w:t>derzuwendung nicht schon von sich aus unter dem Vorbehalt der Rückzahlung. Der Praxisinhaber hätte im vorliegenden Fall eine Rückzahlungsklausel vereinbaren müssen. Aus der Formulierung, „</w:t>
      </w:r>
      <w:r w:rsidRPr="00C47987">
        <w:rPr>
          <w:i/>
        </w:rPr>
        <w:t>so</w:t>
      </w:r>
      <w:r w:rsidR="00A01788" w:rsidRPr="00C47987">
        <w:rPr>
          <w:i/>
        </w:rPr>
        <w:softHyphen/>
      </w:r>
      <w:r w:rsidRPr="00C47987">
        <w:rPr>
          <w:i/>
        </w:rPr>
        <w:t>lange es die praxisbezogenen und finanziellen Belange zulassen</w:t>
      </w:r>
      <w:r w:rsidRPr="00C47987">
        <w:t>“ ergibt sich kein Rückzahlungsvor</w:t>
      </w:r>
      <w:r w:rsidR="00A01788" w:rsidRPr="00C47987">
        <w:softHyphen/>
      </w:r>
      <w:r w:rsidRPr="00C47987">
        <w:t>behalt.</w:t>
      </w:r>
    </w:p>
    <w:p w14:paraId="3BDAABB3" w14:textId="77777777" w:rsidR="009C7D8D" w:rsidRPr="00C47987" w:rsidRDefault="009C7D8D" w:rsidP="009C7D8D">
      <w:pPr>
        <w:pStyle w:val="Textkrper"/>
      </w:pPr>
    </w:p>
    <w:p w14:paraId="4EF9C007" w14:textId="77777777" w:rsidR="009C7D8D" w:rsidRPr="00C47987" w:rsidRDefault="00C15670" w:rsidP="009C7D8D">
      <w:pPr>
        <w:pStyle w:val="Textkrper"/>
      </w:pPr>
      <w:r w:rsidRPr="00C47987">
        <w:t>Für die</w:t>
      </w:r>
      <w:r w:rsidR="003B2C17" w:rsidRPr="00C47987">
        <w:t>/den</w:t>
      </w:r>
      <w:r w:rsidRPr="00C47987">
        <w:t xml:space="preserve"> Arbeitnehmer</w:t>
      </w:r>
      <w:r w:rsidR="003B2C17" w:rsidRPr="00C47987">
        <w:t>/</w:t>
      </w:r>
      <w:r w:rsidRPr="00C47987">
        <w:t>in</w:t>
      </w:r>
      <w:r w:rsidR="009C7D8D" w:rsidRPr="00C47987">
        <w:t xml:space="preserve"> muss eindeutig erkennbar sein, unter welchen Voraussetzungen und zu wel</w:t>
      </w:r>
      <w:r w:rsidR="00A01788" w:rsidRPr="00C47987">
        <w:softHyphen/>
      </w:r>
      <w:r w:rsidR="009C7D8D" w:rsidRPr="00C47987">
        <w:t>chen Bedingungen eine Rückzahlung der bezahlten Gratifikation zu erfolgen hat (BAG, Urteil vom 14.06.1995, Az: 10 AZR 25/94).</w:t>
      </w:r>
    </w:p>
    <w:p w14:paraId="5E48A9C1" w14:textId="77777777" w:rsidR="009C7D8D" w:rsidRPr="00C47987" w:rsidRDefault="009C7D8D" w:rsidP="009C7D8D">
      <w:pPr>
        <w:pStyle w:val="Textkrper"/>
      </w:pPr>
    </w:p>
    <w:p w14:paraId="24A52975" w14:textId="77777777" w:rsidR="009C7D8D" w:rsidRPr="00C47987" w:rsidRDefault="009C7D8D" w:rsidP="009C7D8D">
      <w:pPr>
        <w:pStyle w:val="Textkrper"/>
      </w:pPr>
      <w:r w:rsidRPr="00C47987">
        <w:t>Bei einzelvertraglich vereinbarter Zahlung von Gratifikationen ist deshalb dringend anzuraten, im indi</w:t>
      </w:r>
      <w:r w:rsidR="00A01788" w:rsidRPr="00C47987">
        <w:softHyphen/>
      </w:r>
      <w:r w:rsidRPr="00C47987">
        <w:t>viduellen Arbeitsvertrag folgende Formulierung aufzunehmen bzw. spätestens mit Auszahlung der Gratifikation, folgende gesonderte Erklärung unterschreiben zu lassen:</w:t>
      </w:r>
    </w:p>
    <w:p w14:paraId="6F3426E5" w14:textId="77777777" w:rsidR="009C7D8D" w:rsidRPr="00C47987" w:rsidRDefault="009C7D8D" w:rsidP="009C7D8D">
      <w:pPr>
        <w:pStyle w:val="Textkrper"/>
      </w:pPr>
    </w:p>
    <w:p w14:paraId="3EC524A4" w14:textId="77777777" w:rsidR="009C7D8D" w:rsidRPr="00C47987" w:rsidRDefault="009C7D8D" w:rsidP="009C7D8D">
      <w:pPr>
        <w:pStyle w:val="Textkrper"/>
        <w:rPr>
          <w:i/>
        </w:rPr>
      </w:pPr>
      <w:r w:rsidRPr="00C47987">
        <w:t>„</w:t>
      </w:r>
      <w:r w:rsidRPr="00C47987">
        <w:rPr>
          <w:i/>
        </w:rPr>
        <w:t>Die Arbeitnehmerin erhält eine Weihnachtsgratifikation in Höhe ihrer monatlichen Vergütung für die im Kalenderjahr tatsächlich erbrachte Arbeitsleistung, sofern das Arbeitsverhältnis am 1. Dezember des Bezugszeitraumes in ungekündigter Stellung fortbesteht bzw. nicht durch Aufhebungsvertrag endet. Der Anspruch ist ausgeschlossen bei Beendigung des Arbeitsverhältnisses vor dem Auszahlungszei</w:t>
      </w:r>
      <w:r w:rsidR="00B16522" w:rsidRPr="00C47987">
        <w:rPr>
          <w:i/>
        </w:rPr>
        <w:t>tp</w:t>
      </w:r>
      <w:r w:rsidRPr="00C47987">
        <w:rPr>
          <w:i/>
        </w:rPr>
        <w:t>unkt; ein anteiliger Anspruch besteht nicht.</w:t>
      </w:r>
    </w:p>
    <w:p w14:paraId="2C1B6E63" w14:textId="77777777" w:rsidR="009C7D8D" w:rsidRPr="00E81DF4" w:rsidRDefault="009C7D8D" w:rsidP="009C7D8D">
      <w:pPr>
        <w:pStyle w:val="Textkrper"/>
        <w:rPr>
          <w:iCs/>
        </w:rPr>
      </w:pPr>
    </w:p>
    <w:p w14:paraId="33669865" w14:textId="77777777" w:rsidR="009C7D8D" w:rsidRPr="00C47987" w:rsidRDefault="009C7D8D" w:rsidP="009C7D8D">
      <w:pPr>
        <w:pStyle w:val="Textkrper"/>
        <w:rPr>
          <w:i/>
        </w:rPr>
      </w:pPr>
      <w:r w:rsidRPr="00C47987">
        <w:rPr>
          <w:i/>
        </w:rPr>
        <w:t>Die erhaltene Weihnachtsgratifikation ist in voller Höhe zurückzuzahlen, wenn die Arbeitnehmerin aufgrund eigener Kündigung oder aufgrund Arbeitsvertragsbruch, treuwidrigem Verhalten oder Störung des Betriebsfriedens bis einschließlich 31.</w:t>
      </w:r>
      <w:r w:rsidR="000D0F81" w:rsidRPr="00C47987">
        <w:rPr>
          <w:i/>
        </w:rPr>
        <w:t xml:space="preserve"> März</w:t>
      </w:r>
      <w:r w:rsidRPr="00C47987">
        <w:rPr>
          <w:i/>
        </w:rPr>
        <w:t xml:space="preserve"> des dem Bezugsjahr folgenden Kalenderjahr aus dem Arbeitsverhältnis ausscheidet. Dies gilt auch dann, wenn das Arbeitsverhältnis im gegenseitigen Einvernehmen oder durch Kündigung de</w:t>
      </w:r>
      <w:r w:rsidR="000D0F81" w:rsidRPr="00C47987">
        <w:rPr>
          <w:i/>
        </w:rPr>
        <w:t>r/de</w:t>
      </w:r>
      <w:r w:rsidRPr="00C47987">
        <w:rPr>
          <w:i/>
        </w:rPr>
        <w:t>s Arbeitgeber</w:t>
      </w:r>
      <w:r w:rsidR="000D0F81" w:rsidRPr="00C47987">
        <w:rPr>
          <w:i/>
        </w:rPr>
        <w:t>in/Arbeitgeber</w:t>
      </w:r>
      <w:r w:rsidRPr="00C47987">
        <w:rPr>
          <w:i/>
        </w:rPr>
        <w:t>s aus einem von der Arbeit</w:t>
      </w:r>
      <w:r w:rsidR="00A01788" w:rsidRPr="00C47987">
        <w:rPr>
          <w:i/>
        </w:rPr>
        <w:softHyphen/>
      </w:r>
      <w:r w:rsidRPr="00C47987">
        <w:rPr>
          <w:i/>
        </w:rPr>
        <w:t>nehmerin zu ve</w:t>
      </w:r>
      <w:r w:rsidR="00B16522" w:rsidRPr="00C47987">
        <w:rPr>
          <w:i/>
        </w:rPr>
        <w:t>r</w:t>
      </w:r>
      <w:r w:rsidRPr="00C47987">
        <w:rPr>
          <w:i/>
        </w:rPr>
        <w:t>tretenden wichtigen Grund beendet wird.“</w:t>
      </w:r>
    </w:p>
    <w:p w14:paraId="01F118A9" w14:textId="77777777" w:rsidR="009C7D8D" w:rsidRPr="00E81DF4" w:rsidRDefault="009C7D8D" w:rsidP="009C7D8D">
      <w:pPr>
        <w:pStyle w:val="Textkrper"/>
        <w:rPr>
          <w:iCs/>
        </w:rPr>
      </w:pPr>
    </w:p>
    <w:p w14:paraId="194BC731" w14:textId="77777777" w:rsidR="000D0F81" w:rsidRPr="00E81DF4" w:rsidRDefault="000D0F81" w:rsidP="009C7D8D">
      <w:pPr>
        <w:pStyle w:val="Textkrper"/>
        <w:rPr>
          <w:iCs/>
        </w:rPr>
      </w:pPr>
    </w:p>
    <w:p w14:paraId="0B255456" w14:textId="77777777" w:rsidR="009C7D8D" w:rsidRPr="00C47987" w:rsidRDefault="000D0F81" w:rsidP="005D01A5">
      <w:pPr>
        <w:pStyle w:val="Textkrper"/>
        <w:outlineLvl w:val="0"/>
        <w:rPr>
          <w:b/>
          <w:sz w:val="24"/>
        </w:rPr>
      </w:pPr>
      <w:bookmarkStart w:id="102" w:name="Pers_13_Sonderverg_RückzVorbeh"/>
      <w:bookmarkEnd w:id="102"/>
      <w:r w:rsidRPr="00C47987">
        <w:rPr>
          <w:b/>
          <w:sz w:val="24"/>
        </w:rPr>
        <w:t>Rückzahlungsvorbehalt</w:t>
      </w:r>
    </w:p>
    <w:p w14:paraId="32210DD5" w14:textId="77777777" w:rsidR="009C7D8D" w:rsidRPr="00E81DF4" w:rsidRDefault="009C7D8D" w:rsidP="009C7D8D">
      <w:pPr>
        <w:pStyle w:val="Textkrper"/>
        <w:rPr>
          <w:bCs/>
        </w:rPr>
      </w:pPr>
    </w:p>
    <w:p w14:paraId="391C6CC3" w14:textId="77777777" w:rsidR="000D0F81" w:rsidRPr="00C47987" w:rsidRDefault="000D0F81" w:rsidP="005D01A5">
      <w:pPr>
        <w:pStyle w:val="Textkrper"/>
        <w:outlineLvl w:val="0"/>
        <w:rPr>
          <w:b/>
        </w:rPr>
      </w:pPr>
      <w:bookmarkStart w:id="103" w:name="Pers_13_Sonderverg_RückzVorbeh_Einschrän"/>
      <w:bookmarkEnd w:id="103"/>
      <w:r w:rsidRPr="00C47987">
        <w:rPr>
          <w:b/>
        </w:rPr>
        <w:t>Einschränkungen des Rückzahlungsvorbehalts</w:t>
      </w:r>
    </w:p>
    <w:p w14:paraId="12853A27" w14:textId="77777777" w:rsidR="000D0F81" w:rsidRPr="00C47987" w:rsidRDefault="000D0F81" w:rsidP="009C7D8D">
      <w:pPr>
        <w:pStyle w:val="Textkrper"/>
      </w:pPr>
    </w:p>
    <w:p w14:paraId="1C149E52" w14:textId="77777777" w:rsidR="009C7D8D" w:rsidRPr="00C47987" w:rsidRDefault="009C7D8D" w:rsidP="009C7D8D">
      <w:pPr>
        <w:pStyle w:val="Textkrper"/>
      </w:pPr>
      <w:r w:rsidRPr="00C47987">
        <w:t xml:space="preserve">Die Gültigkeit von Rückzahlungsvorbehalten ist nach der Rechtsprechung des BAG abhängig von der Höhe der gezahlten Gratifikation. Das Bundesarbeitsgericht hat hierzu </w:t>
      </w:r>
      <w:r w:rsidR="004F56D8" w:rsidRPr="00C47987">
        <w:t>die o.</w:t>
      </w:r>
      <w:r w:rsidR="00A01788" w:rsidRPr="00C47987">
        <w:t xml:space="preserve"> </w:t>
      </w:r>
      <w:r w:rsidR="004F56D8" w:rsidRPr="00C47987">
        <w:t xml:space="preserve">g. </w:t>
      </w:r>
      <w:r w:rsidR="009941E6" w:rsidRPr="00C47987">
        <w:t>Kriterien entwickelt.</w:t>
      </w:r>
    </w:p>
    <w:p w14:paraId="5E0A7373" w14:textId="77777777" w:rsidR="001B368F" w:rsidRPr="00C47987" w:rsidRDefault="001B368F" w:rsidP="009C7D8D">
      <w:pPr>
        <w:pStyle w:val="Textkrper"/>
      </w:pPr>
    </w:p>
    <w:p w14:paraId="51FBDD71" w14:textId="77777777" w:rsidR="00E718EC" w:rsidRPr="00C47987" w:rsidRDefault="00E718EC" w:rsidP="009C7D8D">
      <w:pPr>
        <w:pStyle w:val="Textkrper"/>
      </w:pPr>
    </w:p>
    <w:p w14:paraId="466B09A6" w14:textId="77777777" w:rsidR="009C7D8D" w:rsidRPr="00C47987" w:rsidRDefault="009C7D8D" w:rsidP="005D01A5">
      <w:pPr>
        <w:pStyle w:val="Textkrper"/>
        <w:outlineLvl w:val="0"/>
        <w:rPr>
          <w:b/>
        </w:rPr>
      </w:pPr>
      <w:bookmarkStart w:id="104" w:name="Pers_13_Sonderverg_RückzVorbeh_Bedeutung"/>
      <w:bookmarkEnd w:id="104"/>
      <w:r w:rsidRPr="00C47987">
        <w:rPr>
          <w:b/>
        </w:rPr>
        <w:t>Bedeutung des „Vorbehalts“</w:t>
      </w:r>
    </w:p>
    <w:p w14:paraId="135DF7BB" w14:textId="77777777" w:rsidR="009C7D8D" w:rsidRPr="00E81DF4" w:rsidRDefault="009C7D8D" w:rsidP="009C7D8D">
      <w:pPr>
        <w:pStyle w:val="Textkrper"/>
        <w:rPr>
          <w:bCs/>
          <w:iCs/>
        </w:rPr>
      </w:pPr>
    </w:p>
    <w:p w14:paraId="16F56CEB" w14:textId="77777777" w:rsidR="009C7D8D" w:rsidRPr="00C47987" w:rsidRDefault="009C7D8D" w:rsidP="005D01A5">
      <w:pPr>
        <w:pStyle w:val="Textkrper"/>
        <w:outlineLvl w:val="0"/>
      </w:pPr>
      <w:r w:rsidRPr="00C47987">
        <w:rPr>
          <w:b/>
          <w:i/>
        </w:rPr>
        <w:t>Beispiel:</w:t>
      </w:r>
    </w:p>
    <w:p w14:paraId="60603EBF" w14:textId="77777777" w:rsidR="009C7D8D" w:rsidRPr="00C47987" w:rsidRDefault="009C7D8D" w:rsidP="009C7D8D">
      <w:pPr>
        <w:pStyle w:val="Textkrper"/>
        <w:rPr>
          <w:i/>
        </w:rPr>
      </w:pPr>
      <w:r w:rsidRPr="00C47987">
        <w:rPr>
          <w:i/>
        </w:rPr>
        <w:t xml:space="preserve">Der Praxisinhaber A hat seiner </w:t>
      </w:r>
      <w:r w:rsidR="00E63859" w:rsidRPr="00C47987">
        <w:rPr>
          <w:i/>
        </w:rPr>
        <w:t>ZFA</w:t>
      </w:r>
      <w:r w:rsidRPr="00C47987">
        <w:rPr>
          <w:i/>
        </w:rPr>
        <w:t xml:space="preserve"> B in den letzten drei Jahren im Dezember immer ein Weihnachts</w:t>
      </w:r>
      <w:r w:rsidR="00A01788" w:rsidRPr="00C47987">
        <w:rPr>
          <w:i/>
        </w:rPr>
        <w:softHyphen/>
      </w:r>
      <w:r w:rsidRPr="00C47987">
        <w:rPr>
          <w:i/>
        </w:rPr>
        <w:t>geld bezahlt. Irgendwelche Vorbehalte für die Zahlung der Zuwendung hat er nicht geregelt. Im vierten Beschäftigungsjahr lehnt er die Zahlung der Weihnachtsgratifikation ab, da sich die Praxis nicht so ent</w:t>
      </w:r>
      <w:r w:rsidR="00A01788" w:rsidRPr="00C47987">
        <w:rPr>
          <w:i/>
        </w:rPr>
        <w:softHyphen/>
      </w:r>
      <w:r w:rsidRPr="00C47987">
        <w:rPr>
          <w:i/>
        </w:rPr>
        <w:t xml:space="preserve">wickelt hat, wie er es sich das vorgestellt hat. </w:t>
      </w:r>
    </w:p>
    <w:p w14:paraId="67541B3F" w14:textId="77777777" w:rsidR="009C7D8D" w:rsidRPr="00C47987" w:rsidRDefault="009C7D8D" w:rsidP="009C7D8D">
      <w:pPr>
        <w:pStyle w:val="Textkrper"/>
      </w:pPr>
    </w:p>
    <w:p w14:paraId="20A63560" w14:textId="77777777" w:rsidR="009C7D8D" w:rsidRPr="00C47987" w:rsidRDefault="009C7D8D" w:rsidP="009C7D8D">
      <w:pPr>
        <w:pStyle w:val="Textkrper"/>
      </w:pPr>
      <w:r w:rsidRPr="00C47987">
        <w:t xml:space="preserve">Das Bundesarbeitsgericht hat den Grundsatz aufgestellt, dass durch die vorbehaltlose Gewährung einer Sonderzuwendung in drei </w:t>
      </w:r>
      <w:r w:rsidR="00311AA7" w:rsidRPr="00C47987">
        <w:t>aufeinander folgenden</w:t>
      </w:r>
      <w:r w:rsidRPr="00C47987">
        <w:t xml:space="preserve"> Jahren, für die Zukunft kraft „betrieblicher Ü</w:t>
      </w:r>
      <w:r w:rsidR="00A01788" w:rsidRPr="00C47987">
        <w:softHyphen/>
      </w:r>
      <w:r w:rsidRPr="00C47987">
        <w:t>bung“ ein Anspruch auf die Sonderzuwendung geschaffen wird, mit der Folge, dass durch einseitigen Widerruf der</w:t>
      </w:r>
      <w:r w:rsidR="00E63859" w:rsidRPr="00C47987">
        <w:t>/des</w:t>
      </w:r>
      <w:r w:rsidRPr="00C47987">
        <w:t xml:space="preserve"> </w:t>
      </w:r>
      <w:r w:rsidR="00E63859" w:rsidRPr="00C47987">
        <w:t>A</w:t>
      </w:r>
      <w:r w:rsidRPr="00C47987">
        <w:t>rbeitgeber</w:t>
      </w:r>
      <w:r w:rsidR="00E63859" w:rsidRPr="00C47987">
        <w:t>in/Arbeitgebers</w:t>
      </w:r>
      <w:r w:rsidRPr="00C47987">
        <w:t xml:space="preserve"> dieser Anspruch nicht beseitigt werden kann. Zur Vermei</w:t>
      </w:r>
      <w:r w:rsidR="00A01788" w:rsidRPr="00C47987">
        <w:softHyphen/>
      </w:r>
      <w:r w:rsidRPr="00C47987">
        <w:t xml:space="preserve">dung eines derartigen unwiderruflichen Anspruchs ist die oben, im Beispiel </w:t>
      </w:r>
      <w:hyperlink w:anchor="Pers_13_Sondervergütungen_Vertragsformul" w:history="1">
        <w:r w:rsidRPr="00C47987">
          <w:rPr>
            <w:rStyle w:val="Hyperlink"/>
          </w:rPr>
          <w:t>„Vertragsformulierung“</w:t>
        </w:r>
      </w:hyperlink>
      <w:r w:rsidRPr="00C47987">
        <w:t xml:space="preserve"> aufgeführte Formulierung im individuellen Arbeitsvertrag bzw. in der gesonderten Erklärung wie folgt zu ergänzen:</w:t>
      </w:r>
    </w:p>
    <w:p w14:paraId="235A7686" w14:textId="77777777" w:rsidR="009C7D8D" w:rsidRPr="00C47987" w:rsidRDefault="009C7D8D" w:rsidP="009C7D8D">
      <w:pPr>
        <w:pStyle w:val="Textkrper"/>
      </w:pPr>
    </w:p>
    <w:p w14:paraId="6081B391" w14:textId="77777777" w:rsidR="009C7D8D" w:rsidRPr="00C47987" w:rsidRDefault="009C7D8D" w:rsidP="009C7D8D">
      <w:pPr>
        <w:pStyle w:val="Textkrper"/>
      </w:pPr>
      <w:r w:rsidRPr="00C47987">
        <w:t>„</w:t>
      </w:r>
      <w:r w:rsidRPr="00C47987">
        <w:rPr>
          <w:i/>
        </w:rPr>
        <w:t>Bei der Gratifikation handelt es sich um eine freiwillige einmalige Zahlung.</w:t>
      </w:r>
      <w:r w:rsidRPr="00C47987">
        <w:t xml:space="preserve"> </w:t>
      </w:r>
      <w:r w:rsidRPr="00C47987">
        <w:rPr>
          <w:i/>
        </w:rPr>
        <w:t>Auf freiwillig bezahlte Zu</w:t>
      </w:r>
      <w:r w:rsidR="00A01788" w:rsidRPr="00C47987">
        <w:rPr>
          <w:i/>
        </w:rPr>
        <w:softHyphen/>
      </w:r>
      <w:r w:rsidRPr="00C47987">
        <w:rPr>
          <w:i/>
        </w:rPr>
        <w:t>wendungen hat die Arbeitnehmerin auch nach wiederholter Zahlung keinen Rechtsanspruch. Freiwillig bezahlte Zuwendungen stehen unter dem Vorbehalt eines jederzeitigen freien Widerrufs</w:t>
      </w:r>
      <w:r w:rsidRPr="00C47987">
        <w:t>“.</w:t>
      </w:r>
    </w:p>
    <w:p w14:paraId="6AD2A70D" w14:textId="77777777" w:rsidR="009C7D8D" w:rsidRPr="00C47987" w:rsidRDefault="009C7D8D" w:rsidP="00E81DF4">
      <w:pPr>
        <w:pStyle w:val="Textkrper"/>
      </w:pPr>
    </w:p>
    <w:p w14:paraId="2E5F94B6" w14:textId="77777777" w:rsidR="00E718EC" w:rsidRPr="00C47987" w:rsidRDefault="009C7D8D" w:rsidP="009C7D8D">
      <w:pPr>
        <w:pStyle w:val="Textkrper"/>
      </w:pPr>
      <w:r w:rsidRPr="00C47987">
        <w:t>Enthält eine Gratifikationszusage einen Freiwilligkeitsvorbehalt der</w:t>
      </w:r>
      <w:r w:rsidR="004E1509" w:rsidRPr="00C47987">
        <w:t>g</w:t>
      </w:r>
      <w:r w:rsidRPr="00C47987">
        <w:t>estalt, dass Ansprüche für die Zu</w:t>
      </w:r>
      <w:r w:rsidR="00A01788" w:rsidRPr="00C47987">
        <w:softHyphen/>
      </w:r>
      <w:r w:rsidRPr="00C47987">
        <w:t>kunft auch aus wiederholten Zahlungen nicht hergeleitet werden können, so schließt dieser Vorbehalt nicht nur künftige Ansprüche, sondern auch solche für den laufenden Bezugszeitraum aus (BAG, U</w:t>
      </w:r>
      <w:r w:rsidR="00DC2AFB" w:rsidRPr="00C47987">
        <w:t>rteil</w:t>
      </w:r>
      <w:r w:rsidRPr="00C47987">
        <w:t xml:space="preserve"> v. 05.06.1996, Az: 10 AZR 883/95).</w:t>
      </w:r>
    </w:p>
    <w:p w14:paraId="23D8CEAE" w14:textId="77777777" w:rsidR="001A5239" w:rsidRDefault="001A5239" w:rsidP="009C7D8D">
      <w:pPr>
        <w:pStyle w:val="Textkrper"/>
      </w:pPr>
    </w:p>
    <w:p w14:paraId="4F7DA467" w14:textId="77777777" w:rsidR="00E81DF4" w:rsidRPr="00C47987" w:rsidRDefault="00E81DF4" w:rsidP="009C7D8D">
      <w:pPr>
        <w:pStyle w:val="Textkrper"/>
      </w:pPr>
    </w:p>
    <w:p w14:paraId="2218F04A" w14:textId="77777777" w:rsidR="005116C7" w:rsidRPr="00C47987" w:rsidRDefault="001A5239" w:rsidP="009C7D8D">
      <w:pPr>
        <w:pStyle w:val="Textkrper"/>
      </w:pPr>
      <w:r w:rsidRPr="00C47987">
        <w:lastRenderedPageBreak/>
        <w:t>Bei Gewährung der Gratifikation kann der Praxisinhaber Beschäftigte, die im laufenden Betriebsjahr ausgeschieden sind, von der Leistung ausnehmen, selbst wenn er neu eingestellten Mitarbeiter</w:t>
      </w:r>
      <w:r w:rsidR="005116C7" w:rsidRPr="00C47987">
        <w:t>n die Gratifikation gewährt (Urteil des BAG von 08.03.1995. Az.: 10 AZR 208/94).</w:t>
      </w:r>
    </w:p>
    <w:p w14:paraId="31C71DCD" w14:textId="77777777" w:rsidR="005116C7" w:rsidRDefault="005116C7" w:rsidP="009C7D8D">
      <w:pPr>
        <w:pStyle w:val="Textkrper"/>
        <w:rPr>
          <w:highlight w:val="yellow"/>
        </w:rPr>
      </w:pPr>
    </w:p>
    <w:p w14:paraId="3ECF0FEC" w14:textId="77777777" w:rsidR="00E81DF4" w:rsidRPr="00C47987" w:rsidRDefault="00E81DF4" w:rsidP="009C7D8D">
      <w:pPr>
        <w:pStyle w:val="Textkrper"/>
        <w:rPr>
          <w:highlight w:val="yellow"/>
        </w:rPr>
      </w:pPr>
    </w:p>
    <w:p w14:paraId="28A2B165" w14:textId="77777777" w:rsidR="009C7D8D" w:rsidRPr="00C47987" w:rsidRDefault="009C7D8D" w:rsidP="005D01A5">
      <w:pPr>
        <w:jc w:val="both"/>
        <w:outlineLvl w:val="0"/>
        <w:rPr>
          <w:rFonts w:ascii="Arial" w:hAnsi="Arial"/>
          <w:b/>
        </w:rPr>
      </w:pPr>
      <w:bookmarkStart w:id="105" w:name="Pers_13_Sonderverg_Kürzung"/>
      <w:bookmarkEnd w:id="105"/>
      <w:r w:rsidRPr="00C47987">
        <w:rPr>
          <w:rFonts w:ascii="Arial" w:hAnsi="Arial"/>
          <w:b/>
        </w:rPr>
        <w:t xml:space="preserve">Kürzung von </w:t>
      </w:r>
      <w:r w:rsidR="00DC2AFB" w:rsidRPr="00C47987">
        <w:rPr>
          <w:rFonts w:ascii="Arial" w:hAnsi="Arial"/>
          <w:b/>
        </w:rPr>
        <w:t>Sondervergütungen</w:t>
      </w:r>
    </w:p>
    <w:p w14:paraId="047C2F4F" w14:textId="77777777" w:rsidR="009C7D8D" w:rsidRPr="00C47987" w:rsidRDefault="009C7D8D" w:rsidP="009C7D8D">
      <w:pPr>
        <w:jc w:val="both"/>
        <w:rPr>
          <w:rFonts w:ascii="Arial" w:hAnsi="Arial"/>
          <w:sz w:val="20"/>
        </w:rPr>
      </w:pPr>
    </w:p>
    <w:p w14:paraId="2B2FA558" w14:textId="77777777" w:rsidR="009C7D8D" w:rsidRPr="00C47987" w:rsidRDefault="009C7D8D" w:rsidP="009C7D8D">
      <w:pPr>
        <w:jc w:val="both"/>
        <w:rPr>
          <w:rFonts w:ascii="Arial" w:hAnsi="Arial"/>
          <w:sz w:val="20"/>
        </w:rPr>
      </w:pPr>
      <w:r w:rsidRPr="00C47987">
        <w:rPr>
          <w:rFonts w:ascii="Arial" w:hAnsi="Arial"/>
          <w:sz w:val="20"/>
        </w:rPr>
        <w:t xml:space="preserve">In § 4 a Entgeltfortzahlungsgesetz (EFZG) ist geregelt, </w:t>
      </w:r>
      <w:r w:rsidRPr="00C47987">
        <w:rPr>
          <w:rFonts w:ascii="Arial" w:hAnsi="Arial"/>
          <w:color w:val="000000"/>
          <w:sz w:val="20"/>
        </w:rPr>
        <w:t>in welchem Umfang</w:t>
      </w:r>
      <w:r w:rsidRPr="00C47987">
        <w:rPr>
          <w:rFonts w:ascii="Arial" w:hAnsi="Arial"/>
          <w:sz w:val="20"/>
        </w:rPr>
        <w:t xml:space="preserve"> </w:t>
      </w:r>
      <w:r w:rsidR="00DC2AFB" w:rsidRPr="00C47987">
        <w:rPr>
          <w:rFonts w:ascii="Arial" w:hAnsi="Arial"/>
          <w:sz w:val="20"/>
        </w:rPr>
        <w:t>Sondervergütung</w:t>
      </w:r>
      <w:r w:rsidRPr="00C47987">
        <w:rPr>
          <w:rFonts w:ascii="Arial" w:hAnsi="Arial"/>
          <w:sz w:val="20"/>
        </w:rPr>
        <w:t>en ge</w:t>
      </w:r>
      <w:r w:rsidR="00A01788" w:rsidRPr="00C47987">
        <w:rPr>
          <w:rFonts w:ascii="Arial" w:hAnsi="Arial"/>
          <w:sz w:val="20"/>
        </w:rPr>
        <w:softHyphen/>
      </w:r>
      <w:r w:rsidRPr="00C47987">
        <w:rPr>
          <w:rFonts w:ascii="Arial" w:hAnsi="Arial"/>
          <w:sz w:val="20"/>
        </w:rPr>
        <w:t>kürzt werden können.</w:t>
      </w:r>
    </w:p>
    <w:p w14:paraId="5DE6EAEC" w14:textId="77777777" w:rsidR="009C7D8D" w:rsidRPr="00C47987" w:rsidRDefault="009C7D8D" w:rsidP="009C7D8D">
      <w:pPr>
        <w:jc w:val="both"/>
        <w:rPr>
          <w:rFonts w:ascii="Arial" w:hAnsi="Arial"/>
          <w:sz w:val="20"/>
        </w:rPr>
      </w:pPr>
    </w:p>
    <w:p w14:paraId="7ECF4449" w14:textId="77777777" w:rsidR="009C7D8D" w:rsidRPr="00C47987" w:rsidRDefault="009C7D8D" w:rsidP="005D01A5">
      <w:pPr>
        <w:jc w:val="both"/>
        <w:outlineLvl w:val="0"/>
        <w:rPr>
          <w:rFonts w:ascii="Arial" w:hAnsi="Arial"/>
          <w:b/>
          <w:sz w:val="20"/>
        </w:rPr>
      </w:pPr>
      <w:bookmarkStart w:id="106" w:name="Pers_13_Sonderverg_Kürzung_Höhe"/>
      <w:bookmarkEnd w:id="106"/>
      <w:r w:rsidRPr="00C47987">
        <w:rPr>
          <w:rFonts w:ascii="Arial" w:hAnsi="Arial"/>
          <w:b/>
          <w:sz w:val="20"/>
        </w:rPr>
        <w:t>Kürzungshöhe</w:t>
      </w:r>
    </w:p>
    <w:p w14:paraId="707B9B94" w14:textId="77777777" w:rsidR="009C7D8D" w:rsidRPr="00E81DF4" w:rsidRDefault="009C7D8D" w:rsidP="009C7D8D">
      <w:pPr>
        <w:jc w:val="both"/>
        <w:rPr>
          <w:rFonts w:ascii="Arial" w:hAnsi="Arial"/>
          <w:bCs/>
          <w:sz w:val="20"/>
        </w:rPr>
      </w:pPr>
    </w:p>
    <w:p w14:paraId="510C6EBB" w14:textId="77777777" w:rsidR="009C7D8D" w:rsidRPr="00C47987" w:rsidRDefault="009C7D8D" w:rsidP="009C7D8D">
      <w:pPr>
        <w:jc w:val="both"/>
        <w:rPr>
          <w:rFonts w:ascii="Arial" w:hAnsi="Arial"/>
          <w:sz w:val="20"/>
        </w:rPr>
      </w:pPr>
      <w:r w:rsidRPr="00C47987">
        <w:rPr>
          <w:rFonts w:ascii="Arial" w:hAnsi="Arial"/>
          <w:sz w:val="20"/>
        </w:rPr>
        <w:t>Eine Sondervergütung darf für jeden Fehltag nur um höchstens ¼ des Arbeitsentgelts, das im Jahres</w:t>
      </w:r>
      <w:r w:rsidR="00A01788" w:rsidRPr="00C47987">
        <w:rPr>
          <w:rFonts w:ascii="Arial" w:hAnsi="Arial"/>
          <w:sz w:val="20"/>
        </w:rPr>
        <w:softHyphen/>
      </w:r>
      <w:r w:rsidRPr="00C47987">
        <w:rPr>
          <w:rFonts w:ascii="Arial" w:hAnsi="Arial"/>
          <w:sz w:val="20"/>
        </w:rPr>
        <w:t>durchschnitt auf einen Arbeitstag entfällt, gekürzt werden. Auch krankheitsbedingte Fehlzeiten können bei der Bemessung der Höhe der Sondervergütung anspruchsmindernd berücksichtigt werden.</w:t>
      </w:r>
    </w:p>
    <w:p w14:paraId="6500E069" w14:textId="77777777" w:rsidR="009C7D8D" w:rsidRPr="00C47987" w:rsidRDefault="009C7D8D" w:rsidP="00E81DF4">
      <w:pPr>
        <w:jc w:val="both"/>
        <w:rPr>
          <w:rFonts w:ascii="Arial" w:hAnsi="Arial"/>
          <w:sz w:val="20"/>
        </w:rPr>
      </w:pPr>
    </w:p>
    <w:p w14:paraId="6DAE0C3C" w14:textId="77777777" w:rsidR="009C7D8D" w:rsidRPr="00C47987" w:rsidRDefault="009C7D8D" w:rsidP="005D01A5">
      <w:pPr>
        <w:jc w:val="both"/>
        <w:outlineLvl w:val="0"/>
        <w:rPr>
          <w:rFonts w:ascii="Arial" w:hAnsi="Arial"/>
          <w:b/>
          <w:i/>
          <w:sz w:val="20"/>
        </w:rPr>
      </w:pPr>
      <w:r w:rsidRPr="00C47987">
        <w:rPr>
          <w:rFonts w:ascii="Arial" w:hAnsi="Arial"/>
          <w:b/>
          <w:i/>
          <w:sz w:val="20"/>
        </w:rPr>
        <w:t>Beispiel:</w:t>
      </w:r>
    </w:p>
    <w:p w14:paraId="49184FCF" w14:textId="77777777" w:rsidR="009C7D8D" w:rsidRPr="00C47987" w:rsidRDefault="009C7D8D" w:rsidP="009C7D8D">
      <w:pPr>
        <w:jc w:val="both"/>
        <w:rPr>
          <w:rFonts w:ascii="Arial" w:hAnsi="Arial"/>
          <w:sz w:val="20"/>
        </w:rPr>
      </w:pPr>
      <w:r w:rsidRPr="00C47987">
        <w:rPr>
          <w:rFonts w:ascii="Arial" w:hAnsi="Arial"/>
          <w:sz w:val="20"/>
        </w:rPr>
        <w:t xml:space="preserve">Die </w:t>
      </w:r>
      <w:r w:rsidR="00135C2D" w:rsidRPr="00C47987">
        <w:rPr>
          <w:rFonts w:ascii="Arial" w:hAnsi="Arial"/>
          <w:sz w:val="20"/>
        </w:rPr>
        <w:t>ZFA</w:t>
      </w:r>
      <w:r w:rsidRPr="00C47987">
        <w:rPr>
          <w:rFonts w:ascii="Arial" w:hAnsi="Arial"/>
          <w:sz w:val="20"/>
        </w:rPr>
        <w:t xml:space="preserve"> B erhält unter  Berücksichtigung einer </w:t>
      </w:r>
      <w:r w:rsidR="00DC2AFB" w:rsidRPr="00C47987">
        <w:rPr>
          <w:rFonts w:ascii="Arial" w:hAnsi="Arial"/>
          <w:sz w:val="20"/>
        </w:rPr>
        <w:t>Sondervergütung</w:t>
      </w:r>
      <w:r w:rsidRPr="00C47987">
        <w:rPr>
          <w:rFonts w:ascii="Arial" w:hAnsi="Arial"/>
          <w:sz w:val="20"/>
        </w:rPr>
        <w:t xml:space="preserve"> i. H. v. 1.600,-- </w:t>
      </w:r>
      <w:r w:rsidR="00135C2D" w:rsidRPr="00C47987">
        <w:rPr>
          <w:rFonts w:ascii="Arial" w:hAnsi="Arial"/>
          <w:sz w:val="20"/>
        </w:rPr>
        <w:t>€</w:t>
      </w:r>
      <w:r w:rsidRPr="00C47987">
        <w:rPr>
          <w:rFonts w:ascii="Arial" w:hAnsi="Arial"/>
          <w:sz w:val="20"/>
        </w:rPr>
        <w:t xml:space="preserve"> ein Jahresentgelt von 22.000,-- </w:t>
      </w:r>
      <w:r w:rsidR="00135C2D" w:rsidRPr="00C47987">
        <w:rPr>
          <w:rFonts w:ascii="Arial" w:hAnsi="Arial"/>
          <w:sz w:val="20"/>
        </w:rPr>
        <w:t>€</w:t>
      </w:r>
      <w:r w:rsidRPr="00C47987">
        <w:rPr>
          <w:rFonts w:ascii="Arial" w:hAnsi="Arial"/>
          <w:sz w:val="20"/>
        </w:rPr>
        <w:t xml:space="preserve"> bei 230 Arbeitstagen pro Jahr.</w:t>
      </w:r>
    </w:p>
    <w:p w14:paraId="44BA9556" w14:textId="77777777" w:rsidR="009C7D8D" w:rsidRPr="00C47987" w:rsidRDefault="009C7D8D" w:rsidP="009C7D8D">
      <w:pPr>
        <w:ind w:left="360"/>
        <w:jc w:val="both"/>
        <w:rPr>
          <w:rFonts w:ascii="Arial" w:hAnsi="Arial"/>
          <w:sz w:val="20"/>
        </w:rPr>
      </w:pPr>
    </w:p>
    <w:p w14:paraId="44FFD59D" w14:textId="77777777" w:rsidR="009C7D8D" w:rsidRPr="00C47987" w:rsidRDefault="009C7D8D" w:rsidP="009C7D8D">
      <w:pPr>
        <w:jc w:val="both"/>
        <w:rPr>
          <w:rFonts w:ascii="Arial" w:hAnsi="Arial"/>
          <w:sz w:val="20"/>
        </w:rPr>
      </w:pPr>
      <w:r w:rsidRPr="00C47987">
        <w:rPr>
          <w:rFonts w:ascii="Arial" w:hAnsi="Arial"/>
          <w:sz w:val="20"/>
        </w:rPr>
        <w:t>Das durchschnittlich erzielte Arbeitsentgelt</w:t>
      </w:r>
      <w:r w:rsidR="00135C2D" w:rsidRPr="00C47987">
        <w:rPr>
          <w:rFonts w:ascii="Arial" w:hAnsi="Arial"/>
          <w:sz w:val="20"/>
        </w:rPr>
        <w:t>,</w:t>
      </w:r>
      <w:r w:rsidRPr="00C47987">
        <w:rPr>
          <w:rFonts w:ascii="Arial" w:hAnsi="Arial"/>
          <w:sz w:val="20"/>
        </w:rPr>
        <w:t xml:space="preserve"> das auf einen Arbeitstag entfällt, beträgt 95,65 </w:t>
      </w:r>
      <w:r w:rsidR="00135C2D" w:rsidRPr="00C47987">
        <w:rPr>
          <w:rFonts w:ascii="Arial" w:hAnsi="Arial"/>
          <w:sz w:val="20"/>
        </w:rPr>
        <w:t>€</w:t>
      </w:r>
      <w:r w:rsidRPr="00C47987">
        <w:rPr>
          <w:rFonts w:ascii="Arial" w:hAnsi="Arial"/>
          <w:sz w:val="20"/>
        </w:rPr>
        <w:t xml:space="preserve"> (Jahresentgelt 22.000,-- </w:t>
      </w:r>
      <w:r w:rsidR="00135C2D" w:rsidRPr="00C47987">
        <w:rPr>
          <w:rFonts w:ascii="Arial" w:hAnsi="Arial"/>
          <w:sz w:val="20"/>
        </w:rPr>
        <w:t>€</w:t>
      </w:r>
      <w:r w:rsidRPr="00C47987">
        <w:rPr>
          <w:rFonts w:ascii="Arial" w:hAnsi="Arial"/>
          <w:sz w:val="20"/>
        </w:rPr>
        <w:t xml:space="preserve"> : 230 Arbeitstage/Jahr = 95,65 </w:t>
      </w:r>
      <w:r w:rsidR="00135C2D" w:rsidRPr="00C47987">
        <w:rPr>
          <w:rFonts w:ascii="Arial" w:hAnsi="Arial"/>
          <w:sz w:val="20"/>
        </w:rPr>
        <w:t>€</w:t>
      </w:r>
      <w:r w:rsidRPr="00C47987">
        <w:rPr>
          <w:rFonts w:ascii="Arial" w:hAnsi="Arial"/>
          <w:sz w:val="20"/>
        </w:rPr>
        <w:t>).</w:t>
      </w:r>
    </w:p>
    <w:p w14:paraId="25B2CBEB" w14:textId="77777777" w:rsidR="009C7D8D" w:rsidRPr="00C47987" w:rsidRDefault="009C7D8D" w:rsidP="00E81DF4">
      <w:pPr>
        <w:jc w:val="both"/>
        <w:rPr>
          <w:rFonts w:ascii="Arial" w:hAnsi="Arial"/>
          <w:sz w:val="20"/>
        </w:rPr>
      </w:pPr>
    </w:p>
    <w:p w14:paraId="5745AEB7" w14:textId="77777777" w:rsidR="009C7D8D" w:rsidRPr="00C47987" w:rsidRDefault="009C7D8D" w:rsidP="009C7D8D">
      <w:pPr>
        <w:jc w:val="both"/>
        <w:rPr>
          <w:rFonts w:ascii="Arial" w:hAnsi="Arial"/>
          <w:sz w:val="20"/>
        </w:rPr>
      </w:pPr>
      <w:r w:rsidRPr="00C47987">
        <w:rPr>
          <w:rFonts w:ascii="Arial" w:hAnsi="Arial"/>
          <w:sz w:val="20"/>
        </w:rPr>
        <w:t xml:space="preserve">Von diesem erzielten Arbeitsentgelt/Tag beträgt die Kürzung höchstens ¼ mithin also 23,91 </w:t>
      </w:r>
      <w:r w:rsidR="00135C2D" w:rsidRPr="00C47987">
        <w:rPr>
          <w:rFonts w:ascii="Arial" w:hAnsi="Arial"/>
          <w:sz w:val="20"/>
        </w:rPr>
        <w:t>€</w:t>
      </w:r>
      <w:r w:rsidRPr="00C47987">
        <w:rPr>
          <w:rFonts w:ascii="Arial" w:hAnsi="Arial"/>
          <w:sz w:val="20"/>
        </w:rPr>
        <w:t xml:space="preserve"> (Arbeits</w:t>
      </w:r>
      <w:r w:rsidR="00A01788" w:rsidRPr="00C47987">
        <w:rPr>
          <w:rFonts w:ascii="Arial" w:hAnsi="Arial"/>
          <w:sz w:val="20"/>
        </w:rPr>
        <w:softHyphen/>
      </w:r>
      <w:r w:rsidRPr="00C47987">
        <w:rPr>
          <w:rFonts w:ascii="Arial" w:hAnsi="Arial"/>
          <w:sz w:val="20"/>
        </w:rPr>
        <w:t xml:space="preserve">entgelt/Tag 95,65 </w:t>
      </w:r>
      <w:r w:rsidR="00135C2D" w:rsidRPr="00C47987">
        <w:rPr>
          <w:rFonts w:ascii="Arial" w:hAnsi="Arial"/>
          <w:sz w:val="20"/>
        </w:rPr>
        <w:t>€</w:t>
      </w:r>
      <w:r w:rsidRPr="00C47987">
        <w:rPr>
          <w:rFonts w:ascii="Arial" w:hAnsi="Arial"/>
          <w:sz w:val="20"/>
        </w:rPr>
        <w:t xml:space="preserve"> : 4 = 23,91 </w:t>
      </w:r>
      <w:r w:rsidR="00135C2D" w:rsidRPr="00C47987">
        <w:rPr>
          <w:rFonts w:ascii="Arial" w:hAnsi="Arial"/>
          <w:sz w:val="20"/>
        </w:rPr>
        <w:t>€</w:t>
      </w:r>
      <w:r w:rsidRPr="00C47987">
        <w:rPr>
          <w:rFonts w:ascii="Arial" w:hAnsi="Arial"/>
          <w:sz w:val="20"/>
        </w:rPr>
        <w:t>).</w:t>
      </w:r>
    </w:p>
    <w:p w14:paraId="274C9319" w14:textId="77777777" w:rsidR="009C7D8D" w:rsidRPr="00C47987" w:rsidRDefault="009C7D8D" w:rsidP="009C7D8D">
      <w:pPr>
        <w:jc w:val="both"/>
        <w:rPr>
          <w:rFonts w:ascii="Arial" w:hAnsi="Arial"/>
          <w:sz w:val="20"/>
        </w:rPr>
      </w:pPr>
    </w:p>
    <w:p w14:paraId="3FB40025" w14:textId="77777777" w:rsidR="009C7D8D" w:rsidRPr="00C47987" w:rsidRDefault="009C7D8D" w:rsidP="009C7D8D">
      <w:pPr>
        <w:jc w:val="both"/>
        <w:rPr>
          <w:rFonts w:ascii="Arial" w:hAnsi="Arial"/>
          <w:sz w:val="20"/>
        </w:rPr>
      </w:pPr>
      <w:r w:rsidRPr="00C47987">
        <w:rPr>
          <w:rFonts w:ascii="Arial" w:hAnsi="Arial"/>
          <w:sz w:val="20"/>
        </w:rPr>
        <w:t xml:space="preserve">Die höchstzulässige Kürzung der </w:t>
      </w:r>
      <w:r w:rsidR="00DC2AFB" w:rsidRPr="00C47987">
        <w:rPr>
          <w:rFonts w:ascii="Arial" w:hAnsi="Arial"/>
          <w:sz w:val="20"/>
        </w:rPr>
        <w:t>Sondervergütung</w:t>
      </w:r>
      <w:r w:rsidRPr="00C47987">
        <w:rPr>
          <w:rFonts w:ascii="Arial" w:hAnsi="Arial"/>
          <w:sz w:val="20"/>
        </w:rPr>
        <w:t xml:space="preserve"> für einen krankheitsbedingten Fehltag beträgt mit</w:t>
      </w:r>
      <w:r w:rsidR="00A01788" w:rsidRPr="00C47987">
        <w:rPr>
          <w:rFonts w:ascii="Arial" w:hAnsi="Arial"/>
          <w:sz w:val="20"/>
        </w:rPr>
        <w:softHyphen/>
      </w:r>
      <w:r w:rsidRPr="00C47987">
        <w:rPr>
          <w:rFonts w:ascii="Arial" w:hAnsi="Arial"/>
          <w:sz w:val="20"/>
        </w:rPr>
        <w:t xml:space="preserve">hin 23,91 </w:t>
      </w:r>
      <w:r w:rsidR="00135C2D" w:rsidRPr="00C47987">
        <w:rPr>
          <w:rFonts w:ascii="Arial" w:hAnsi="Arial"/>
          <w:sz w:val="20"/>
        </w:rPr>
        <w:t>€</w:t>
      </w:r>
      <w:r w:rsidRPr="00C47987">
        <w:rPr>
          <w:rFonts w:ascii="Arial" w:hAnsi="Arial"/>
          <w:sz w:val="20"/>
        </w:rPr>
        <w:t>, immer vorausgesetzt, es besteht diesbezüglich eine Vereinbarung zwischen den Vertrags</w:t>
      </w:r>
      <w:r w:rsidR="00A01788" w:rsidRPr="00C47987">
        <w:rPr>
          <w:rFonts w:ascii="Arial" w:hAnsi="Arial"/>
          <w:sz w:val="20"/>
        </w:rPr>
        <w:softHyphen/>
      </w:r>
      <w:r w:rsidRPr="00C47987">
        <w:rPr>
          <w:rFonts w:ascii="Arial" w:hAnsi="Arial"/>
          <w:sz w:val="20"/>
        </w:rPr>
        <w:t>parteien.</w:t>
      </w:r>
    </w:p>
    <w:p w14:paraId="77767204" w14:textId="77777777" w:rsidR="009C7D8D" w:rsidRPr="00C47987" w:rsidRDefault="009C7D8D" w:rsidP="009C7D8D">
      <w:pPr>
        <w:jc w:val="both"/>
        <w:rPr>
          <w:rFonts w:ascii="Arial" w:hAnsi="Arial"/>
          <w:sz w:val="20"/>
        </w:rPr>
      </w:pPr>
    </w:p>
    <w:p w14:paraId="1600F6D8" w14:textId="77777777" w:rsidR="009C7D8D" w:rsidRPr="00C47987" w:rsidRDefault="009C7D8D" w:rsidP="005D01A5">
      <w:pPr>
        <w:jc w:val="both"/>
        <w:outlineLvl w:val="0"/>
        <w:rPr>
          <w:rFonts w:ascii="Arial" w:hAnsi="Arial"/>
          <w:b/>
          <w:sz w:val="20"/>
        </w:rPr>
      </w:pPr>
      <w:bookmarkStart w:id="107" w:name="Pers_13_Sonderverg_Kürzung_HinweisAG"/>
      <w:bookmarkEnd w:id="107"/>
      <w:r w:rsidRPr="00C47987">
        <w:rPr>
          <w:rFonts w:ascii="Arial" w:hAnsi="Arial"/>
          <w:b/>
          <w:sz w:val="20"/>
        </w:rPr>
        <w:t>Hinweis für die</w:t>
      </w:r>
      <w:r w:rsidR="00135C2D" w:rsidRPr="00C47987">
        <w:rPr>
          <w:rFonts w:ascii="Arial" w:hAnsi="Arial"/>
          <w:b/>
          <w:sz w:val="20"/>
        </w:rPr>
        <w:t>/den</w:t>
      </w:r>
      <w:r w:rsidRPr="00C47987">
        <w:rPr>
          <w:rFonts w:ascii="Arial" w:hAnsi="Arial"/>
          <w:b/>
          <w:sz w:val="20"/>
        </w:rPr>
        <w:t xml:space="preserve"> Arbeitgeber</w:t>
      </w:r>
      <w:r w:rsidR="00135C2D" w:rsidRPr="00C47987">
        <w:rPr>
          <w:rFonts w:ascii="Arial" w:hAnsi="Arial"/>
          <w:b/>
          <w:sz w:val="20"/>
        </w:rPr>
        <w:t>/in</w:t>
      </w:r>
    </w:p>
    <w:p w14:paraId="3E0A8BD1" w14:textId="77777777" w:rsidR="009C7D8D" w:rsidRPr="00E81DF4" w:rsidRDefault="009C7D8D" w:rsidP="009C7D8D">
      <w:pPr>
        <w:jc w:val="both"/>
        <w:rPr>
          <w:rFonts w:ascii="Arial" w:hAnsi="Arial"/>
          <w:bCs/>
          <w:sz w:val="20"/>
        </w:rPr>
      </w:pPr>
    </w:p>
    <w:p w14:paraId="35A2B87A" w14:textId="77777777" w:rsidR="009C7D8D" w:rsidRPr="00C47987" w:rsidRDefault="009C7D8D" w:rsidP="009C7D8D">
      <w:pPr>
        <w:numPr>
          <w:ilvl w:val="0"/>
          <w:numId w:val="12"/>
        </w:numPr>
        <w:jc w:val="both"/>
        <w:rPr>
          <w:rFonts w:ascii="Arial" w:hAnsi="Arial"/>
          <w:sz w:val="20"/>
        </w:rPr>
      </w:pPr>
      <w:r w:rsidRPr="00C47987">
        <w:rPr>
          <w:rFonts w:ascii="Arial" w:hAnsi="Arial"/>
          <w:sz w:val="20"/>
        </w:rPr>
        <w:t>Die</w:t>
      </w:r>
      <w:r w:rsidR="00135C2D" w:rsidRPr="00C47987">
        <w:rPr>
          <w:rFonts w:ascii="Arial" w:hAnsi="Arial"/>
          <w:sz w:val="20"/>
        </w:rPr>
        <w:t>/der</w:t>
      </w:r>
      <w:r w:rsidRPr="00C47987">
        <w:rPr>
          <w:rFonts w:ascii="Arial" w:hAnsi="Arial"/>
          <w:sz w:val="20"/>
        </w:rPr>
        <w:t xml:space="preserve"> Arbeitgeber</w:t>
      </w:r>
      <w:r w:rsidR="00135C2D" w:rsidRPr="00C47987">
        <w:rPr>
          <w:rFonts w:ascii="Arial" w:hAnsi="Arial"/>
          <w:sz w:val="20"/>
        </w:rPr>
        <w:t>/</w:t>
      </w:r>
      <w:r w:rsidRPr="00C47987">
        <w:rPr>
          <w:rFonts w:ascii="Arial" w:hAnsi="Arial"/>
          <w:sz w:val="20"/>
        </w:rPr>
        <w:t>in besitzt keine einseitige Kürzungsmöglichkeit, es bedarf diesbezüglich einer vertraglichen Vereinbarung mit dem Arbeitnehmer.</w:t>
      </w:r>
    </w:p>
    <w:p w14:paraId="3E8BFB35" w14:textId="77777777" w:rsidR="009C7D8D" w:rsidRPr="00C47987" w:rsidRDefault="009C7D8D" w:rsidP="009C7D8D">
      <w:pPr>
        <w:numPr>
          <w:ilvl w:val="0"/>
          <w:numId w:val="12"/>
        </w:numPr>
        <w:jc w:val="both"/>
        <w:rPr>
          <w:rFonts w:ascii="Arial" w:hAnsi="Arial"/>
          <w:sz w:val="20"/>
        </w:rPr>
      </w:pPr>
      <w:r w:rsidRPr="00C47987">
        <w:rPr>
          <w:rFonts w:ascii="Arial" w:hAnsi="Arial"/>
          <w:sz w:val="20"/>
        </w:rPr>
        <w:t>Die Vereinbarung über die Kürzung gemäß § 4 a EFZG hat die gesetzliche Begrenzung zu be</w:t>
      </w:r>
      <w:r w:rsidR="00A01788" w:rsidRPr="00C47987">
        <w:rPr>
          <w:rFonts w:ascii="Arial" w:hAnsi="Arial"/>
          <w:sz w:val="20"/>
        </w:rPr>
        <w:softHyphen/>
      </w:r>
      <w:r w:rsidRPr="00C47987">
        <w:rPr>
          <w:rFonts w:ascii="Arial" w:hAnsi="Arial"/>
          <w:sz w:val="20"/>
        </w:rPr>
        <w:t>achten, so dass bei bestehenden ungünstigeren Vereinbarungen die neue gesetzliche Vorschrift zu beachten ist.</w:t>
      </w:r>
    </w:p>
    <w:p w14:paraId="1B3106C2" w14:textId="77777777" w:rsidR="009C7D8D" w:rsidRPr="00C47987" w:rsidRDefault="009C7D8D" w:rsidP="009C7D8D">
      <w:pPr>
        <w:numPr>
          <w:ilvl w:val="0"/>
          <w:numId w:val="12"/>
        </w:numPr>
        <w:jc w:val="both"/>
        <w:rPr>
          <w:rFonts w:ascii="Arial" w:hAnsi="Arial"/>
          <w:sz w:val="20"/>
        </w:rPr>
      </w:pPr>
      <w:r w:rsidRPr="00C47987">
        <w:rPr>
          <w:rFonts w:ascii="Arial" w:hAnsi="Arial"/>
          <w:sz w:val="20"/>
        </w:rPr>
        <w:t>Bestehende günstigere vertragliche Regelungen werden nicht berührt, d. h. eine ger</w:t>
      </w:r>
      <w:r w:rsidR="00D1246E" w:rsidRPr="00C47987">
        <w:rPr>
          <w:rFonts w:ascii="Arial" w:hAnsi="Arial"/>
          <w:sz w:val="20"/>
        </w:rPr>
        <w:t>ingere Kür</w:t>
      </w:r>
      <w:r w:rsidR="00A01788" w:rsidRPr="00C47987">
        <w:rPr>
          <w:rFonts w:ascii="Arial" w:hAnsi="Arial"/>
          <w:sz w:val="20"/>
        </w:rPr>
        <w:softHyphen/>
      </w:r>
      <w:r w:rsidRPr="00C47987">
        <w:rPr>
          <w:rFonts w:ascii="Arial" w:hAnsi="Arial"/>
          <w:sz w:val="20"/>
        </w:rPr>
        <w:t xml:space="preserve">zung der </w:t>
      </w:r>
      <w:r w:rsidR="00DC2AFB" w:rsidRPr="00C47987">
        <w:rPr>
          <w:rFonts w:ascii="Arial" w:hAnsi="Arial"/>
          <w:sz w:val="20"/>
        </w:rPr>
        <w:t>Sondervergütung</w:t>
      </w:r>
      <w:r w:rsidRPr="00C47987">
        <w:rPr>
          <w:rFonts w:ascii="Arial" w:hAnsi="Arial"/>
          <w:sz w:val="20"/>
        </w:rPr>
        <w:t xml:space="preserve"> kann vereinbart werden, während eine höhere Kürzung hingegen aus</w:t>
      </w:r>
      <w:r w:rsidR="00A01788" w:rsidRPr="00C47987">
        <w:rPr>
          <w:rFonts w:ascii="Arial" w:hAnsi="Arial"/>
          <w:sz w:val="20"/>
        </w:rPr>
        <w:softHyphen/>
      </w:r>
      <w:r w:rsidRPr="00C47987">
        <w:rPr>
          <w:rFonts w:ascii="Arial" w:hAnsi="Arial"/>
          <w:sz w:val="20"/>
        </w:rPr>
        <w:t>geschlossen ist.</w:t>
      </w:r>
    </w:p>
    <w:p w14:paraId="42DD0689" w14:textId="77777777" w:rsidR="009C7D8D" w:rsidRPr="00C47987" w:rsidRDefault="009C7D8D" w:rsidP="009C7D8D">
      <w:pPr>
        <w:jc w:val="both"/>
        <w:rPr>
          <w:rFonts w:ascii="Arial" w:hAnsi="Arial"/>
          <w:sz w:val="20"/>
        </w:rPr>
      </w:pPr>
    </w:p>
    <w:p w14:paraId="3450893E" w14:textId="77777777" w:rsidR="009C7D8D" w:rsidRPr="00C47987" w:rsidRDefault="009C7D8D" w:rsidP="005D01A5">
      <w:pPr>
        <w:jc w:val="both"/>
        <w:outlineLvl w:val="0"/>
        <w:rPr>
          <w:rFonts w:ascii="Arial" w:hAnsi="Arial"/>
          <w:b/>
          <w:sz w:val="20"/>
        </w:rPr>
      </w:pPr>
      <w:bookmarkStart w:id="108" w:name="Pers_13_Sonderverg_Kürzung_Formulierung"/>
      <w:bookmarkEnd w:id="108"/>
      <w:r w:rsidRPr="00C47987">
        <w:rPr>
          <w:rFonts w:ascii="Arial" w:hAnsi="Arial"/>
          <w:b/>
          <w:sz w:val="20"/>
        </w:rPr>
        <w:t>Vertragsformulierung</w:t>
      </w:r>
    </w:p>
    <w:p w14:paraId="10ADD057" w14:textId="77777777" w:rsidR="009C7D8D" w:rsidRPr="00E81DF4" w:rsidRDefault="009C7D8D" w:rsidP="009C7D8D">
      <w:pPr>
        <w:jc w:val="both"/>
        <w:rPr>
          <w:rFonts w:ascii="Arial" w:hAnsi="Arial"/>
          <w:bCs/>
          <w:sz w:val="20"/>
        </w:rPr>
      </w:pPr>
    </w:p>
    <w:p w14:paraId="771E51A6" w14:textId="77777777" w:rsidR="009C7D8D" w:rsidRPr="00C47987" w:rsidRDefault="009C7D8D" w:rsidP="00D1246E">
      <w:pPr>
        <w:jc w:val="both"/>
        <w:rPr>
          <w:rFonts w:ascii="Arial" w:hAnsi="Arial"/>
          <w:sz w:val="20"/>
        </w:rPr>
      </w:pPr>
      <w:r w:rsidRPr="00C47987">
        <w:rPr>
          <w:rFonts w:ascii="Arial" w:hAnsi="Arial"/>
          <w:sz w:val="20"/>
        </w:rPr>
        <w:t xml:space="preserve">Die Vereinbarung über die Kürzung einer </w:t>
      </w:r>
      <w:r w:rsidR="00DC2AFB" w:rsidRPr="00C47987">
        <w:rPr>
          <w:rFonts w:ascii="Arial" w:hAnsi="Arial"/>
          <w:sz w:val="20"/>
        </w:rPr>
        <w:t>Sondervergütung</w:t>
      </w:r>
      <w:r w:rsidRPr="00C47987">
        <w:rPr>
          <w:rFonts w:ascii="Arial" w:hAnsi="Arial"/>
          <w:sz w:val="20"/>
        </w:rPr>
        <w:t xml:space="preserve"> könnte wie folgt lauten:</w:t>
      </w:r>
    </w:p>
    <w:p w14:paraId="612F4869" w14:textId="77777777" w:rsidR="00D1246E" w:rsidRPr="00C47987" w:rsidRDefault="00D1246E" w:rsidP="00D1246E">
      <w:pPr>
        <w:jc w:val="both"/>
        <w:rPr>
          <w:rFonts w:ascii="Arial" w:hAnsi="Arial"/>
          <w:sz w:val="20"/>
        </w:rPr>
      </w:pPr>
    </w:p>
    <w:p w14:paraId="6DF9CEC4" w14:textId="77777777" w:rsidR="009C7D8D" w:rsidRPr="00C47987" w:rsidRDefault="009C7D8D" w:rsidP="009C7D8D">
      <w:pPr>
        <w:jc w:val="both"/>
        <w:rPr>
          <w:rFonts w:ascii="Arial" w:hAnsi="Arial"/>
          <w:sz w:val="20"/>
        </w:rPr>
      </w:pPr>
      <w:r w:rsidRPr="00C47987">
        <w:rPr>
          <w:rFonts w:ascii="Arial" w:hAnsi="Arial"/>
          <w:sz w:val="20"/>
        </w:rPr>
        <w:t>„</w:t>
      </w:r>
      <w:r w:rsidRPr="00C47987">
        <w:rPr>
          <w:rFonts w:ascii="Arial" w:hAnsi="Arial"/>
          <w:i/>
          <w:sz w:val="20"/>
        </w:rPr>
        <w:t xml:space="preserve">Die Arbeitnehmerin erkennt an, dass der Arbeitgeber gemäß § 4 a EFZG berechtigt ist, die Höhe der </w:t>
      </w:r>
      <w:r w:rsidR="00DC2AFB" w:rsidRPr="00C47987">
        <w:rPr>
          <w:rFonts w:ascii="Arial" w:hAnsi="Arial"/>
          <w:i/>
          <w:sz w:val="20"/>
        </w:rPr>
        <w:t>Sondervergütung</w:t>
      </w:r>
      <w:r w:rsidRPr="00C47987">
        <w:rPr>
          <w:rFonts w:ascii="Arial" w:hAnsi="Arial"/>
          <w:i/>
          <w:sz w:val="20"/>
        </w:rPr>
        <w:t xml:space="preserve"> für jeden Tag der Arbeitunfähigkeit infolge Krankheit im Rahmen der gesetzlichen Vorschriften zu kürzen. Gemäß § 4 a EFZG darf die Kürzung für jeden Tag der Arbeitsunfähigkeit infolge Krankheit ¼ des Arbeitsentgelts, das im Jahresdurchschnitt auf einen Arbeitstag entfällt nicht überschreiten</w:t>
      </w:r>
      <w:r w:rsidRPr="00C47987">
        <w:rPr>
          <w:rFonts w:ascii="Arial" w:hAnsi="Arial"/>
          <w:sz w:val="20"/>
        </w:rPr>
        <w:t xml:space="preserve">“. </w:t>
      </w:r>
    </w:p>
    <w:p w14:paraId="237E2140" w14:textId="77777777" w:rsidR="00683A5B" w:rsidRPr="00C47987" w:rsidRDefault="00683A5B" w:rsidP="004561A2">
      <w:pPr>
        <w:rPr>
          <w:rFonts w:ascii="Arial" w:hAnsi="Arial"/>
          <w:sz w:val="20"/>
        </w:rPr>
      </w:pPr>
    </w:p>
    <w:p w14:paraId="38CE6B64" w14:textId="77777777" w:rsidR="000A715D" w:rsidRPr="00C47987" w:rsidRDefault="000A715D">
      <w:pPr>
        <w:rPr>
          <w:rFonts w:ascii="Arial" w:hAnsi="Arial" w:cs="Arial"/>
          <w:b/>
          <w:szCs w:val="24"/>
        </w:rPr>
      </w:pPr>
      <w:bookmarkStart w:id="109" w:name="Pers_13_Sonderverg_Zuwendungsteuerfrei"/>
      <w:bookmarkEnd w:id="109"/>
      <w:r w:rsidRPr="00C47987">
        <w:rPr>
          <w:rFonts w:ascii="Arial" w:hAnsi="Arial" w:cs="Arial"/>
          <w:b/>
          <w:szCs w:val="24"/>
        </w:rPr>
        <w:t xml:space="preserve">Zuwendungen, die </w:t>
      </w:r>
      <w:r w:rsidR="00F86A87" w:rsidRPr="00C47987">
        <w:rPr>
          <w:rFonts w:ascii="Arial" w:hAnsi="Arial" w:cs="Arial"/>
          <w:b/>
          <w:szCs w:val="24"/>
        </w:rPr>
        <w:t>abgabe</w:t>
      </w:r>
      <w:r w:rsidR="006E64C7" w:rsidRPr="00C47987">
        <w:rPr>
          <w:rFonts w:ascii="Arial" w:hAnsi="Arial" w:cs="Arial"/>
          <w:b/>
          <w:szCs w:val="24"/>
        </w:rPr>
        <w:t>n</w:t>
      </w:r>
      <w:r w:rsidR="00F86A87" w:rsidRPr="00C47987">
        <w:rPr>
          <w:rFonts w:ascii="Arial" w:hAnsi="Arial" w:cs="Arial"/>
          <w:b/>
          <w:szCs w:val="24"/>
        </w:rPr>
        <w:t>frei oder steuerlich begünstigt sind</w:t>
      </w:r>
    </w:p>
    <w:p w14:paraId="61FABEAE" w14:textId="77777777" w:rsidR="00F86A87" w:rsidRPr="00E81DF4" w:rsidRDefault="00F86A87">
      <w:pPr>
        <w:rPr>
          <w:rFonts w:ascii="Arial" w:hAnsi="Arial" w:cs="Arial"/>
          <w:sz w:val="20"/>
        </w:rPr>
      </w:pPr>
    </w:p>
    <w:p w14:paraId="6B7213DE" w14:textId="77777777" w:rsidR="00F86A87" w:rsidRDefault="00F86A87" w:rsidP="009903F5">
      <w:pPr>
        <w:jc w:val="both"/>
        <w:rPr>
          <w:rFonts w:ascii="Arial" w:hAnsi="Arial" w:cs="Arial"/>
          <w:sz w:val="20"/>
        </w:rPr>
      </w:pPr>
      <w:r w:rsidRPr="00C47987">
        <w:rPr>
          <w:rFonts w:ascii="Arial" w:hAnsi="Arial" w:cs="Arial"/>
          <w:sz w:val="20"/>
        </w:rPr>
        <w:t>Es gibt eine Reihe von Zuwendungen, die den Mitarbeiter</w:t>
      </w:r>
      <w:r w:rsidR="003B2C17" w:rsidRPr="00C47987">
        <w:rPr>
          <w:rFonts w:ascii="Arial" w:hAnsi="Arial" w:cs="Arial"/>
          <w:sz w:val="20"/>
        </w:rPr>
        <w:t>/</w:t>
      </w:r>
      <w:r w:rsidRPr="00C47987">
        <w:rPr>
          <w:rFonts w:ascii="Arial" w:hAnsi="Arial" w:cs="Arial"/>
          <w:sz w:val="20"/>
        </w:rPr>
        <w:t>innen ohne Abzüge gewährt werden können,</w:t>
      </w:r>
      <w:r w:rsidR="009903F5" w:rsidRPr="00C47987">
        <w:rPr>
          <w:rFonts w:ascii="Arial" w:hAnsi="Arial" w:cs="Arial"/>
          <w:sz w:val="20"/>
        </w:rPr>
        <w:t xml:space="preserve"> </w:t>
      </w:r>
      <w:r w:rsidRPr="00C47987">
        <w:rPr>
          <w:rFonts w:ascii="Arial" w:hAnsi="Arial" w:cs="Arial"/>
          <w:sz w:val="20"/>
        </w:rPr>
        <w:t>z.</w:t>
      </w:r>
      <w:r w:rsidR="009903F5" w:rsidRPr="00C47987">
        <w:rPr>
          <w:rFonts w:ascii="Arial" w:hAnsi="Arial" w:cs="Arial"/>
          <w:sz w:val="20"/>
        </w:rPr>
        <w:t xml:space="preserve"> </w:t>
      </w:r>
      <w:r w:rsidRPr="00C47987">
        <w:rPr>
          <w:rFonts w:ascii="Arial" w:hAnsi="Arial" w:cs="Arial"/>
          <w:sz w:val="20"/>
        </w:rPr>
        <w:t>B. Sachzuwendungen</w:t>
      </w:r>
      <w:r w:rsidR="0005689C" w:rsidRPr="00C47987">
        <w:rPr>
          <w:rFonts w:ascii="Arial" w:hAnsi="Arial" w:cs="Arial"/>
          <w:sz w:val="20"/>
        </w:rPr>
        <w:t>, Fahrtkostenzuschuss, Kindergartenzuschuss, betriebliche Altersversorgung</w:t>
      </w:r>
      <w:r w:rsidRPr="00C47987">
        <w:rPr>
          <w:rFonts w:ascii="Arial" w:hAnsi="Arial" w:cs="Arial"/>
          <w:sz w:val="20"/>
        </w:rPr>
        <w:t>. Die steuerlichen Vorschriften zu diesen Zuwendungen an Arbeitnehmer</w:t>
      </w:r>
      <w:r w:rsidR="0034613C" w:rsidRPr="00C47987">
        <w:rPr>
          <w:rFonts w:ascii="Arial" w:hAnsi="Arial" w:cs="Arial"/>
          <w:sz w:val="20"/>
        </w:rPr>
        <w:t>/innen</w:t>
      </w:r>
      <w:r w:rsidRPr="00C47987">
        <w:rPr>
          <w:rFonts w:ascii="Arial" w:hAnsi="Arial" w:cs="Arial"/>
          <w:sz w:val="20"/>
        </w:rPr>
        <w:t xml:space="preserve"> sind teilweise neben</w:t>
      </w:r>
      <w:r w:rsidR="0034613C" w:rsidRPr="00C47987">
        <w:rPr>
          <w:rFonts w:ascii="Arial" w:hAnsi="Arial" w:cs="Arial"/>
          <w:sz w:val="20"/>
        </w:rPr>
        <w:softHyphen/>
      </w:r>
      <w:r w:rsidRPr="00C47987">
        <w:rPr>
          <w:rFonts w:ascii="Arial" w:hAnsi="Arial" w:cs="Arial"/>
          <w:sz w:val="20"/>
        </w:rPr>
        <w:t>einander anwendbar. Welche Begünstigungsvorschriften wie genutzt werden können, muss vom Steuerberater für die einzelne Praxis und ihre Mitarbeiter</w:t>
      </w:r>
      <w:r w:rsidR="0034613C" w:rsidRPr="00C47987">
        <w:rPr>
          <w:rFonts w:ascii="Arial" w:hAnsi="Arial" w:cs="Arial"/>
          <w:sz w:val="20"/>
        </w:rPr>
        <w:t>/innen</w:t>
      </w:r>
      <w:r w:rsidRPr="00C47987">
        <w:rPr>
          <w:rFonts w:ascii="Arial" w:hAnsi="Arial" w:cs="Arial"/>
          <w:sz w:val="20"/>
        </w:rPr>
        <w:t xml:space="preserve"> geprüft werden. </w:t>
      </w:r>
    </w:p>
    <w:p w14:paraId="127112C1" w14:textId="77777777" w:rsidR="00E81DF4" w:rsidRPr="00C47987" w:rsidRDefault="00E81DF4" w:rsidP="009903F5">
      <w:pPr>
        <w:jc w:val="both"/>
        <w:rPr>
          <w:rFonts w:ascii="Arial" w:hAnsi="Arial" w:cs="Arial"/>
          <w:sz w:val="20"/>
        </w:rPr>
      </w:pPr>
    </w:p>
    <w:p w14:paraId="16E92732" w14:textId="77777777" w:rsidR="000B0B2E" w:rsidRPr="00E81DF4" w:rsidRDefault="000B0B2E" w:rsidP="000B0B2E">
      <w:pPr>
        <w:rPr>
          <w:rFonts w:ascii="Arial" w:hAnsi="Arial"/>
          <w:sz w:val="20"/>
        </w:rPr>
      </w:pPr>
      <w:r w:rsidRPr="00C47987">
        <w:rPr>
          <w:rFonts w:ascii="Arial" w:hAnsi="Arial"/>
          <w:sz w:val="10"/>
          <w:szCs w:val="10"/>
        </w:rPr>
        <w:br w:type="page"/>
      </w:r>
    </w:p>
    <w:tbl>
      <w:tblPr>
        <w:tblW w:w="0" w:type="auto"/>
        <w:tblLayout w:type="fixed"/>
        <w:tblCellMar>
          <w:left w:w="70" w:type="dxa"/>
          <w:right w:w="70" w:type="dxa"/>
        </w:tblCellMar>
        <w:tblLook w:val="0000" w:firstRow="0" w:lastRow="0" w:firstColumn="0" w:lastColumn="0" w:noHBand="0" w:noVBand="0"/>
      </w:tblPr>
      <w:tblGrid>
        <w:gridCol w:w="8150"/>
        <w:gridCol w:w="1006"/>
      </w:tblGrid>
      <w:tr w:rsidR="000B0B2E" w:rsidRPr="00C47987" w14:paraId="5C9BFCCA" w14:textId="77777777">
        <w:trPr>
          <w:cantSplit/>
        </w:trPr>
        <w:tc>
          <w:tcPr>
            <w:tcW w:w="8150" w:type="dxa"/>
            <w:tcBorders>
              <w:top w:val="single" w:sz="6" w:space="0" w:color="auto"/>
              <w:left w:val="single" w:sz="6" w:space="0" w:color="auto"/>
              <w:bottom w:val="single" w:sz="6" w:space="0" w:color="auto"/>
              <w:right w:val="single" w:sz="6" w:space="0" w:color="auto"/>
            </w:tcBorders>
            <w:shd w:val="pct15" w:color="auto" w:fill="FFFFFF"/>
          </w:tcPr>
          <w:p w14:paraId="09915BAB" w14:textId="77777777" w:rsidR="000B0B2E" w:rsidRPr="00E81DF4" w:rsidRDefault="000B0B2E" w:rsidP="00BE7204">
            <w:pPr>
              <w:rPr>
                <w:rFonts w:ascii="Arial" w:hAnsi="Arial"/>
                <w:sz w:val="20"/>
              </w:rPr>
            </w:pPr>
            <w:r w:rsidRPr="00C47987">
              <w:rPr>
                <w:rFonts w:ascii="Arial" w:hAnsi="Arial"/>
              </w:rPr>
              <w:lastRenderedPageBreak/>
              <w:br w:type="page"/>
            </w:r>
            <w:r w:rsidRPr="00C47987">
              <w:rPr>
                <w:rFonts w:ascii="Arial" w:hAnsi="Arial"/>
              </w:rPr>
              <w:br w:type="page"/>
            </w:r>
            <w:r w:rsidRPr="00C47987">
              <w:rPr>
                <w:rFonts w:ascii="Arial" w:hAnsi="Arial"/>
              </w:rPr>
              <w:br w:type="page"/>
            </w:r>
            <w:bookmarkStart w:id="110" w:name="Pers_13_RückzahlungWeiterbildungskosten"/>
            <w:bookmarkEnd w:id="110"/>
          </w:p>
          <w:p w14:paraId="287672EF" w14:textId="77777777" w:rsidR="000B0B2E" w:rsidRPr="00C47987" w:rsidRDefault="00BE4FF5" w:rsidP="00BE7204">
            <w:pPr>
              <w:jc w:val="center"/>
              <w:rPr>
                <w:rFonts w:ascii="Arial" w:hAnsi="Arial"/>
                <w:b/>
                <w:sz w:val="40"/>
              </w:rPr>
            </w:pPr>
            <w:r w:rsidRPr="00C47987">
              <w:rPr>
                <w:rFonts w:ascii="Arial" w:hAnsi="Arial"/>
                <w:b/>
                <w:sz w:val="40"/>
              </w:rPr>
              <w:t>Rückerstattung</w:t>
            </w:r>
            <w:r w:rsidR="000B0B2E" w:rsidRPr="00C47987">
              <w:rPr>
                <w:rFonts w:ascii="Arial" w:hAnsi="Arial"/>
                <w:b/>
                <w:sz w:val="40"/>
              </w:rPr>
              <w:t xml:space="preserve"> von </w:t>
            </w:r>
            <w:r w:rsidR="00ED086A" w:rsidRPr="00C47987">
              <w:rPr>
                <w:rFonts w:ascii="Arial" w:hAnsi="Arial"/>
                <w:b/>
                <w:sz w:val="40"/>
              </w:rPr>
              <w:t>Fortbildungs</w:t>
            </w:r>
            <w:r w:rsidR="000B0B2E" w:rsidRPr="00C47987">
              <w:rPr>
                <w:rFonts w:ascii="Arial" w:hAnsi="Arial"/>
                <w:b/>
                <w:sz w:val="40"/>
              </w:rPr>
              <w:t>kosten</w:t>
            </w:r>
          </w:p>
          <w:p w14:paraId="6323FD0F" w14:textId="77777777" w:rsidR="000B0B2E" w:rsidRPr="00E81DF4" w:rsidRDefault="000B0B2E" w:rsidP="00BE7204">
            <w:pPr>
              <w:rPr>
                <w:rFonts w:ascii="Arial" w:hAnsi="Arial"/>
                <w:sz w:val="20"/>
              </w:rPr>
            </w:pPr>
          </w:p>
        </w:tc>
        <w:tc>
          <w:tcPr>
            <w:tcW w:w="1006" w:type="dxa"/>
            <w:tcBorders>
              <w:top w:val="single" w:sz="6" w:space="0" w:color="auto"/>
              <w:left w:val="single" w:sz="6" w:space="0" w:color="auto"/>
              <w:bottom w:val="single" w:sz="6" w:space="0" w:color="auto"/>
              <w:right w:val="single" w:sz="6" w:space="0" w:color="auto"/>
            </w:tcBorders>
            <w:shd w:val="pct20" w:color="auto" w:fill="FFFFFF"/>
            <w:vAlign w:val="center"/>
          </w:tcPr>
          <w:p w14:paraId="76B0182A" w14:textId="77777777" w:rsidR="000B0B2E" w:rsidRPr="00C47987" w:rsidRDefault="000B0B2E" w:rsidP="00BE7204">
            <w:pPr>
              <w:jc w:val="center"/>
              <w:rPr>
                <w:rFonts w:ascii="Arial" w:hAnsi="Arial"/>
              </w:rPr>
            </w:pPr>
            <w:r w:rsidRPr="00C47987">
              <w:rPr>
                <w:rFonts w:ascii="Arial" w:hAnsi="Arial"/>
                <w:b/>
                <w:sz w:val="30"/>
              </w:rPr>
              <w:t>2.</w:t>
            </w:r>
            <w:r w:rsidR="006E64C7" w:rsidRPr="00C47987">
              <w:rPr>
                <w:rFonts w:ascii="Arial" w:hAnsi="Arial"/>
                <w:b/>
                <w:sz w:val="30"/>
              </w:rPr>
              <w:t>10</w:t>
            </w:r>
          </w:p>
        </w:tc>
      </w:tr>
    </w:tbl>
    <w:p w14:paraId="673DC332" w14:textId="77777777" w:rsidR="000B0B2E" w:rsidRPr="00C47987" w:rsidRDefault="000B0B2E" w:rsidP="000B0B2E">
      <w:pPr>
        <w:rPr>
          <w:rFonts w:ascii="Arial" w:hAnsi="Arial" w:cs="Arial"/>
          <w:sz w:val="20"/>
        </w:rPr>
      </w:pPr>
    </w:p>
    <w:p w14:paraId="477651FF" w14:textId="77777777" w:rsidR="000B0B2E" w:rsidRPr="00C47987" w:rsidRDefault="000B0B2E" w:rsidP="000B0B2E">
      <w:pPr>
        <w:jc w:val="both"/>
        <w:rPr>
          <w:rFonts w:ascii="Arial" w:hAnsi="Arial" w:cs="Arial"/>
          <w:sz w:val="20"/>
        </w:rPr>
      </w:pPr>
    </w:p>
    <w:p w14:paraId="21346EA4" w14:textId="23E1362A" w:rsidR="000B0B2E" w:rsidRPr="00C47987" w:rsidRDefault="0034613C" w:rsidP="000B0B2E">
      <w:pPr>
        <w:jc w:val="both"/>
        <w:outlineLvl w:val="0"/>
        <w:rPr>
          <w:rFonts w:ascii="Arial" w:hAnsi="Arial"/>
          <w:sz w:val="20"/>
        </w:rPr>
      </w:pPr>
      <w:bookmarkStart w:id="111" w:name="Pers_13_Sonderverg_RückzahlWeiterbildung"/>
      <w:bookmarkEnd w:id="111"/>
      <w:r w:rsidRPr="00C47987">
        <w:rPr>
          <w:rFonts w:ascii="Arial" w:hAnsi="Arial"/>
          <w:sz w:val="20"/>
        </w:rPr>
        <w:t>D</w:t>
      </w:r>
      <w:r w:rsidR="003D6EBC" w:rsidRPr="00C47987">
        <w:rPr>
          <w:rFonts w:ascii="Arial" w:hAnsi="Arial"/>
          <w:sz w:val="20"/>
        </w:rPr>
        <w:t>er</w:t>
      </w:r>
      <w:r w:rsidR="000B0B2E" w:rsidRPr="00C47987">
        <w:rPr>
          <w:rFonts w:ascii="Arial" w:hAnsi="Arial"/>
          <w:sz w:val="20"/>
        </w:rPr>
        <w:t xml:space="preserve"> Arbeitnehmer</w:t>
      </w:r>
      <w:r w:rsidR="003D6EBC" w:rsidRPr="00C47987">
        <w:rPr>
          <w:rFonts w:ascii="Arial" w:hAnsi="Arial"/>
          <w:sz w:val="20"/>
        </w:rPr>
        <w:t xml:space="preserve">, </w:t>
      </w:r>
      <w:r w:rsidRPr="00C47987">
        <w:rPr>
          <w:rFonts w:ascii="Arial" w:hAnsi="Arial"/>
          <w:sz w:val="20"/>
        </w:rPr>
        <w:t>d</w:t>
      </w:r>
      <w:r w:rsidR="000B0B2E" w:rsidRPr="00C47987">
        <w:rPr>
          <w:rFonts w:ascii="Arial" w:hAnsi="Arial"/>
          <w:sz w:val="20"/>
        </w:rPr>
        <w:t xml:space="preserve">er auf Kosten </w:t>
      </w:r>
      <w:r w:rsidR="003D6EBC" w:rsidRPr="00C47987">
        <w:rPr>
          <w:rFonts w:ascii="Arial" w:hAnsi="Arial"/>
          <w:sz w:val="20"/>
        </w:rPr>
        <w:t xml:space="preserve">des </w:t>
      </w:r>
      <w:r w:rsidR="000B0B2E" w:rsidRPr="00C47987">
        <w:rPr>
          <w:rFonts w:ascii="Arial" w:hAnsi="Arial"/>
          <w:sz w:val="20"/>
        </w:rPr>
        <w:t xml:space="preserve">Arbeitgebers eine </w:t>
      </w:r>
      <w:r w:rsidR="00ED086A" w:rsidRPr="00C47987">
        <w:rPr>
          <w:rFonts w:ascii="Arial" w:hAnsi="Arial"/>
          <w:sz w:val="20"/>
        </w:rPr>
        <w:t>Fort</w:t>
      </w:r>
      <w:r w:rsidR="000B0B2E" w:rsidRPr="00C47987">
        <w:rPr>
          <w:rFonts w:ascii="Arial" w:hAnsi="Arial"/>
          <w:sz w:val="20"/>
        </w:rPr>
        <w:t xml:space="preserve">bildung macht und anschließend kündigt, ist zur Erstattung der Kosten verpflichtet (Urteil des BAG vom 05.07.2000, Az.: 5 AZR 883/98, vom 25.04.2001, Az.: 5 AZR 509/99). </w:t>
      </w:r>
      <w:r w:rsidR="003D6EBC" w:rsidRPr="00C47987">
        <w:rPr>
          <w:rFonts w:ascii="Arial" w:hAnsi="Arial"/>
          <w:sz w:val="20"/>
        </w:rPr>
        <w:t xml:space="preserve">Das Interesse des Arbeitgebers, der seinem Arbeitnehmer eine Aus- oder Weiterbildung finanziert, geht dahin, die vom Arbeitnehmer erworbene Qualifikation möglichst langfristig für seinen Betrieb nutzen zu können (Urteil des BAG vom 19. Februar 2004, Az.: 6 AZR 552/02). Dieses grundsätzlich berechtigte Interesse gestattet es dem Arbeitgeber, als Ausgleich für seine finanziellen Aufwendungen von einem sich vorzeitig abkehrenden Arbeitnehmer die Kosten der Ausbildung ganz oder zeitanteilig zurückzuverlangen. Die berechtigten Belange des Arbeitgebers sind gegen das Interesse des Arbeitnehmers abzuwägen, seinen Arbeitsplatz ohne Belastung mit Kosten frei wählen zu können. Die Abwägung hat sich insbesondere daran zu orientieren, ob und inwieweit der Arbeitnehmer mit der Aus- oder Fortbildung einen geldwerten Vorteil erlangt (st. Rspr. des BAG, Urteil vom 16. März 1994,Az.: 5 AZR 339/92) </w:t>
      </w:r>
      <w:r w:rsidR="00D67559">
        <w:rPr>
          <w:rFonts w:ascii="Arial" w:hAnsi="Arial"/>
          <w:sz w:val="20"/>
        </w:rPr>
        <w:t>, ob also die Fortbildung eine weitere berufliche Möglickeit eröffnet. D</w:t>
      </w:r>
      <w:r w:rsidR="00D67559" w:rsidRPr="00D67559">
        <w:rPr>
          <w:rFonts w:ascii="Arial" w:hAnsi="Arial"/>
          <w:sz w:val="20"/>
        </w:rPr>
        <w:t>ie Fortbildung darf nicht bloß innerbetrieblichen Nutzen haben, lediglich der Auffrischung vorhandener Kenntnisse dienen oder die Anpassung an vom Arbeitgeber veranlasste neuere betriebliche Gegebenheiten bezwecken</w:t>
      </w:r>
      <w:r w:rsidR="00D67559">
        <w:rPr>
          <w:rFonts w:ascii="Arial" w:hAnsi="Arial"/>
          <w:sz w:val="20"/>
        </w:rPr>
        <w:t>.</w:t>
      </w:r>
      <w:r w:rsidR="003D6EBC" w:rsidRPr="00C47987">
        <w:rPr>
          <w:rFonts w:ascii="Arial" w:hAnsi="Arial"/>
          <w:sz w:val="20"/>
        </w:rPr>
        <w:t xml:space="preserve"> </w:t>
      </w:r>
      <w:r w:rsidR="000B0B2E" w:rsidRPr="00C47987">
        <w:rPr>
          <w:rFonts w:ascii="Arial" w:hAnsi="Arial"/>
          <w:sz w:val="20"/>
        </w:rPr>
        <w:t>Ausnahmsweise können derartige Zahlungsverpflichtungen wegen Verstoßes gegen Treu und Glauben (§ 242 BGB) unter dem Gesichtspunkt einer übermäßigen Beeinträchtigung der arbeitsplatzbezogenen Berufswahlfreiheit des Arbeitnehmers (Art. 12 Abs. 1 Satz 1 GG) unwirksam sein (Urteil des BAG vom 21.11.2002, AZ.: 6 AZR 77/01).</w:t>
      </w:r>
    </w:p>
    <w:p w14:paraId="73855C99" w14:textId="77777777" w:rsidR="000B0B2E" w:rsidRPr="00C47987" w:rsidRDefault="000B0B2E" w:rsidP="000B0B2E">
      <w:pPr>
        <w:jc w:val="both"/>
        <w:outlineLvl w:val="0"/>
        <w:rPr>
          <w:rFonts w:ascii="Arial" w:hAnsi="Arial"/>
          <w:sz w:val="20"/>
        </w:rPr>
      </w:pPr>
    </w:p>
    <w:p w14:paraId="5E3E3D4F" w14:textId="77777777" w:rsidR="00AE49F3" w:rsidRPr="00C47987" w:rsidRDefault="000B0B2E" w:rsidP="00C46B73">
      <w:pPr>
        <w:jc w:val="both"/>
        <w:rPr>
          <w:rFonts w:ascii="Arial" w:hAnsi="Arial"/>
          <w:sz w:val="20"/>
        </w:rPr>
      </w:pPr>
      <w:r w:rsidRPr="00C47987">
        <w:rPr>
          <w:rFonts w:ascii="Arial" w:hAnsi="Arial"/>
          <w:sz w:val="20"/>
        </w:rPr>
        <w:t>Daher muss eine Rückzahlungsverpflichtung bei verständiger Betrachtung einem billigenswerten In</w:t>
      </w:r>
      <w:r w:rsidRPr="00C47987">
        <w:rPr>
          <w:rFonts w:ascii="Arial" w:hAnsi="Arial"/>
          <w:sz w:val="20"/>
        </w:rPr>
        <w:softHyphen/>
        <w:t>teresse des Arbeitgebers entsprechen. Andererseits muss der Arbeitnehmer mit der Fortbildungsmaßnahme eine angemessene Gegenleistung für die Rückzahlungsverpflichtung e</w:t>
      </w:r>
      <w:r w:rsidR="003D6EBC" w:rsidRPr="00C47987">
        <w:rPr>
          <w:rFonts w:ascii="Arial" w:hAnsi="Arial"/>
          <w:sz w:val="20"/>
        </w:rPr>
        <w:t xml:space="preserve">rhalten haben. Insgesamt muss </w:t>
      </w:r>
      <w:r w:rsidR="0034613C" w:rsidRPr="00C47987">
        <w:rPr>
          <w:rFonts w:ascii="Arial" w:hAnsi="Arial"/>
          <w:sz w:val="20"/>
        </w:rPr>
        <w:t>de</w:t>
      </w:r>
      <w:r w:rsidRPr="00C47987">
        <w:rPr>
          <w:rFonts w:ascii="Arial" w:hAnsi="Arial"/>
          <w:sz w:val="20"/>
        </w:rPr>
        <w:t>m Arbeitnehmer die Erstattungsp</w:t>
      </w:r>
      <w:r w:rsidR="003D6EBC" w:rsidRPr="00C47987">
        <w:rPr>
          <w:rFonts w:ascii="Arial" w:hAnsi="Arial"/>
          <w:sz w:val="20"/>
        </w:rPr>
        <w:t xml:space="preserve">flicht zuzumuten sein. Die für </w:t>
      </w:r>
      <w:r w:rsidR="0034613C" w:rsidRPr="00C47987">
        <w:rPr>
          <w:rFonts w:ascii="Arial" w:hAnsi="Arial"/>
          <w:sz w:val="20"/>
        </w:rPr>
        <w:t>d</w:t>
      </w:r>
      <w:r w:rsidRPr="00C47987">
        <w:rPr>
          <w:rFonts w:ascii="Arial" w:hAnsi="Arial"/>
          <w:sz w:val="20"/>
        </w:rPr>
        <w:t>en Arbeitnehmer tragbaren Bindungen sind auf Grund einer Güter- und Interessenabwä</w:t>
      </w:r>
      <w:r w:rsidR="0034613C" w:rsidRPr="00C47987">
        <w:rPr>
          <w:rFonts w:ascii="Arial" w:hAnsi="Arial"/>
          <w:sz w:val="20"/>
        </w:rPr>
        <w:softHyphen/>
      </w:r>
      <w:r w:rsidRPr="00C47987">
        <w:rPr>
          <w:rFonts w:ascii="Arial" w:hAnsi="Arial"/>
          <w:sz w:val="20"/>
        </w:rPr>
        <w:t>gung nach Maßgabe des Verhältnismäßigkeitsgrundsatzes unter Heranziehung aller Umständ</w:t>
      </w:r>
      <w:r w:rsidR="00ED086A" w:rsidRPr="00C47987">
        <w:rPr>
          <w:rFonts w:ascii="Arial" w:hAnsi="Arial"/>
          <w:sz w:val="20"/>
        </w:rPr>
        <w:t>e des Einzelfalles zu ermitteln.</w:t>
      </w:r>
      <w:r w:rsidR="00A762A0" w:rsidRPr="00C47987">
        <w:rPr>
          <w:rFonts w:ascii="Arial" w:hAnsi="Arial"/>
          <w:sz w:val="20"/>
        </w:rPr>
        <w:t xml:space="preserve"> Hat der Arbeitgeber die Kündigung aus Gründen im Verhalten des Arbeitnehmers ausgesprochen, die eine ordentliche Kündigung nach § 1 Abs. 2 Satz 1 KSchG sozial rechtfertigen oder auf Grund derer ihm die Fortsetzung des Arbeitsverhältnisses nach § 626 Abs. 1 BGB nicht zuzumuten ist, entspricht die Rückzahlungspflicht des Arbeitnehmers stets einem begründete</w:t>
      </w:r>
      <w:r w:rsidR="009B0280" w:rsidRPr="00C47987">
        <w:rPr>
          <w:rFonts w:ascii="Arial" w:hAnsi="Arial"/>
          <w:sz w:val="20"/>
        </w:rPr>
        <w:t>n</w:t>
      </w:r>
      <w:r w:rsidR="00A762A0" w:rsidRPr="00C47987">
        <w:rPr>
          <w:rFonts w:ascii="Arial" w:hAnsi="Arial"/>
          <w:sz w:val="20"/>
        </w:rPr>
        <w:t xml:space="preserve"> und billigenswerte</w:t>
      </w:r>
      <w:r w:rsidR="009B0280" w:rsidRPr="00C47987">
        <w:rPr>
          <w:rFonts w:ascii="Arial" w:hAnsi="Arial"/>
          <w:sz w:val="20"/>
        </w:rPr>
        <w:t>n</w:t>
      </w:r>
      <w:r w:rsidR="00A762A0" w:rsidRPr="00C47987">
        <w:rPr>
          <w:rFonts w:ascii="Arial" w:hAnsi="Arial"/>
          <w:sz w:val="20"/>
        </w:rPr>
        <w:t xml:space="preserve"> Interesse des Arbeit</w:t>
      </w:r>
      <w:r w:rsidR="00D850CD" w:rsidRPr="00C47987">
        <w:rPr>
          <w:rFonts w:ascii="Arial" w:hAnsi="Arial"/>
          <w:sz w:val="20"/>
        </w:rPr>
        <w:softHyphen/>
      </w:r>
      <w:r w:rsidR="00A762A0" w:rsidRPr="00C47987">
        <w:rPr>
          <w:rFonts w:ascii="Arial" w:hAnsi="Arial"/>
          <w:sz w:val="20"/>
        </w:rPr>
        <w:t xml:space="preserve">gebers. In einem solchen Fall ist die Kostenerstattung dem </w:t>
      </w:r>
      <w:r w:rsidR="009B0280" w:rsidRPr="00C47987">
        <w:rPr>
          <w:rFonts w:ascii="Arial" w:hAnsi="Arial"/>
          <w:sz w:val="20"/>
        </w:rPr>
        <w:t>Arbeitnehmer</w:t>
      </w:r>
      <w:r w:rsidR="00D850CD" w:rsidRPr="00C47987">
        <w:rPr>
          <w:rFonts w:ascii="Arial" w:hAnsi="Arial"/>
          <w:sz w:val="20"/>
        </w:rPr>
        <w:t xml:space="preserve"> </w:t>
      </w:r>
      <w:r w:rsidR="00A762A0" w:rsidRPr="00C47987">
        <w:rPr>
          <w:rFonts w:ascii="Arial" w:hAnsi="Arial"/>
          <w:sz w:val="20"/>
        </w:rPr>
        <w:t>grund</w:t>
      </w:r>
      <w:r w:rsidR="00D850CD" w:rsidRPr="00C47987">
        <w:rPr>
          <w:rFonts w:ascii="Arial" w:hAnsi="Arial"/>
          <w:sz w:val="20"/>
        </w:rPr>
        <w:softHyphen/>
      </w:r>
      <w:r w:rsidR="00A762A0" w:rsidRPr="00C47987">
        <w:rPr>
          <w:rFonts w:ascii="Arial" w:hAnsi="Arial"/>
          <w:sz w:val="20"/>
        </w:rPr>
        <w:t>sätzlich zumutbar; verhält sich der Arbeitnehmer vertragswidrig, so ist er im Grundsatz nicht schutzwür</w:t>
      </w:r>
      <w:r w:rsidR="00D850CD" w:rsidRPr="00C47987">
        <w:rPr>
          <w:rFonts w:ascii="Arial" w:hAnsi="Arial"/>
          <w:sz w:val="20"/>
        </w:rPr>
        <w:softHyphen/>
      </w:r>
      <w:r w:rsidR="00A762A0" w:rsidRPr="00C47987">
        <w:rPr>
          <w:rFonts w:ascii="Arial" w:hAnsi="Arial"/>
          <w:sz w:val="20"/>
        </w:rPr>
        <w:t>dig (Urteil</w:t>
      </w:r>
      <w:r w:rsidR="00446353" w:rsidRPr="00C47987">
        <w:rPr>
          <w:rFonts w:ascii="Arial" w:hAnsi="Arial"/>
          <w:sz w:val="20"/>
        </w:rPr>
        <w:t>e</w:t>
      </w:r>
      <w:r w:rsidR="00A762A0" w:rsidRPr="00C47987">
        <w:rPr>
          <w:rFonts w:ascii="Arial" w:hAnsi="Arial"/>
          <w:sz w:val="20"/>
        </w:rPr>
        <w:t xml:space="preserve"> des BAG vom 24.06.2004, Az.: 6 AZR 383/03</w:t>
      </w:r>
      <w:r w:rsidR="00446353" w:rsidRPr="00C47987">
        <w:rPr>
          <w:rFonts w:ascii="Arial" w:hAnsi="Arial"/>
          <w:sz w:val="20"/>
        </w:rPr>
        <w:t xml:space="preserve"> und 6 AZR 320/03</w:t>
      </w:r>
      <w:r w:rsidR="00A762A0" w:rsidRPr="00C47987">
        <w:rPr>
          <w:rFonts w:ascii="Arial" w:hAnsi="Arial"/>
          <w:sz w:val="20"/>
        </w:rPr>
        <w:t xml:space="preserve">). </w:t>
      </w:r>
    </w:p>
    <w:p w14:paraId="14C2F6EA" w14:textId="77777777" w:rsidR="00AE49F3" w:rsidRPr="00C47987" w:rsidRDefault="00AE49F3" w:rsidP="00C46B73">
      <w:pPr>
        <w:jc w:val="both"/>
        <w:rPr>
          <w:rFonts w:ascii="Arial" w:hAnsi="Arial"/>
          <w:sz w:val="20"/>
        </w:rPr>
      </w:pPr>
    </w:p>
    <w:p w14:paraId="1687221D" w14:textId="77777777" w:rsidR="00A762A0" w:rsidRPr="00C47987" w:rsidRDefault="00AE49F3" w:rsidP="00C46B73">
      <w:pPr>
        <w:jc w:val="both"/>
        <w:rPr>
          <w:rFonts w:ascii="Arial" w:hAnsi="Arial"/>
          <w:sz w:val="20"/>
        </w:rPr>
      </w:pPr>
      <w:r w:rsidRPr="00C47987">
        <w:rPr>
          <w:rFonts w:ascii="Arial" w:hAnsi="Arial"/>
          <w:sz w:val="20"/>
        </w:rPr>
        <w:t>Ferner ist ein</w:t>
      </w:r>
      <w:r w:rsidR="00B43F89" w:rsidRPr="00C47987">
        <w:rPr>
          <w:rFonts w:ascii="Arial" w:hAnsi="Arial"/>
          <w:sz w:val="20"/>
        </w:rPr>
        <w:t xml:space="preserve">e Rückzahlungsklausel </w:t>
      </w:r>
      <w:r w:rsidRPr="00C47987">
        <w:rPr>
          <w:rFonts w:ascii="Arial" w:hAnsi="Arial"/>
          <w:sz w:val="20"/>
        </w:rPr>
        <w:t xml:space="preserve">hinsichtlich </w:t>
      </w:r>
      <w:r w:rsidR="00B43F89" w:rsidRPr="00C47987">
        <w:rPr>
          <w:rFonts w:ascii="Arial" w:hAnsi="Arial"/>
          <w:sz w:val="20"/>
        </w:rPr>
        <w:t xml:space="preserve">unangemessener Benachteiligung des </w:t>
      </w:r>
      <w:r w:rsidRPr="00C47987">
        <w:rPr>
          <w:rFonts w:ascii="Arial" w:hAnsi="Arial"/>
          <w:sz w:val="20"/>
        </w:rPr>
        <w:t>Arbeitnehmers</w:t>
      </w:r>
      <w:r w:rsidR="00B43F89" w:rsidRPr="00C47987">
        <w:rPr>
          <w:rFonts w:ascii="Arial" w:hAnsi="Arial"/>
          <w:sz w:val="20"/>
        </w:rPr>
        <w:t xml:space="preserve"> nach § 307 Abs. 1 BGB </w:t>
      </w:r>
      <w:r w:rsidRPr="00C47987">
        <w:rPr>
          <w:rFonts w:ascii="Arial" w:hAnsi="Arial"/>
          <w:sz w:val="20"/>
        </w:rPr>
        <w:t>auf ihre Wirksamkeit zu überprüfen.</w:t>
      </w:r>
      <w:r w:rsidR="00B43F89" w:rsidRPr="00C47987">
        <w:rPr>
          <w:rFonts w:ascii="Arial" w:hAnsi="Arial"/>
          <w:sz w:val="20"/>
        </w:rPr>
        <w:t xml:space="preserve"> Eine Rückzahlungsklausel </w:t>
      </w:r>
      <w:r w:rsidRPr="00C47987">
        <w:rPr>
          <w:rFonts w:ascii="Arial" w:hAnsi="Arial"/>
          <w:sz w:val="20"/>
        </w:rPr>
        <w:t>s</w:t>
      </w:r>
      <w:r w:rsidR="00B43F89" w:rsidRPr="00C47987">
        <w:rPr>
          <w:rFonts w:ascii="Arial" w:hAnsi="Arial"/>
          <w:sz w:val="20"/>
        </w:rPr>
        <w:t>tell</w:t>
      </w:r>
      <w:r w:rsidRPr="00C47987">
        <w:rPr>
          <w:rFonts w:ascii="Arial" w:hAnsi="Arial"/>
          <w:sz w:val="20"/>
        </w:rPr>
        <w:t>t</w:t>
      </w:r>
      <w:r w:rsidR="00B43F89" w:rsidRPr="00C47987">
        <w:rPr>
          <w:rFonts w:ascii="Arial" w:hAnsi="Arial"/>
          <w:sz w:val="20"/>
        </w:rPr>
        <w:t xml:space="preserve"> nur dann eine ausgewogene Gesamtregelung dar, wenn der Arbeitnehmer es in der Hand ha</w:t>
      </w:r>
      <w:r w:rsidRPr="00C47987">
        <w:rPr>
          <w:rFonts w:ascii="Arial" w:hAnsi="Arial"/>
          <w:sz w:val="20"/>
        </w:rPr>
        <w:t>t</w:t>
      </w:r>
      <w:r w:rsidR="00B43F89" w:rsidRPr="00C47987">
        <w:rPr>
          <w:rFonts w:ascii="Arial" w:hAnsi="Arial"/>
          <w:sz w:val="20"/>
        </w:rPr>
        <w:t>, durch eigene Betriebstreue der Rückzahlungspflicht zu entgehen</w:t>
      </w:r>
      <w:r w:rsidRPr="00C47987">
        <w:rPr>
          <w:rFonts w:ascii="Arial" w:hAnsi="Arial"/>
          <w:sz w:val="20"/>
        </w:rPr>
        <w:t xml:space="preserve">, so das BAG im </w:t>
      </w:r>
      <w:r w:rsidR="00C619A3" w:rsidRPr="00C47987">
        <w:rPr>
          <w:rFonts w:ascii="Arial" w:hAnsi="Arial"/>
          <w:sz w:val="20"/>
        </w:rPr>
        <w:t>Urteil</w:t>
      </w:r>
      <w:r w:rsidRPr="00C47987">
        <w:rPr>
          <w:rFonts w:ascii="Arial" w:hAnsi="Arial"/>
          <w:sz w:val="20"/>
        </w:rPr>
        <w:t xml:space="preserve"> vom 11.04.2006, Az.: 9 AZR 610/05.</w:t>
      </w:r>
      <w:r w:rsidR="00B43F89" w:rsidRPr="00C47987">
        <w:rPr>
          <w:rFonts w:ascii="Arial" w:hAnsi="Arial"/>
          <w:sz w:val="20"/>
        </w:rPr>
        <w:t xml:space="preserve"> </w:t>
      </w:r>
      <w:r w:rsidRPr="00C47987">
        <w:rPr>
          <w:rFonts w:ascii="Arial" w:hAnsi="Arial"/>
          <w:sz w:val="20"/>
        </w:rPr>
        <w:t>Wenn eine</w:t>
      </w:r>
      <w:r w:rsidR="00B43F89" w:rsidRPr="00C47987">
        <w:rPr>
          <w:rFonts w:ascii="Arial" w:hAnsi="Arial"/>
          <w:sz w:val="20"/>
        </w:rPr>
        <w:t xml:space="preserve"> Klausel eine Rückzahlungspflicht unabhängig davon vors</w:t>
      </w:r>
      <w:r w:rsidRPr="00C47987">
        <w:rPr>
          <w:rFonts w:ascii="Arial" w:hAnsi="Arial"/>
          <w:sz w:val="20"/>
        </w:rPr>
        <w:t>ieht</w:t>
      </w:r>
      <w:r w:rsidR="00B43F89" w:rsidRPr="00C47987">
        <w:rPr>
          <w:rFonts w:ascii="Arial" w:hAnsi="Arial"/>
          <w:sz w:val="20"/>
        </w:rPr>
        <w:t>, aus welchen Gründen das Arbeitsverhältnis beendet w</w:t>
      </w:r>
      <w:r w:rsidRPr="00C47987">
        <w:rPr>
          <w:rFonts w:ascii="Arial" w:hAnsi="Arial"/>
          <w:sz w:val="20"/>
        </w:rPr>
        <w:t>ird</w:t>
      </w:r>
      <w:r w:rsidR="00B43F89" w:rsidRPr="00C47987">
        <w:rPr>
          <w:rFonts w:ascii="Arial" w:hAnsi="Arial"/>
          <w:sz w:val="20"/>
        </w:rPr>
        <w:t xml:space="preserve">, </w:t>
      </w:r>
      <w:r w:rsidRPr="00C47987">
        <w:rPr>
          <w:rFonts w:ascii="Arial" w:hAnsi="Arial"/>
          <w:sz w:val="20"/>
        </w:rPr>
        <w:t>ist</w:t>
      </w:r>
      <w:r w:rsidR="00B43F89" w:rsidRPr="00C47987">
        <w:rPr>
          <w:rFonts w:ascii="Arial" w:hAnsi="Arial"/>
          <w:sz w:val="20"/>
        </w:rPr>
        <w:t xml:space="preserve"> die Klausel unwirksam. Sie </w:t>
      </w:r>
      <w:r w:rsidRPr="00C47987">
        <w:rPr>
          <w:rFonts w:ascii="Arial" w:hAnsi="Arial"/>
          <w:sz w:val="20"/>
        </w:rPr>
        <w:t xml:space="preserve">entfällt </w:t>
      </w:r>
      <w:r w:rsidR="00B43F89" w:rsidRPr="00C47987">
        <w:rPr>
          <w:rFonts w:ascii="Arial" w:hAnsi="Arial"/>
          <w:sz w:val="20"/>
        </w:rPr>
        <w:t>ersatzlos.</w:t>
      </w:r>
    </w:p>
    <w:p w14:paraId="5934615D" w14:textId="77777777" w:rsidR="000B0B2E" w:rsidRPr="00C47987" w:rsidRDefault="000B0B2E" w:rsidP="000B0B2E">
      <w:pPr>
        <w:jc w:val="both"/>
        <w:outlineLvl w:val="0"/>
        <w:rPr>
          <w:rFonts w:ascii="Arial" w:hAnsi="Arial"/>
          <w:sz w:val="20"/>
        </w:rPr>
      </w:pPr>
    </w:p>
    <w:p w14:paraId="49881AC8" w14:textId="77777777" w:rsidR="000B0B2E" w:rsidRPr="00C47987" w:rsidRDefault="000B0B2E" w:rsidP="000B0B2E">
      <w:pPr>
        <w:jc w:val="both"/>
        <w:outlineLvl w:val="0"/>
        <w:rPr>
          <w:rFonts w:ascii="Arial" w:hAnsi="Arial"/>
          <w:sz w:val="20"/>
        </w:rPr>
      </w:pPr>
      <w:r w:rsidRPr="00C47987">
        <w:rPr>
          <w:rFonts w:ascii="Arial" w:hAnsi="Arial"/>
          <w:sz w:val="20"/>
        </w:rPr>
        <w:t>Um sich für solche Fälle abzusichern, ist eine Rückzahlungsvereinbarung zwischen den Parteien sinn</w:t>
      </w:r>
      <w:r w:rsidRPr="00C47987">
        <w:rPr>
          <w:rFonts w:ascii="Arial" w:hAnsi="Arial"/>
          <w:sz w:val="20"/>
        </w:rPr>
        <w:softHyphen/>
        <w:t>voll. Dafür entwickelte das Bundesarbeitsgericht folgende Grundsätze:</w:t>
      </w:r>
    </w:p>
    <w:p w14:paraId="05783703" w14:textId="77777777" w:rsidR="006E64C7" w:rsidRPr="00C47987" w:rsidRDefault="006E64C7" w:rsidP="000B0B2E">
      <w:pPr>
        <w:jc w:val="both"/>
        <w:outlineLvl w:val="0"/>
        <w:rPr>
          <w:rFonts w:ascii="Arial" w:hAnsi="Arial"/>
          <w:sz w:val="20"/>
        </w:rPr>
      </w:pPr>
    </w:p>
    <w:p w14:paraId="6FE32516" w14:textId="77777777" w:rsidR="000B0B2E" w:rsidRPr="00C47987" w:rsidRDefault="000B0B2E" w:rsidP="007A2172">
      <w:pPr>
        <w:numPr>
          <w:ilvl w:val="0"/>
          <w:numId w:val="38"/>
        </w:numPr>
        <w:tabs>
          <w:tab w:val="clear" w:pos="720"/>
        </w:tabs>
        <w:ind w:left="357" w:hanging="357"/>
        <w:jc w:val="both"/>
        <w:outlineLvl w:val="0"/>
        <w:rPr>
          <w:rFonts w:ascii="Arial" w:hAnsi="Arial"/>
          <w:sz w:val="20"/>
        </w:rPr>
      </w:pPr>
      <w:r w:rsidRPr="00C47987">
        <w:rPr>
          <w:rFonts w:ascii="Arial" w:hAnsi="Arial"/>
          <w:sz w:val="20"/>
        </w:rPr>
        <w:t>Dauert eine Fortbildung 1 Monat und zahlt die/der Arbeitgeber/in das Entgelt fort, so ist in der Re</w:t>
      </w:r>
      <w:r w:rsidRPr="00C47987">
        <w:rPr>
          <w:rFonts w:ascii="Arial" w:hAnsi="Arial"/>
          <w:sz w:val="20"/>
        </w:rPr>
        <w:softHyphen/>
        <w:t>gel eine Bindung von maximal 6 Monaten zulässig (Urteil des BAG vom 05.12.2002, AZ.: 6 AZR 539/01).</w:t>
      </w:r>
    </w:p>
    <w:p w14:paraId="7812A344" w14:textId="77777777" w:rsidR="000B0B2E" w:rsidRPr="00C47987" w:rsidRDefault="000B0B2E" w:rsidP="007A2172">
      <w:pPr>
        <w:numPr>
          <w:ilvl w:val="0"/>
          <w:numId w:val="38"/>
        </w:numPr>
        <w:tabs>
          <w:tab w:val="clear" w:pos="720"/>
        </w:tabs>
        <w:ind w:left="357" w:hanging="357"/>
        <w:jc w:val="both"/>
        <w:outlineLvl w:val="0"/>
        <w:rPr>
          <w:rFonts w:ascii="Arial" w:hAnsi="Arial"/>
          <w:sz w:val="20"/>
        </w:rPr>
      </w:pPr>
      <w:r w:rsidRPr="00C47987">
        <w:rPr>
          <w:rFonts w:ascii="Arial" w:hAnsi="Arial"/>
          <w:sz w:val="20"/>
        </w:rPr>
        <w:t>Dauert der Lehrgang bis zu 2 Monaten, beträgt die Bindungsdauer maximal 1 Jahr (Urteil des BAG vom 15.12.1993, Az.: 5 AZR 279/93),</w:t>
      </w:r>
    </w:p>
    <w:p w14:paraId="7E0E65A7" w14:textId="77777777" w:rsidR="000B0B2E" w:rsidRPr="00C47987" w:rsidRDefault="000B0B2E" w:rsidP="007A2172">
      <w:pPr>
        <w:numPr>
          <w:ilvl w:val="0"/>
          <w:numId w:val="38"/>
        </w:numPr>
        <w:tabs>
          <w:tab w:val="clear" w:pos="720"/>
        </w:tabs>
        <w:ind w:left="357" w:hanging="357"/>
        <w:jc w:val="both"/>
        <w:outlineLvl w:val="0"/>
        <w:rPr>
          <w:rFonts w:ascii="Arial" w:hAnsi="Arial"/>
          <w:sz w:val="20"/>
        </w:rPr>
      </w:pPr>
      <w:r w:rsidRPr="00C47987">
        <w:rPr>
          <w:rFonts w:ascii="Arial" w:hAnsi="Arial"/>
          <w:sz w:val="20"/>
        </w:rPr>
        <w:t>bei einer Dauer von 3 bis 4 Monaten darf die Verpflichtung höchstens 2 Jahre,</w:t>
      </w:r>
    </w:p>
    <w:p w14:paraId="095EC4E9" w14:textId="77777777" w:rsidR="000B0B2E" w:rsidRPr="00C47987" w:rsidRDefault="000B0B2E" w:rsidP="007A2172">
      <w:pPr>
        <w:numPr>
          <w:ilvl w:val="0"/>
          <w:numId w:val="38"/>
        </w:numPr>
        <w:tabs>
          <w:tab w:val="clear" w:pos="720"/>
        </w:tabs>
        <w:ind w:left="357" w:hanging="357"/>
        <w:jc w:val="both"/>
        <w:outlineLvl w:val="0"/>
        <w:rPr>
          <w:rFonts w:ascii="Arial" w:hAnsi="Arial"/>
          <w:sz w:val="20"/>
        </w:rPr>
      </w:pPr>
      <w:r w:rsidRPr="00C47987">
        <w:rPr>
          <w:rFonts w:ascii="Arial" w:hAnsi="Arial"/>
          <w:sz w:val="20"/>
        </w:rPr>
        <w:t>bei 6 bis 12 Monaten maximal 3 Jahre</w:t>
      </w:r>
      <w:r w:rsidR="002040C0" w:rsidRPr="00C47987">
        <w:rPr>
          <w:rFonts w:ascii="Arial" w:hAnsi="Arial"/>
          <w:sz w:val="20"/>
        </w:rPr>
        <w:t xml:space="preserve"> (im Einzelfall bei bezahlter Freistellung und Übernahme der Kosten für auswärtige Unterbringung und wöchentliche Heimfahrten (Urteil des BAG vom 05.06.2007, Az.: 9 AZR 604/06)) </w:t>
      </w:r>
      <w:r w:rsidRPr="00C47987">
        <w:rPr>
          <w:rFonts w:ascii="Arial" w:hAnsi="Arial"/>
          <w:sz w:val="20"/>
        </w:rPr>
        <w:t xml:space="preserve">und </w:t>
      </w:r>
    </w:p>
    <w:p w14:paraId="13B4E142" w14:textId="77777777" w:rsidR="000B0B2E" w:rsidRPr="00C47987" w:rsidRDefault="000B0B2E" w:rsidP="007A2172">
      <w:pPr>
        <w:numPr>
          <w:ilvl w:val="0"/>
          <w:numId w:val="38"/>
        </w:numPr>
        <w:tabs>
          <w:tab w:val="clear" w:pos="720"/>
        </w:tabs>
        <w:ind w:left="357" w:hanging="357"/>
        <w:jc w:val="both"/>
        <w:outlineLvl w:val="0"/>
        <w:rPr>
          <w:rFonts w:ascii="Arial" w:hAnsi="Arial"/>
          <w:sz w:val="20"/>
        </w:rPr>
      </w:pPr>
      <w:r w:rsidRPr="00C47987">
        <w:rPr>
          <w:rFonts w:ascii="Arial" w:hAnsi="Arial"/>
          <w:sz w:val="20"/>
        </w:rPr>
        <w:t xml:space="preserve">bei einer Lehrgangsdauer über 24 Monate höchstens 5 Jahre betragen. </w:t>
      </w:r>
    </w:p>
    <w:p w14:paraId="1D3266D0" w14:textId="77777777" w:rsidR="000B0B2E" w:rsidRPr="00C47987" w:rsidRDefault="000B0B2E" w:rsidP="007A2172">
      <w:pPr>
        <w:numPr>
          <w:ilvl w:val="0"/>
          <w:numId w:val="38"/>
        </w:numPr>
        <w:tabs>
          <w:tab w:val="clear" w:pos="720"/>
        </w:tabs>
        <w:ind w:left="357" w:hanging="357"/>
        <w:jc w:val="both"/>
        <w:outlineLvl w:val="0"/>
        <w:rPr>
          <w:rFonts w:ascii="Arial" w:hAnsi="Arial"/>
          <w:sz w:val="20"/>
        </w:rPr>
      </w:pPr>
      <w:r w:rsidRPr="00C47987">
        <w:rPr>
          <w:rFonts w:ascii="Arial" w:hAnsi="Arial"/>
          <w:sz w:val="20"/>
        </w:rPr>
        <w:t>Eine über 5 Jahre hinausgehende Bindungsdauer ist unzulässig (vgl. zur Abhängigkeit der Rückerstattung der Fortbildungskosten von der Verweildauer im Betrieb das Urteil des BAG vom 06.05.1998, Az.: 5 AZR 535/97).</w:t>
      </w:r>
      <w:r w:rsidR="00D67559" w:rsidRPr="00D67559">
        <w:t xml:space="preserve"> </w:t>
      </w:r>
      <w:r w:rsidR="00D67559" w:rsidRPr="00D67559">
        <w:rPr>
          <w:rFonts w:ascii="Arial" w:hAnsi="Arial"/>
          <w:sz w:val="20"/>
        </w:rPr>
        <w:t xml:space="preserve">Gibt der Arbeitgeber eine zu lange Bindungsdauer vor, ist die daran </w:t>
      </w:r>
      <w:r w:rsidR="00D67559" w:rsidRPr="00D67559">
        <w:rPr>
          <w:rFonts w:ascii="Arial" w:hAnsi="Arial"/>
          <w:sz w:val="20"/>
        </w:rPr>
        <w:lastRenderedPageBreak/>
        <w:t>geknüpfte Rückzahlungsklausel grundsätzlich insgesamt unwirksam.</w:t>
      </w:r>
      <w:r w:rsidR="00D67559">
        <w:rPr>
          <w:rFonts w:ascii="Arial" w:hAnsi="Arial"/>
          <w:sz w:val="20"/>
        </w:rPr>
        <w:t xml:space="preserve"> Eine geltungserhaltende Reduktion erfolgt im Regelfall nicht (Urteil des BAG vom </w:t>
      </w:r>
      <w:r w:rsidR="00D67559" w:rsidRPr="00D67559">
        <w:rPr>
          <w:rFonts w:ascii="Arial" w:hAnsi="Arial"/>
          <w:sz w:val="20"/>
        </w:rPr>
        <w:t>14.01.2009</w:t>
      </w:r>
      <w:r w:rsidR="00D67559">
        <w:rPr>
          <w:rFonts w:ascii="Arial" w:hAnsi="Arial"/>
          <w:sz w:val="20"/>
        </w:rPr>
        <w:t xml:space="preserve">, Az.: </w:t>
      </w:r>
      <w:r w:rsidR="00D67559" w:rsidRPr="00D67559">
        <w:rPr>
          <w:rFonts w:ascii="Arial" w:hAnsi="Arial"/>
          <w:sz w:val="20"/>
        </w:rPr>
        <w:t>3 AZR 900/07</w:t>
      </w:r>
      <w:r w:rsidR="00D67559">
        <w:rPr>
          <w:rFonts w:ascii="Arial" w:hAnsi="Arial"/>
          <w:sz w:val="20"/>
        </w:rPr>
        <w:t>).</w:t>
      </w:r>
    </w:p>
    <w:p w14:paraId="3AA1D72A" w14:textId="025CCE6E" w:rsidR="00413A84" w:rsidRDefault="00413A84" w:rsidP="003D4A33">
      <w:pPr>
        <w:jc w:val="both"/>
        <w:outlineLvl w:val="0"/>
        <w:rPr>
          <w:rFonts w:ascii="Arial" w:hAnsi="Arial"/>
          <w:sz w:val="20"/>
        </w:rPr>
      </w:pPr>
    </w:p>
    <w:p w14:paraId="6DC8438B" w14:textId="77777777" w:rsidR="003477A6" w:rsidRPr="00C47987" w:rsidRDefault="00F54CE0" w:rsidP="003D4A33">
      <w:pPr>
        <w:jc w:val="both"/>
        <w:outlineLvl w:val="0"/>
        <w:rPr>
          <w:rFonts w:ascii="Arial" w:hAnsi="Arial"/>
          <w:sz w:val="20"/>
        </w:rPr>
      </w:pPr>
      <w:r w:rsidRPr="00C47987">
        <w:rPr>
          <w:rFonts w:ascii="Arial" w:hAnsi="Arial"/>
          <w:sz w:val="20"/>
        </w:rPr>
        <w:t>Neben der Dauer der Fortbildung muss berücksichtigt werden, ob sich f</w:t>
      </w:r>
      <w:r w:rsidR="003D4A33" w:rsidRPr="00C47987">
        <w:rPr>
          <w:rFonts w:ascii="Arial" w:hAnsi="Arial"/>
          <w:sz w:val="20"/>
        </w:rPr>
        <w:t xml:space="preserve">ür den Arbeitnehmer die Lage auf dem Arbeitsmarkt durch die Fortbildung konkret </w:t>
      </w:r>
      <w:r w:rsidR="000450FD" w:rsidRPr="00C47987">
        <w:rPr>
          <w:rFonts w:ascii="Arial" w:hAnsi="Arial"/>
          <w:sz w:val="20"/>
        </w:rPr>
        <w:t>verbessert</w:t>
      </w:r>
      <w:r w:rsidR="003D4A33" w:rsidRPr="00C47987">
        <w:rPr>
          <w:rFonts w:ascii="Arial" w:hAnsi="Arial"/>
          <w:sz w:val="20"/>
        </w:rPr>
        <w:t xml:space="preserve"> ha</w:t>
      </w:r>
      <w:r w:rsidRPr="00C47987">
        <w:rPr>
          <w:rFonts w:ascii="Arial" w:hAnsi="Arial"/>
          <w:sz w:val="20"/>
        </w:rPr>
        <w:t>t. Die beruflichen Chancen müssen sich erhöht haben</w:t>
      </w:r>
      <w:r w:rsidR="003D6EBC" w:rsidRPr="00C47987">
        <w:rPr>
          <w:rFonts w:ascii="Arial" w:hAnsi="Arial"/>
          <w:sz w:val="20"/>
        </w:rPr>
        <w:t xml:space="preserve">; insoweit muss </w:t>
      </w:r>
      <w:r w:rsidR="00685DDF" w:rsidRPr="00C47987">
        <w:rPr>
          <w:rFonts w:ascii="Arial" w:hAnsi="Arial"/>
          <w:sz w:val="20"/>
        </w:rPr>
        <w:t>d</w:t>
      </w:r>
      <w:r w:rsidR="003477A6" w:rsidRPr="00C47987">
        <w:rPr>
          <w:rFonts w:ascii="Arial" w:hAnsi="Arial"/>
          <w:sz w:val="20"/>
        </w:rPr>
        <w:t xml:space="preserve">er Arbeitgeber substatiiert Tatsachen vortragen. </w:t>
      </w:r>
      <w:r w:rsidRPr="00C47987">
        <w:rPr>
          <w:rFonts w:ascii="Arial" w:hAnsi="Arial"/>
          <w:sz w:val="20"/>
        </w:rPr>
        <w:t>Bei der vorzunehmenden Interessenabwägung muss in Betracht gezogen werden, wie groß der Vorteil, der durch die zahnmedizinische Mitarbeiterin erlangt wird. Je größer dieser ist, umso höher ist auch die Bindungsdauer. Es ist also vorrangig daran eine Orientierung v</w:t>
      </w:r>
      <w:r w:rsidR="003D6EBC" w:rsidRPr="00C47987">
        <w:rPr>
          <w:rFonts w:ascii="Arial" w:hAnsi="Arial"/>
          <w:sz w:val="20"/>
        </w:rPr>
        <w:t>orzunehmen, ob und inwieweit die</w:t>
      </w:r>
      <w:r w:rsidRPr="00C47987">
        <w:rPr>
          <w:rFonts w:ascii="Arial" w:hAnsi="Arial"/>
          <w:sz w:val="20"/>
        </w:rPr>
        <w:t xml:space="preserve"> zahnmedizinische Mitarbeiterin mit der Aus- oder Weiterbildung einen geldwerten Vorteil erlangt. Ein erheblicher Vorteil wird dann anzunehmen sein, wenn sich neue berufliche Möglichkeiten ergeben und dadurch eine höhere Vergütung erzielt werden kann. Bei einer hohen Qualifizierung wie der einer ZMF kann daher von einer Bindungsdauer von 3 Jahren ausgegangen werden. </w:t>
      </w:r>
    </w:p>
    <w:p w14:paraId="36D40ACE" w14:textId="77777777" w:rsidR="00F54CE0" w:rsidRPr="00C47987" w:rsidRDefault="00F54CE0" w:rsidP="003D4A33">
      <w:pPr>
        <w:jc w:val="both"/>
        <w:outlineLvl w:val="0"/>
        <w:rPr>
          <w:rFonts w:ascii="Arial" w:hAnsi="Arial"/>
          <w:sz w:val="20"/>
        </w:rPr>
      </w:pPr>
    </w:p>
    <w:p w14:paraId="7FAF5C78" w14:textId="77777777" w:rsidR="003477A6" w:rsidRPr="00C47987" w:rsidRDefault="003477A6" w:rsidP="003D4A33">
      <w:pPr>
        <w:jc w:val="both"/>
        <w:outlineLvl w:val="0"/>
        <w:rPr>
          <w:rFonts w:ascii="Arial" w:hAnsi="Arial"/>
          <w:sz w:val="20"/>
        </w:rPr>
      </w:pPr>
      <w:r w:rsidRPr="00C47987">
        <w:rPr>
          <w:rFonts w:ascii="Arial" w:hAnsi="Arial"/>
          <w:sz w:val="20"/>
        </w:rPr>
        <w:t>Nach einem Urteil des Arbeitsgerichtes Bielefeld vom 24.09.200</w:t>
      </w:r>
      <w:r w:rsidR="003D6EBC" w:rsidRPr="00C47987">
        <w:rPr>
          <w:rFonts w:ascii="Arial" w:hAnsi="Arial"/>
          <w:sz w:val="20"/>
        </w:rPr>
        <w:t xml:space="preserve">3 (AZ.: 4 Ca 3784/02) steht </w:t>
      </w:r>
      <w:r w:rsidR="00685DDF" w:rsidRPr="00C47987">
        <w:rPr>
          <w:rFonts w:ascii="Arial" w:hAnsi="Arial"/>
          <w:sz w:val="20"/>
        </w:rPr>
        <w:t xml:space="preserve"> dem </w:t>
      </w:r>
      <w:r w:rsidRPr="00C47987">
        <w:rPr>
          <w:rFonts w:ascii="Arial" w:hAnsi="Arial"/>
          <w:sz w:val="20"/>
        </w:rPr>
        <w:t>Arbeitgeber bei Kündigung durch den Arbeitnehmer kein Erstattungsanspruch zu, wenn der Anstoß zur Teilnahme an der Fortbildung von ihm ausgegan</w:t>
      </w:r>
      <w:r w:rsidR="003D6EBC" w:rsidRPr="00C47987">
        <w:rPr>
          <w:rFonts w:ascii="Arial" w:hAnsi="Arial"/>
          <w:sz w:val="20"/>
        </w:rPr>
        <w:t xml:space="preserve">gen sei. Darüber hinaus habe </w:t>
      </w:r>
      <w:r w:rsidR="00C619A3" w:rsidRPr="00C47987">
        <w:rPr>
          <w:rFonts w:ascii="Arial" w:hAnsi="Arial"/>
          <w:sz w:val="20"/>
        </w:rPr>
        <w:t>der Arbeitgeber</w:t>
      </w:r>
      <w:r w:rsidR="003D6EBC" w:rsidRPr="00C47987">
        <w:rPr>
          <w:rFonts w:ascii="Arial" w:hAnsi="Arial"/>
          <w:sz w:val="20"/>
        </w:rPr>
        <w:t xml:space="preserve"> </w:t>
      </w:r>
      <w:r w:rsidRPr="00C47987">
        <w:rPr>
          <w:rFonts w:ascii="Arial" w:hAnsi="Arial"/>
          <w:sz w:val="20"/>
        </w:rPr>
        <w:t>keinen Anspruch, wenn bei Abschluss der Fortbildungsvereinbarung nicht erkennbar ge</w:t>
      </w:r>
      <w:r w:rsidR="00685DDF" w:rsidRPr="00C47987">
        <w:rPr>
          <w:rFonts w:ascii="Arial" w:hAnsi="Arial"/>
          <w:sz w:val="20"/>
        </w:rPr>
        <w:softHyphen/>
      </w:r>
      <w:r w:rsidRPr="00C47987">
        <w:rPr>
          <w:rFonts w:ascii="Arial" w:hAnsi="Arial"/>
          <w:sz w:val="20"/>
        </w:rPr>
        <w:t>wesen sei, welche Schulungskosten auf den Arbeitnehmer zukommen.</w:t>
      </w:r>
    </w:p>
    <w:p w14:paraId="057B6D6B" w14:textId="77777777" w:rsidR="003477A6" w:rsidRPr="00C47987" w:rsidRDefault="003477A6" w:rsidP="003D4A33">
      <w:pPr>
        <w:jc w:val="both"/>
        <w:outlineLvl w:val="0"/>
        <w:rPr>
          <w:rFonts w:ascii="Arial" w:hAnsi="Arial"/>
          <w:sz w:val="20"/>
        </w:rPr>
      </w:pPr>
    </w:p>
    <w:p w14:paraId="6B21653B" w14:textId="77777777" w:rsidR="000B0B2E" w:rsidRPr="00C47987" w:rsidRDefault="000B0B2E" w:rsidP="000B0B2E">
      <w:pPr>
        <w:jc w:val="both"/>
        <w:outlineLvl w:val="0"/>
        <w:rPr>
          <w:rFonts w:ascii="Arial" w:hAnsi="Arial"/>
          <w:sz w:val="20"/>
        </w:rPr>
      </w:pPr>
      <w:r w:rsidRPr="00C47987">
        <w:rPr>
          <w:rFonts w:ascii="Arial" w:hAnsi="Arial"/>
          <w:sz w:val="20"/>
        </w:rPr>
        <w:t>Eine Kostenbeteiligung scheidet in der Regel bei einer innerbetrieblich nutzbaren Fortbildung (z.</w:t>
      </w:r>
      <w:r w:rsidR="006E64C7" w:rsidRPr="00C47987">
        <w:rPr>
          <w:rFonts w:ascii="Arial" w:hAnsi="Arial"/>
          <w:sz w:val="20"/>
        </w:rPr>
        <w:t xml:space="preserve"> </w:t>
      </w:r>
      <w:r w:rsidRPr="00C47987">
        <w:rPr>
          <w:rFonts w:ascii="Arial" w:hAnsi="Arial"/>
          <w:sz w:val="20"/>
        </w:rPr>
        <w:t xml:space="preserve">B. Umgang mit Computerprogramm) aus. </w:t>
      </w:r>
    </w:p>
    <w:p w14:paraId="7B356D95" w14:textId="77777777" w:rsidR="000B0B2E" w:rsidRPr="00C47987" w:rsidRDefault="000B0B2E" w:rsidP="000B0B2E">
      <w:pPr>
        <w:jc w:val="both"/>
        <w:outlineLvl w:val="0"/>
        <w:rPr>
          <w:rFonts w:ascii="Arial" w:hAnsi="Arial"/>
          <w:sz w:val="20"/>
        </w:rPr>
      </w:pPr>
    </w:p>
    <w:p w14:paraId="4BB9F5B9" w14:textId="77777777" w:rsidR="002040C0" w:rsidRPr="00C47987" w:rsidRDefault="00EE2294" w:rsidP="00ED086A">
      <w:pPr>
        <w:pStyle w:val="Textkrper2"/>
        <w:jc w:val="both"/>
      </w:pPr>
      <w:r w:rsidRPr="00C47987">
        <w:t xml:space="preserve">Die Rückzahlungsklausel muss zwischen den Parteien vereinbart werden. </w:t>
      </w:r>
      <w:r w:rsidR="00730B3E" w:rsidRPr="00C47987">
        <w:t>In der Praxis ist eine monat</w:t>
      </w:r>
      <w:r w:rsidR="00730B3E" w:rsidRPr="00C47987">
        <w:softHyphen/>
        <w:t xml:space="preserve">liche Minderung der Rückzahlungsverpflichtung (z. B. bei einer Bindungsdauer von 36 Monaten sind für jeden Monat, der im Betrieb des Zahnarztes nach Beendigung der Fortbildung das Arbeitsverhältnis fortbesteht, die Kosten der Fortbildung um 1/36 zu reduzieren, so dass nach Fortbestand des Arbeitsverhältnisses von 36 Monaten nach Ende der Fortbildung keine Kosten mehr im Raum stehen) sowie auch eine Regelung, die die </w:t>
      </w:r>
      <w:r w:rsidR="00730B3E">
        <w:t>Rückzahlungspflicht</w:t>
      </w:r>
      <w:r w:rsidR="00730B3E" w:rsidRPr="00C47987">
        <w:t xml:space="preserve"> nur jeweils um 1/3 für jedes Jahr der Betriebszugehörigkeit  nach Abschluss der Fortbildung mindert, zulässig. </w:t>
      </w:r>
    </w:p>
    <w:p w14:paraId="38149924" w14:textId="77777777" w:rsidR="002040C0" w:rsidRPr="00C47987" w:rsidRDefault="002040C0" w:rsidP="00ED086A">
      <w:pPr>
        <w:pStyle w:val="Textkrper2"/>
        <w:jc w:val="both"/>
      </w:pPr>
    </w:p>
    <w:p w14:paraId="0943D93E" w14:textId="77777777" w:rsidR="00ED086A" w:rsidRPr="00C47987" w:rsidRDefault="002040C0" w:rsidP="00ED086A">
      <w:pPr>
        <w:pStyle w:val="Textkrper2"/>
        <w:jc w:val="both"/>
      </w:pPr>
      <w:r w:rsidRPr="00C47987">
        <w:t xml:space="preserve">Die neue BAG Rechtsprechung mit Urteil vom 05.06.2007, Az.: 9 AZR 604/06, hält Rückzahlungsvereinbarungen grundsätzlich für zulässig. Die Wirksamkeit setze allerdings voraus, dass der Beendigungsgrund aus der Sphäre des Arbeitnehmers kommt. Bei Ermittlung der zulässigen Bindungsdauer sind insbesondere die Dauer der Ausbildung und die Wertigkeit der erlangten Befähigung zu vergleichen. Auch bei kürzerer Fortbildung kann eine verhältnismäßig lange Bindung gerechtfertigt sein, wenn der Arbeitgeber ganz erhebliche Mittel aufwendet. </w:t>
      </w:r>
    </w:p>
    <w:p w14:paraId="0AF1C6DD" w14:textId="77777777" w:rsidR="006869C4" w:rsidRPr="00C47987" w:rsidRDefault="006869C4" w:rsidP="00ED086A">
      <w:pPr>
        <w:pStyle w:val="Textkrper2"/>
        <w:jc w:val="both"/>
      </w:pPr>
    </w:p>
    <w:p w14:paraId="7866CD9F" w14:textId="77777777" w:rsidR="006869C4" w:rsidRPr="00C47987" w:rsidRDefault="002367B9" w:rsidP="00ED086A">
      <w:pPr>
        <w:pStyle w:val="Textkrper2"/>
        <w:jc w:val="both"/>
      </w:pPr>
      <w:r w:rsidRPr="00C47987">
        <w:t xml:space="preserve">Der Mitarbeiter ist zur Rückzahlung der für die Dauer der Fortbildungsmaßnahme empfangenen Bezüge und der von dem Zahnarzt übernommenen Kosten der Fortbildungsmaßnahme verpflichtet. </w:t>
      </w:r>
      <w:r w:rsidR="006869C4" w:rsidRPr="00C47987">
        <w:t>Die Höhe des Rückzahlungs</w:t>
      </w:r>
      <w:r w:rsidR="003D6EBC" w:rsidRPr="00C47987">
        <w:t xml:space="preserve">betrages darf die Gesamtkosten </w:t>
      </w:r>
      <w:r w:rsidR="00D41F09" w:rsidRPr="00C47987">
        <w:t>de</w:t>
      </w:r>
      <w:r w:rsidR="006869C4" w:rsidRPr="00C47987">
        <w:t>s Zahnarztes für die Fortbildungsmaßnahme nicht überschreiten. Vereinbarungen zwischen den Parteien über einen gerin</w:t>
      </w:r>
      <w:r w:rsidR="00D41F09" w:rsidRPr="00C47987">
        <w:softHyphen/>
      </w:r>
      <w:r w:rsidR="006869C4" w:rsidRPr="00C47987">
        <w:t xml:space="preserve">geren Betrag als die tatsächlichen Kosten legen diesen bindend fest. </w:t>
      </w:r>
    </w:p>
    <w:p w14:paraId="1AEB3597" w14:textId="77777777" w:rsidR="006869C4" w:rsidRPr="00C47987" w:rsidRDefault="006869C4" w:rsidP="00ED086A">
      <w:pPr>
        <w:pStyle w:val="Textkrper2"/>
        <w:jc w:val="both"/>
      </w:pPr>
    </w:p>
    <w:p w14:paraId="4C7399D4" w14:textId="77777777" w:rsidR="006869C4" w:rsidRPr="00C47987" w:rsidRDefault="006869C4" w:rsidP="00ED086A">
      <w:pPr>
        <w:pStyle w:val="Textkrper2"/>
        <w:jc w:val="both"/>
      </w:pPr>
      <w:r w:rsidRPr="00C47987">
        <w:t xml:space="preserve">Die Vereinbarung muss vor bzw. spätestens zu Beginn der Ausbildung abgeschlossen </w:t>
      </w:r>
      <w:r w:rsidRPr="00730B3E">
        <w:t>sein</w:t>
      </w:r>
      <w:r w:rsidR="00B34B5D" w:rsidRPr="00730B3E">
        <w:t xml:space="preserve"> (BAG Urteil vom 09.12.1992, Az.: 5 AZR 158/92)</w:t>
      </w:r>
      <w:r w:rsidRPr="00730B3E">
        <w:t>.</w:t>
      </w:r>
    </w:p>
    <w:p w14:paraId="09E127CB" w14:textId="77777777" w:rsidR="006869C4" w:rsidRPr="00C47987" w:rsidRDefault="006869C4" w:rsidP="00ED086A">
      <w:pPr>
        <w:pStyle w:val="Textkrper2"/>
        <w:jc w:val="both"/>
      </w:pPr>
    </w:p>
    <w:p w14:paraId="1DC05F0E" w14:textId="3D67FA0C" w:rsidR="006869C4" w:rsidRDefault="006869C4" w:rsidP="00ED086A">
      <w:pPr>
        <w:pStyle w:val="Textkrper2"/>
        <w:jc w:val="both"/>
      </w:pPr>
      <w:r w:rsidRPr="00C47987">
        <w:t>Die Rückzahlung wird mit Beendigung de</w:t>
      </w:r>
      <w:r w:rsidR="003D6EBC" w:rsidRPr="00C47987">
        <w:t xml:space="preserve">s Arbeitsverhältnisses durch </w:t>
      </w:r>
      <w:r w:rsidR="00D41F09" w:rsidRPr="00C47987">
        <w:t>den</w:t>
      </w:r>
      <w:r w:rsidRPr="00C47987">
        <w:t xml:space="preserve"> Mitarbeiter fällig, sei es durch Eigenkündigung oder durch eine personen- oder verhalte</w:t>
      </w:r>
      <w:r w:rsidR="003D6EBC" w:rsidRPr="00C47987">
        <w:t xml:space="preserve">nsbedingte Kündigung seitens </w:t>
      </w:r>
      <w:r w:rsidR="00D41F09" w:rsidRPr="00C47987">
        <w:t>des</w:t>
      </w:r>
      <w:r w:rsidRPr="00C47987">
        <w:t xml:space="preserve"> Zahnarztes oder durch Aufhebungsvertrag auf Wunsch </w:t>
      </w:r>
      <w:r w:rsidR="00D41F09" w:rsidRPr="00C47987">
        <w:t>des</w:t>
      </w:r>
      <w:r w:rsidRPr="00C47987">
        <w:t xml:space="preserve"> </w:t>
      </w:r>
      <w:r w:rsidR="00D41F09" w:rsidRPr="00C47987">
        <w:t>Mit</w:t>
      </w:r>
      <w:r w:rsidR="00D41F09" w:rsidRPr="00C47987">
        <w:softHyphen/>
        <w:t>arbeiters</w:t>
      </w:r>
      <w:r w:rsidRPr="00C47987">
        <w:t>. Entscheidend ist, dass das Ende de</w:t>
      </w:r>
      <w:r w:rsidR="00D41F09" w:rsidRPr="00C47987">
        <w:t>s Arbeitsverhältnisses durch den</w:t>
      </w:r>
      <w:r w:rsidRPr="00C47987">
        <w:t xml:space="preserve"> Mitarbeiter veranlasst worden ist. </w:t>
      </w:r>
      <w:r w:rsidR="00874646" w:rsidRPr="00C47987">
        <w:t xml:space="preserve">Eine Kündigung </w:t>
      </w:r>
      <w:r w:rsidR="00D41F09" w:rsidRPr="00C47987">
        <w:t>des</w:t>
      </w:r>
      <w:r w:rsidR="00874646" w:rsidRPr="00C47987">
        <w:t xml:space="preserve"> Praxisinhabers wegen betriebs</w:t>
      </w:r>
      <w:r w:rsidR="00D41F09" w:rsidRPr="00C47987">
        <w:softHyphen/>
      </w:r>
      <w:r w:rsidR="00874646" w:rsidRPr="00C47987">
        <w:t xml:space="preserve">bedingter Gründe kann den Rückzahlungsanspruch nicht auslösen. </w:t>
      </w:r>
    </w:p>
    <w:p w14:paraId="58F07F05" w14:textId="1D45B970" w:rsidR="003A7C66" w:rsidRDefault="003A7C66" w:rsidP="00ED086A">
      <w:pPr>
        <w:pStyle w:val="Textkrper2"/>
        <w:jc w:val="both"/>
      </w:pPr>
    </w:p>
    <w:p w14:paraId="16E7B044" w14:textId="6A34EC8D" w:rsidR="003A7C66" w:rsidRPr="00C47987" w:rsidRDefault="003A7C66" w:rsidP="00ED086A">
      <w:pPr>
        <w:pStyle w:val="Textkrper2"/>
        <w:jc w:val="both"/>
      </w:pPr>
      <w:r>
        <w:t xml:space="preserve">Mit Urteil vom 25.04.2023, Az.: 9 AZR 187/22 hat das Bundesarbeitsgericht den Rückzahlungsanspruch von Fortbildungskosten bei Nichtbestehen einer Prüfung in den Blick genommen. Es wird klargestellt, dass einzelvertragliche Vereinbarungen, nach denen sich ein Arbeitnehmer an den </w:t>
      </w:r>
      <w:r w:rsidR="00A14973">
        <w:t xml:space="preserve">Kosten einer arbeitgeberfinanzierten Fortbildung zu beteiligen hat, wenn er diese nicht beendet, </w:t>
      </w:r>
      <w:proofErr w:type="spellStart"/>
      <w:r w:rsidR="00A14973">
        <w:t>grundsäztlich</w:t>
      </w:r>
      <w:proofErr w:type="spellEnd"/>
      <w:r w:rsidR="00A14973">
        <w:t xml:space="preserve"> zulässig sind. Allerdings können Rückzahlungsverpflichtungen, die an ein wiederholtes Nichtablegen der Prüfung knüpfen dann </w:t>
      </w:r>
      <w:proofErr w:type="spellStart"/>
      <w:r w:rsidR="00A14973">
        <w:t>unzuläassig</w:t>
      </w:r>
      <w:proofErr w:type="spellEnd"/>
      <w:r w:rsidR="00A14973">
        <w:t xml:space="preserve"> sein, wenn sie die Gründe hierfür nicht betrachten. Fälle in denen das Nichtablegen der Prüfung nicht in der Verantwortungssphäre des Arbeitnehmers liegen</w:t>
      </w:r>
      <w:r w:rsidR="00A77FB7">
        <w:t>,</w:t>
      </w:r>
      <w:r w:rsidR="00A14973">
        <w:t xml:space="preserve"> müssen umfassend ausgenommen werden. Dazu gehört auch die Konstellation, dass der Arbeitgeber durch ein Fehlverhalten die Kündigung des Arbeitnehmers mitveranlasst hat.</w:t>
      </w:r>
    </w:p>
    <w:p w14:paraId="780B5A6C" w14:textId="77777777" w:rsidR="00D41F09" w:rsidRPr="00C47987" w:rsidRDefault="00D41F09" w:rsidP="00ED086A">
      <w:pPr>
        <w:pStyle w:val="Textkrper2"/>
        <w:jc w:val="both"/>
      </w:pPr>
    </w:p>
    <w:p w14:paraId="6698E63B" w14:textId="77777777" w:rsidR="00874646" w:rsidRPr="00C47987" w:rsidRDefault="00874646" w:rsidP="00ED086A">
      <w:pPr>
        <w:pStyle w:val="Textkrper2"/>
        <w:jc w:val="both"/>
      </w:pPr>
    </w:p>
    <w:p w14:paraId="12C54F29" w14:textId="77777777" w:rsidR="00ED086A" w:rsidRPr="009A2AE0" w:rsidRDefault="009A2AE0" w:rsidP="00ED086A">
      <w:pPr>
        <w:pBdr>
          <w:top w:val="single" w:sz="6" w:space="1" w:color="auto"/>
          <w:left w:val="single" w:sz="6" w:space="4" w:color="auto"/>
          <w:bottom w:val="single" w:sz="6" w:space="1" w:color="auto"/>
          <w:right w:val="single" w:sz="6" w:space="4" w:color="auto"/>
        </w:pBdr>
        <w:jc w:val="center"/>
        <w:rPr>
          <w:rStyle w:val="Hyperlink"/>
          <w:rFonts w:ascii="Arial" w:hAnsi="Arial"/>
          <w:b/>
          <w:sz w:val="20"/>
        </w:rPr>
      </w:pPr>
      <w:r w:rsidRPr="009A2AE0">
        <w:rPr>
          <w:rFonts w:ascii="Arial" w:hAnsi="Arial"/>
          <w:b/>
          <w:color w:val="800080"/>
          <w:sz w:val="20"/>
        </w:rPr>
        <w:fldChar w:fldCharType="begin"/>
      </w:r>
      <w:r w:rsidR="00C013E2">
        <w:rPr>
          <w:rFonts w:ascii="Arial" w:hAnsi="Arial"/>
          <w:b/>
          <w:color w:val="800080"/>
          <w:sz w:val="20"/>
        </w:rPr>
        <w:instrText>HYPERLINK "https://lzk-bw.de/PHB/PHB-CD/Vertraege/Sonstiges/Fortbildungskosten-Rueckerstattung.doc"</w:instrText>
      </w:r>
      <w:r w:rsidRPr="009A2AE0">
        <w:rPr>
          <w:rFonts w:ascii="Arial" w:hAnsi="Arial"/>
          <w:b/>
          <w:color w:val="800080"/>
          <w:sz w:val="20"/>
        </w:rPr>
      </w:r>
      <w:r w:rsidRPr="009A2AE0">
        <w:rPr>
          <w:rFonts w:ascii="Arial" w:hAnsi="Arial"/>
          <w:b/>
          <w:color w:val="800080"/>
          <w:sz w:val="20"/>
        </w:rPr>
        <w:fldChar w:fldCharType="separate"/>
      </w:r>
    </w:p>
    <w:p w14:paraId="367A96AF" w14:textId="77777777" w:rsidR="00ED086A" w:rsidRPr="009A2AE0" w:rsidRDefault="00ED086A" w:rsidP="00ED086A">
      <w:pPr>
        <w:pBdr>
          <w:top w:val="single" w:sz="6" w:space="1" w:color="auto"/>
          <w:left w:val="single" w:sz="6" w:space="4" w:color="auto"/>
          <w:bottom w:val="single" w:sz="6" w:space="1" w:color="auto"/>
          <w:right w:val="single" w:sz="6" w:space="4" w:color="auto"/>
        </w:pBdr>
        <w:jc w:val="center"/>
        <w:rPr>
          <w:rStyle w:val="Hyperlink"/>
          <w:rFonts w:ascii="Arial" w:hAnsi="Arial"/>
          <w:b/>
          <w:sz w:val="20"/>
        </w:rPr>
      </w:pPr>
      <w:r w:rsidRPr="009A2AE0">
        <w:rPr>
          <w:rStyle w:val="Hyperlink"/>
          <w:rFonts w:ascii="Arial" w:hAnsi="Arial"/>
          <w:b/>
          <w:sz w:val="20"/>
        </w:rPr>
        <w:t xml:space="preserve">Ein Mustervertrag für die Rückerstattung von Fortbildungskosten“ finden Sie im </w:t>
      </w:r>
      <w:r w:rsidR="00C013E2">
        <w:rPr>
          <w:rStyle w:val="Hyperlink"/>
          <w:rFonts w:ascii="Arial" w:hAnsi="Arial"/>
          <w:b/>
          <w:sz w:val="20"/>
        </w:rPr>
        <w:br/>
      </w:r>
      <w:r w:rsidRPr="009A2AE0">
        <w:rPr>
          <w:rStyle w:val="Hyperlink"/>
          <w:rFonts w:ascii="Arial" w:hAnsi="Arial"/>
          <w:b/>
          <w:sz w:val="20"/>
        </w:rPr>
        <w:t>PRAXIS</w:t>
      </w:r>
      <w:r w:rsidR="001333EA">
        <w:rPr>
          <w:rStyle w:val="Hyperlink"/>
          <w:rFonts w:ascii="Arial" w:hAnsi="Arial"/>
          <w:b/>
          <w:sz w:val="20"/>
        </w:rPr>
        <w:t>-Handbuch</w:t>
      </w:r>
      <w:r w:rsidR="00C013E2">
        <w:rPr>
          <w:rStyle w:val="Hyperlink"/>
          <w:rFonts w:ascii="Arial" w:hAnsi="Arial"/>
          <w:b/>
          <w:sz w:val="20"/>
        </w:rPr>
        <w:t>.</w:t>
      </w:r>
    </w:p>
    <w:p w14:paraId="17F399A8" w14:textId="77777777" w:rsidR="00EE2294" w:rsidRPr="00C47987" w:rsidRDefault="009A2AE0" w:rsidP="00ED086A">
      <w:pPr>
        <w:pBdr>
          <w:top w:val="single" w:sz="6" w:space="1" w:color="auto"/>
          <w:left w:val="single" w:sz="6" w:space="4" w:color="auto"/>
          <w:bottom w:val="single" w:sz="6" w:space="1" w:color="auto"/>
          <w:right w:val="single" w:sz="6" w:space="4" w:color="auto"/>
        </w:pBdr>
        <w:jc w:val="center"/>
        <w:rPr>
          <w:rFonts w:ascii="Arial" w:hAnsi="Arial"/>
          <w:b/>
          <w:color w:val="800080"/>
          <w:sz w:val="20"/>
        </w:rPr>
      </w:pPr>
      <w:r w:rsidRPr="009A2AE0">
        <w:rPr>
          <w:rFonts w:ascii="Arial" w:hAnsi="Arial"/>
          <w:b/>
          <w:color w:val="800080"/>
          <w:sz w:val="20"/>
        </w:rPr>
        <w:fldChar w:fldCharType="end"/>
      </w:r>
    </w:p>
    <w:p w14:paraId="775A92F3" w14:textId="77777777" w:rsidR="00413A84" w:rsidRPr="00413A84" w:rsidRDefault="00413A84" w:rsidP="00820B77">
      <w:pPr>
        <w:rPr>
          <w:rFonts w:ascii="Arial" w:hAnsi="Arial"/>
          <w:sz w:val="20"/>
        </w:rPr>
      </w:pPr>
    </w:p>
    <w:p w14:paraId="68C47B12" w14:textId="77777777" w:rsidR="00413A84" w:rsidRPr="00413A84" w:rsidRDefault="00413A84" w:rsidP="00820B77">
      <w:pPr>
        <w:rPr>
          <w:rFonts w:ascii="Arial" w:hAnsi="Arial"/>
          <w:sz w:val="20"/>
        </w:rPr>
      </w:pPr>
    </w:p>
    <w:p w14:paraId="46B5C017" w14:textId="40A64CD1" w:rsidR="007372D4" w:rsidRPr="00C47987" w:rsidRDefault="007372D4" w:rsidP="007770CD">
      <w:pPr>
        <w:rPr>
          <w:rFonts w:ascii="Arial" w:hAnsi="Arial" w:cs="Arial"/>
          <w:sz w:val="20"/>
        </w:rPr>
      </w:pPr>
      <w:bookmarkStart w:id="112" w:name="Pers_13_BetrieblAltersv_Allgemeines"/>
      <w:bookmarkStart w:id="113" w:name="Pers_13_BetrieblAltersv_Möglichkeiten"/>
      <w:bookmarkStart w:id="114" w:name="Pers_13_BetrieblAltersv_Mögl_Direktzusag"/>
      <w:bookmarkStart w:id="115" w:name="Pers_13_BetrieblAltersv_Mögl_Unterstützu"/>
      <w:bookmarkStart w:id="116" w:name="Pers_13_BetrieblAltersv_Mögl_Pensionskas"/>
      <w:bookmarkStart w:id="117" w:name="Pers_13_BetrieblAltersv_Mögl_Direktversi"/>
      <w:bookmarkStart w:id="118" w:name="Pers_13_BetrieblAltersv_Unverfallbarkeit"/>
      <w:bookmarkStart w:id="119" w:name="Pers_13_BetrieblAltersv_Arbeitgeberwechs"/>
      <w:bookmarkStart w:id="120" w:name="Pers_13_BetrieblAltersv_PrivateAltersver"/>
      <w:bookmarkEnd w:id="112"/>
      <w:bookmarkEnd w:id="113"/>
      <w:bookmarkEnd w:id="114"/>
      <w:bookmarkEnd w:id="115"/>
      <w:bookmarkEnd w:id="116"/>
      <w:bookmarkEnd w:id="117"/>
      <w:bookmarkEnd w:id="118"/>
      <w:bookmarkEnd w:id="119"/>
      <w:bookmarkEnd w:id="120"/>
    </w:p>
    <w:sectPr w:rsidR="007372D4" w:rsidRPr="00C47987" w:rsidSect="00715C2A">
      <w:footerReference w:type="even" r:id="rId14"/>
      <w:footerReference w:type="default" r:id="rId15"/>
      <w:pgSz w:w="11907" w:h="16840" w:code="9"/>
      <w:pgMar w:top="1474" w:right="1418"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87224" w14:textId="77777777" w:rsidR="00C55E5C" w:rsidRDefault="00C55E5C">
      <w:r>
        <w:separator/>
      </w:r>
    </w:p>
  </w:endnote>
  <w:endnote w:type="continuationSeparator" w:id="0">
    <w:p w14:paraId="687C130E" w14:textId="77777777" w:rsidR="00C55E5C" w:rsidRDefault="00C5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8AF4" w14:textId="7F12CF5A" w:rsidR="003A7C66" w:rsidRPr="00DF6F8A" w:rsidRDefault="003A7C66" w:rsidP="002E0266">
    <w:pPr>
      <w:pStyle w:val="Fuzeile"/>
      <w:tabs>
        <w:tab w:val="left" w:pos="1560"/>
      </w:tabs>
      <w:jc w:val="both"/>
      <w:rPr>
        <w:sz w:val="20"/>
      </w:rPr>
    </w:pPr>
    <w:r w:rsidRPr="00DF6F8A">
      <w:rPr>
        <w:rFonts w:ascii="Arial" w:hAnsi="Arial"/>
        <w:sz w:val="20"/>
      </w:rPr>
      <w:t xml:space="preserve">Seite </w:t>
    </w:r>
    <w:r w:rsidRPr="00DF6F8A">
      <w:rPr>
        <w:rFonts w:ascii="Arial" w:hAnsi="Arial"/>
        <w:sz w:val="20"/>
      </w:rPr>
      <w:fldChar w:fldCharType="begin"/>
    </w:r>
    <w:r w:rsidRPr="00DF6F8A">
      <w:rPr>
        <w:rFonts w:ascii="Arial" w:hAnsi="Arial"/>
        <w:sz w:val="20"/>
      </w:rPr>
      <w:instrText>PAGE</w:instrText>
    </w:r>
    <w:r w:rsidRPr="00DF6F8A">
      <w:rPr>
        <w:rFonts w:ascii="Arial" w:hAnsi="Arial"/>
        <w:sz w:val="20"/>
      </w:rPr>
      <w:fldChar w:fldCharType="separate"/>
    </w:r>
    <w:r>
      <w:rPr>
        <w:rFonts w:ascii="Arial" w:hAnsi="Arial"/>
        <w:noProof/>
        <w:sz w:val="20"/>
      </w:rPr>
      <w:t>4</w:t>
    </w:r>
    <w:r w:rsidRPr="00DF6F8A">
      <w:rPr>
        <w:rFonts w:ascii="Arial" w:hAnsi="Arial"/>
        <w:sz w:val="20"/>
      </w:rPr>
      <w:fldChar w:fldCharType="end"/>
    </w:r>
    <w:r w:rsidRPr="00DF6F8A">
      <w:rPr>
        <w:rFonts w:ascii="Arial" w:hAnsi="Arial"/>
        <w:sz w:val="20"/>
      </w:rPr>
      <w:tab/>
      <w:t xml:space="preserve">Personal – </w:t>
    </w:r>
    <w:r>
      <w:rPr>
        <w:rFonts w:ascii="Arial" w:hAnsi="Arial"/>
        <w:sz w:val="20"/>
      </w:rPr>
      <w:t>Allgemeines zum Arbeitsverhältnis/Inhaltsverzeichnis</w:t>
    </w:r>
    <w:r w:rsidRPr="00DF6F8A">
      <w:rPr>
        <w:rFonts w:ascii="Arial" w:hAnsi="Arial"/>
        <w:sz w:val="20"/>
      </w:rPr>
      <w:tab/>
    </w:r>
    <w:r>
      <w:rPr>
        <w:rFonts w:ascii="Arial" w:hAnsi="Arial"/>
        <w:sz w:val="20"/>
      </w:rPr>
      <w:t xml:space="preserve">© </w:t>
    </w:r>
    <w:r w:rsidRPr="00DF6F8A">
      <w:rPr>
        <w:rFonts w:ascii="Arial" w:hAnsi="Arial"/>
        <w:sz w:val="20"/>
      </w:rPr>
      <w:t xml:space="preserve">LZK BW </w:t>
    </w:r>
    <w:r>
      <w:rPr>
        <w:rFonts w:ascii="Arial" w:hAnsi="Arial"/>
        <w:sz w:val="20"/>
      </w:rPr>
      <w:t>02/2022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EDBD" w14:textId="7BCD3F76" w:rsidR="003A7C66" w:rsidRPr="00070F6D" w:rsidRDefault="003A7C66">
    <w:pPr>
      <w:pStyle w:val="Fuzeile"/>
      <w:jc w:val="both"/>
      <w:rPr>
        <w:rFonts w:ascii="Arial" w:hAnsi="Arial"/>
        <w:sz w:val="20"/>
      </w:rPr>
    </w:pPr>
    <w:r>
      <w:rPr>
        <w:rFonts w:ascii="Arial" w:hAnsi="Arial"/>
        <w:sz w:val="20"/>
      </w:rPr>
      <w:t xml:space="preserve">© </w:t>
    </w:r>
    <w:r w:rsidRPr="00070F6D">
      <w:rPr>
        <w:rFonts w:ascii="Arial" w:hAnsi="Arial"/>
        <w:sz w:val="20"/>
      </w:rPr>
      <w:t xml:space="preserve">LZK BW </w:t>
    </w:r>
    <w:r>
      <w:rPr>
        <w:rFonts w:ascii="Arial" w:hAnsi="Arial"/>
        <w:sz w:val="20"/>
      </w:rPr>
      <w:t>02/2022</w:t>
    </w:r>
    <w:r w:rsidRPr="00070F6D">
      <w:rPr>
        <w:rFonts w:ascii="Arial" w:hAnsi="Arial"/>
        <w:sz w:val="20"/>
      </w:rPr>
      <w:tab/>
      <w:t xml:space="preserve">Personal – </w:t>
    </w:r>
    <w:r>
      <w:rPr>
        <w:rFonts w:ascii="Arial" w:hAnsi="Arial"/>
        <w:sz w:val="20"/>
      </w:rPr>
      <w:t>Allgemeines zum Arbeitsverhältnis/Startseite</w:t>
    </w:r>
    <w:r w:rsidRPr="00070F6D">
      <w:rPr>
        <w:rFonts w:ascii="Arial" w:hAnsi="Arial"/>
        <w:sz w:val="20"/>
      </w:rPr>
      <w:tab/>
      <w:t xml:space="preserve">Seite </w:t>
    </w:r>
    <w:r w:rsidRPr="00070F6D">
      <w:rPr>
        <w:rFonts w:ascii="Arial" w:hAnsi="Arial"/>
        <w:sz w:val="20"/>
      </w:rPr>
      <w:fldChar w:fldCharType="begin"/>
    </w:r>
    <w:r w:rsidRPr="00070F6D">
      <w:rPr>
        <w:rFonts w:ascii="Arial" w:hAnsi="Arial"/>
        <w:sz w:val="20"/>
      </w:rPr>
      <w:instrText>PAGE</w:instrText>
    </w:r>
    <w:r w:rsidRPr="00070F6D">
      <w:rPr>
        <w:rFonts w:ascii="Arial" w:hAnsi="Arial"/>
        <w:sz w:val="20"/>
      </w:rPr>
      <w:fldChar w:fldCharType="separate"/>
    </w:r>
    <w:r>
      <w:rPr>
        <w:rFonts w:ascii="Arial" w:hAnsi="Arial"/>
        <w:noProof/>
        <w:sz w:val="20"/>
      </w:rPr>
      <w:t>1</w:t>
    </w:r>
    <w:r w:rsidRPr="00070F6D">
      <w:rP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58DD" w14:textId="6C0832AE" w:rsidR="003A7C66" w:rsidRPr="00070F6D" w:rsidRDefault="003A7C66">
    <w:pPr>
      <w:pStyle w:val="Fuzeile"/>
      <w:jc w:val="both"/>
      <w:rPr>
        <w:rFonts w:ascii="Arial" w:hAnsi="Arial"/>
        <w:sz w:val="20"/>
      </w:rPr>
    </w:pPr>
    <w:r>
      <w:rPr>
        <w:rFonts w:ascii="Arial" w:hAnsi="Arial"/>
        <w:sz w:val="20"/>
      </w:rPr>
      <w:t xml:space="preserve">© </w:t>
    </w:r>
    <w:r w:rsidRPr="00070F6D">
      <w:rPr>
        <w:rFonts w:ascii="Arial" w:hAnsi="Arial"/>
        <w:sz w:val="20"/>
      </w:rPr>
      <w:t xml:space="preserve">LZK BW </w:t>
    </w:r>
    <w:r>
      <w:rPr>
        <w:rFonts w:ascii="Arial" w:hAnsi="Arial"/>
        <w:sz w:val="20"/>
      </w:rPr>
      <w:t>02/2022</w:t>
    </w:r>
    <w:r w:rsidRPr="00070F6D">
      <w:rPr>
        <w:rFonts w:ascii="Arial" w:hAnsi="Arial"/>
        <w:sz w:val="20"/>
      </w:rPr>
      <w:tab/>
      <w:t xml:space="preserve">Personal – </w:t>
    </w:r>
    <w:r>
      <w:rPr>
        <w:rFonts w:ascii="Arial" w:hAnsi="Arial"/>
        <w:sz w:val="20"/>
      </w:rPr>
      <w:t>Allgemeines zum Arbeitsverhältnis/Inhaltsverzeichnis</w:t>
    </w:r>
    <w:r w:rsidRPr="00070F6D">
      <w:rPr>
        <w:rFonts w:ascii="Arial" w:hAnsi="Arial"/>
        <w:sz w:val="20"/>
      </w:rPr>
      <w:tab/>
      <w:t xml:space="preserve">Seite </w:t>
    </w:r>
    <w:r w:rsidRPr="00070F6D">
      <w:rPr>
        <w:rFonts w:ascii="Arial" w:hAnsi="Arial"/>
        <w:sz w:val="20"/>
      </w:rPr>
      <w:fldChar w:fldCharType="begin"/>
    </w:r>
    <w:r w:rsidRPr="00070F6D">
      <w:rPr>
        <w:rFonts w:ascii="Arial" w:hAnsi="Arial"/>
        <w:sz w:val="20"/>
      </w:rPr>
      <w:instrText>PAGE</w:instrText>
    </w:r>
    <w:r w:rsidRPr="00070F6D">
      <w:rPr>
        <w:rFonts w:ascii="Arial" w:hAnsi="Arial"/>
        <w:sz w:val="20"/>
      </w:rPr>
      <w:fldChar w:fldCharType="separate"/>
    </w:r>
    <w:r>
      <w:rPr>
        <w:rFonts w:ascii="Arial" w:hAnsi="Arial"/>
        <w:noProof/>
        <w:sz w:val="20"/>
      </w:rPr>
      <w:t>5</w:t>
    </w:r>
    <w:r w:rsidRPr="00070F6D">
      <w:rPr>
        <w:rFonts w:ascii="Arial" w:hAnsi="Arial"/>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9966" w14:textId="77777777" w:rsidR="003A7C66" w:rsidRPr="00DF6F8A" w:rsidRDefault="003A7C66" w:rsidP="0023111D">
    <w:pPr>
      <w:pStyle w:val="Fuzeile"/>
      <w:tabs>
        <w:tab w:val="clear" w:pos="4819"/>
        <w:tab w:val="left" w:pos="1560"/>
        <w:tab w:val="center" w:pos="4962"/>
      </w:tabs>
      <w:jc w:val="both"/>
      <w:rPr>
        <w:sz w:val="20"/>
      </w:rPr>
    </w:pPr>
    <w:r w:rsidRPr="00DF6F8A">
      <w:rPr>
        <w:rFonts w:ascii="Arial" w:hAnsi="Arial"/>
        <w:sz w:val="20"/>
      </w:rPr>
      <w:t xml:space="preserve">Seite </w:t>
    </w:r>
    <w:r w:rsidRPr="00DF6F8A">
      <w:rPr>
        <w:rFonts w:ascii="Arial" w:hAnsi="Arial"/>
        <w:sz w:val="20"/>
      </w:rPr>
      <w:fldChar w:fldCharType="begin"/>
    </w:r>
    <w:r w:rsidRPr="00DF6F8A">
      <w:rPr>
        <w:rFonts w:ascii="Arial" w:hAnsi="Arial"/>
        <w:sz w:val="20"/>
      </w:rPr>
      <w:instrText>PAGE</w:instrText>
    </w:r>
    <w:r w:rsidRPr="00DF6F8A">
      <w:rPr>
        <w:rFonts w:ascii="Arial" w:hAnsi="Arial"/>
        <w:sz w:val="20"/>
      </w:rPr>
      <w:fldChar w:fldCharType="separate"/>
    </w:r>
    <w:r>
      <w:rPr>
        <w:rFonts w:ascii="Arial" w:hAnsi="Arial"/>
        <w:noProof/>
        <w:sz w:val="20"/>
      </w:rPr>
      <w:t>26</w:t>
    </w:r>
    <w:r w:rsidRPr="00DF6F8A">
      <w:rPr>
        <w:rFonts w:ascii="Arial" w:hAnsi="Arial"/>
        <w:sz w:val="20"/>
      </w:rPr>
      <w:fldChar w:fldCharType="end"/>
    </w:r>
    <w:r w:rsidRPr="00DF6F8A">
      <w:rPr>
        <w:rFonts w:ascii="Arial" w:hAnsi="Arial"/>
        <w:sz w:val="20"/>
      </w:rPr>
      <w:tab/>
      <w:t xml:space="preserve">Personal – </w:t>
    </w:r>
    <w:r>
      <w:rPr>
        <w:rFonts w:ascii="Arial" w:hAnsi="Arial"/>
        <w:sz w:val="20"/>
      </w:rPr>
      <w:t>Allgemeines zum Arbeitsverhältnis/Inhalte</w:t>
    </w:r>
    <w:r w:rsidRPr="00DF6F8A">
      <w:rPr>
        <w:rFonts w:ascii="Arial" w:hAnsi="Arial"/>
        <w:sz w:val="20"/>
      </w:rPr>
      <w:tab/>
    </w:r>
    <w:r>
      <w:rPr>
        <w:rFonts w:ascii="Arial" w:hAnsi="Arial"/>
        <w:sz w:val="20"/>
      </w:rPr>
      <w:t xml:space="preserve">© </w:t>
    </w:r>
    <w:r w:rsidRPr="00DF6F8A">
      <w:rPr>
        <w:rFonts w:ascii="Arial" w:hAnsi="Arial"/>
        <w:sz w:val="20"/>
      </w:rPr>
      <w:t xml:space="preserve">LZK BW </w:t>
    </w:r>
    <w:r>
      <w:rPr>
        <w:rFonts w:ascii="Arial" w:hAnsi="Arial"/>
        <w:sz w:val="20"/>
      </w:rPr>
      <w:t>11/2022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1716" w14:textId="77777777" w:rsidR="003A7C66" w:rsidRPr="00070F6D" w:rsidRDefault="003A7C66">
    <w:pPr>
      <w:pStyle w:val="Fuzeile"/>
      <w:jc w:val="both"/>
      <w:rPr>
        <w:rFonts w:ascii="Arial" w:hAnsi="Arial"/>
        <w:sz w:val="20"/>
      </w:rPr>
    </w:pPr>
    <w:r>
      <w:rPr>
        <w:rFonts w:ascii="Arial" w:hAnsi="Arial"/>
        <w:sz w:val="20"/>
      </w:rPr>
      <w:t xml:space="preserve">© </w:t>
    </w:r>
    <w:r w:rsidRPr="00070F6D">
      <w:rPr>
        <w:rFonts w:ascii="Arial" w:hAnsi="Arial"/>
        <w:sz w:val="20"/>
      </w:rPr>
      <w:t>LZK BW</w:t>
    </w:r>
    <w:r>
      <w:rPr>
        <w:rFonts w:ascii="Arial" w:hAnsi="Arial"/>
        <w:sz w:val="20"/>
      </w:rPr>
      <w:t xml:space="preserve"> 11/2022</w:t>
    </w:r>
    <w:r w:rsidRPr="00070F6D">
      <w:rPr>
        <w:rFonts w:ascii="Arial" w:hAnsi="Arial"/>
        <w:sz w:val="20"/>
      </w:rPr>
      <w:tab/>
      <w:t xml:space="preserve">Personal – </w:t>
    </w:r>
    <w:r>
      <w:rPr>
        <w:rFonts w:ascii="Arial" w:hAnsi="Arial"/>
        <w:sz w:val="20"/>
      </w:rPr>
      <w:t>Allgemeines zum Arbeitsverhältnis/Inhalte</w:t>
    </w:r>
    <w:r w:rsidRPr="00070F6D">
      <w:rPr>
        <w:rFonts w:ascii="Arial" w:hAnsi="Arial"/>
        <w:sz w:val="20"/>
      </w:rPr>
      <w:tab/>
      <w:t xml:space="preserve">Seite </w:t>
    </w:r>
    <w:r w:rsidRPr="00070F6D">
      <w:rPr>
        <w:rFonts w:ascii="Arial" w:hAnsi="Arial"/>
        <w:sz w:val="20"/>
      </w:rPr>
      <w:fldChar w:fldCharType="begin"/>
    </w:r>
    <w:r w:rsidRPr="00070F6D">
      <w:rPr>
        <w:rFonts w:ascii="Arial" w:hAnsi="Arial"/>
        <w:sz w:val="20"/>
      </w:rPr>
      <w:instrText>PAGE</w:instrText>
    </w:r>
    <w:r w:rsidRPr="00070F6D">
      <w:rPr>
        <w:rFonts w:ascii="Arial" w:hAnsi="Arial"/>
        <w:sz w:val="20"/>
      </w:rPr>
      <w:fldChar w:fldCharType="separate"/>
    </w:r>
    <w:r>
      <w:rPr>
        <w:rFonts w:ascii="Arial" w:hAnsi="Arial"/>
        <w:noProof/>
        <w:sz w:val="20"/>
      </w:rPr>
      <w:t>25</w:t>
    </w:r>
    <w:r w:rsidRPr="00070F6D">
      <w:rP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D0842" w14:textId="77777777" w:rsidR="00C55E5C" w:rsidRDefault="00C55E5C">
      <w:r>
        <w:separator/>
      </w:r>
    </w:p>
  </w:footnote>
  <w:footnote w:type="continuationSeparator" w:id="0">
    <w:p w14:paraId="176A5F43" w14:textId="77777777" w:rsidR="00C55E5C" w:rsidRDefault="00C55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720"/>
    <w:multiLevelType w:val="hybridMultilevel"/>
    <w:tmpl w:val="52A4C07E"/>
    <w:lvl w:ilvl="0" w:tplc="84D41B1E">
      <w:start w:val="1"/>
      <w:numFmt w:val="bullet"/>
      <w:lvlText w:val="o"/>
      <w:lvlJc w:val="left"/>
      <w:pPr>
        <w:tabs>
          <w:tab w:val="num" w:pos="2135"/>
        </w:tabs>
        <w:ind w:left="2135" w:hanging="360"/>
      </w:pPr>
      <w:rPr>
        <w:rFonts w:ascii="Courier New" w:hAnsi="Courier New" w:hint="default"/>
      </w:rPr>
    </w:lvl>
    <w:lvl w:ilvl="1" w:tplc="04070003" w:tentative="1">
      <w:start w:val="1"/>
      <w:numFmt w:val="bullet"/>
      <w:lvlText w:val="o"/>
      <w:lvlJc w:val="left"/>
      <w:pPr>
        <w:tabs>
          <w:tab w:val="num" w:pos="2855"/>
        </w:tabs>
        <w:ind w:left="2855" w:hanging="360"/>
      </w:pPr>
      <w:rPr>
        <w:rFonts w:ascii="Courier New" w:hAnsi="Courier New" w:cs="Courier New" w:hint="default"/>
      </w:rPr>
    </w:lvl>
    <w:lvl w:ilvl="2" w:tplc="04070005" w:tentative="1">
      <w:start w:val="1"/>
      <w:numFmt w:val="bullet"/>
      <w:lvlText w:val=""/>
      <w:lvlJc w:val="left"/>
      <w:pPr>
        <w:tabs>
          <w:tab w:val="num" w:pos="3575"/>
        </w:tabs>
        <w:ind w:left="3575" w:hanging="360"/>
      </w:pPr>
      <w:rPr>
        <w:rFonts w:ascii="Wingdings" w:hAnsi="Wingdings" w:hint="default"/>
      </w:rPr>
    </w:lvl>
    <w:lvl w:ilvl="3" w:tplc="04070001" w:tentative="1">
      <w:start w:val="1"/>
      <w:numFmt w:val="bullet"/>
      <w:lvlText w:val=""/>
      <w:lvlJc w:val="left"/>
      <w:pPr>
        <w:tabs>
          <w:tab w:val="num" w:pos="4295"/>
        </w:tabs>
        <w:ind w:left="4295" w:hanging="360"/>
      </w:pPr>
      <w:rPr>
        <w:rFonts w:ascii="Symbol" w:hAnsi="Symbol" w:hint="default"/>
      </w:rPr>
    </w:lvl>
    <w:lvl w:ilvl="4" w:tplc="04070003" w:tentative="1">
      <w:start w:val="1"/>
      <w:numFmt w:val="bullet"/>
      <w:lvlText w:val="o"/>
      <w:lvlJc w:val="left"/>
      <w:pPr>
        <w:tabs>
          <w:tab w:val="num" w:pos="5015"/>
        </w:tabs>
        <w:ind w:left="5015" w:hanging="360"/>
      </w:pPr>
      <w:rPr>
        <w:rFonts w:ascii="Courier New" w:hAnsi="Courier New" w:cs="Courier New" w:hint="default"/>
      </w:rPr>
    </w:lvl>
    <w:lvl w:ilvl="5" w:tplc="04070005" w:tentative="1">
      <w:start w:val="1"/>
      <w:numFmt w:val="bullet"/>
      <w:lvlText w:val=""/>
      <w:lvlJc w:val="left"/>
      <w:pPr>
        <w:tabs>
          <w:tab w:val="num" w:pos="5735"/>
        </w:tabs>
        <w:ind w:left="5735" w:hanging="360"/>
      </w:pPr>
      <w:rPr>
        <w:rFonts w:ascii="Wingdings" w:hAnsi="Wingdings" w:hint="default"/>
      </w:rPr>
    </w:lvl>
    <w:lvl w:ilvl="6" w:tplc="04070001" w:tentative="1">
      <w:start w:val="1"/>
      <w:numFmt w:val="bullet"/>
      <w:lvlText w:val=""/>
      <w:lvlJc w:val="left"/>
      <w:pPr>
        <w:tabs>
          <w:tab w:val="num" w:pos="6455"/>
        </w:tabs>
        <w:ind w:left="6455" w:hanging="360"/>
      </w:pPr>
      <w:rPr>
        <w:rFonts w:ascii="Symbol" w:hAnsi="Symbol" w:hint="default"/>
      </w:rPr>
    </w:lvl>
    <w:lvl w:ilvl="7" w:tplc="04070003" w:tentative="1">
      <w:start w:val="1"/>
      <w:numFmt w:val="bullet"/>
      <w:lvlText w:val="o"/>
      <w:lvlJc w:val="left"/>
      <w:pPr>
        <w:tabs>
          <w:tab w:val="num" w:pos="7175"/>
        </w:tabs>
        <w:ind w:left="7175" w:hanging="360"/>
      </w:pPr>
      <w:rPr>
        <w:rFonts w:ascii="Courier New" w:hAnsi="Courier New" w:cs="Courier New" w:hint="default"/>
      </w:rPr>
    </w:lvl>
    <w:lvl w:ilvl="8" w:tplc="04070005" w:tentative="1">
      <w:start w:val="1"/>
      <w:numFmt w:val="bullet"/>
      <w:lvlText w:val=""/>
      <w:lvlJc w:val="left"/>
      <w:pPr>
        <w:tabs>
          <w:tab w:val="num" w:pos="7895"/>
        </w:tabs>
        <w:ind w:left="7895" w:hanging="360"/>
      </w:pPr>
      <w:rPr>
        <w:rFonts w:ascii="Wingdings" w:hAnsi="Wingdings" w:hint="default"/>
      </w:rPr>
    </w:lvl>
  </w:abstractNum>
  <w:abstractNum w:abstractNumId="1" w15:restartNumberingAfterBreak="0">
    <w:nsid w:val="024960D0"/>
    <w:multiLevelType w:val="hybridMultilevel"/>
    <w:tmpl w:val="0BD2B8F8"/>
    <w:lvl w:ilvl="0" w:tplc="04070001">
      <w:start w:val="1"/>
      <w:numFmt w:val="bullet"/>
      <w:lvlText w:val=""/>
      <w:lvlJc w:val="left"/>
      <w:pPr>
        <w:tabs>
          <w:tab w:val="num" w:pos="2130"/>
        </w:tabs>
        <w:ind w:left="2130" w:hanging="360"/>
      </w:pPr>
      <w:rPr>
        <w:rFonts w:ascii="Symbol" w:hAnsi="Symbol" w:hint="default"/>
      </w:rPr>
    </w:lvl>
    <w:lvl w:ilvl="1" w:tplc="04070003" w:tentative="1">
      <w:start w:val="1"/>
      <w:numFmt w:val="bullet"/>
      <w:lvlText w:val="o"/>
      <w:lvlJc w:val="left"/>
      <w:pPr>
        <w:tabs>
          <w:tab w:val="num" w:pos="2850"/>
        </w:tabs>
        <w:ind w:left="2850" w:hanging="360"/>
      </w:pPr>
      <w:rPr>
        <w:rFonts w:ascii="Courier New" w:hAnsi="Courier New" w:cs="Courier New" w:hint="default"/>
      </w:rPr>
    </w:lvl>
    <w:lvl w:ilvl="2" w:tplc="04070005" w:tentative="1">
      <w:start w:val="1"/>
      <w:numFmt w:val="bullet"/>
      <w:lvlText w:val=""/>
      <w:lvlJc w:val="left"/>
      <w:pPr>
        <w:tabs>
          <w:tab w:val="num" w:pos="3570"/>
        </w:tabs>
        <w:ind w:left="3570" w:hanging="360"/>
      </w:pPr>
      <w:rPr>
        <w:rFonts w:ascii="Wingdings" w:hAnsi="Wingdings" w:hint="default"/>
      </w:rPr>
    </w:lvl>
    <w:lvl w:ilvl="3" w:tplc="04070001" w:tentative="1">
      <w:start w:val="1"/>
      <w:numFmt w:val="bullet"/>
      <w:lvlText w:val=""/>
      <w:lvlJc w:val="left"/>
      <w:pPr>
        <w:tabs>
          <w:tab w:val="num" w:pos="4290"/>
        </w:tabs>
        <w:ind w:left="4290" w:hanging="360"/>
      </w:pPr>
      <w:rPr>
        <w:rFonts w:ascii="Symbol" w:hAnsi="Symbol" w:hint="default"/>
      </w:rPr>
    </w:lvl>
    <w:lvl w:ilvl="4" w:tplc="04070003" w:tentative="1">
      <w:start w:val="1"/>
      <w:numFmt w:val="bullet"/>
      <w:lvlText w:val="o"/>
      <w:lvlJc w:val="left"/>
      <w:pPr>
        <w:tabs>
          <w:tab w:val="num" w:pos="5010"/>
        </w:tabs>
        <w:ind w:left="5010" w:hanging="360"/>
      </w:pPr>
      <w:rPr>
        <w:rFonts w:ascii="Courier New" w:hAnsi="Courier New" w:cs="Courier New" w:hint="default"/>
      </w:rPr>
    </w:lvl>
    <w:lvl w:ilvl="5" w:tplc="04070005" w:tentative="1">
      <w:start w:val="1"/>
      <w:numFmt w:val="bullet"/>
      <w:lvlText w:val=""/>
      <w:lvlJc w:val="left"/>
      <w:pPr>
        <w:tabs>
          <w:tab w:val="num" w:pos="5730"/>
        </w:tabs>
        <w:ind w:left="5730" w:hanging="360"/>
      </w:pPr>
      <w:rPr>
        <w:rFonts w:ascii="Wingdings" w:hAnsi="Wingdings" w:hint="default"/>
      </w:rPr>
    </w:lvl>
    <w:lvl w:ilvl="6" w:tplc="04070001" w:tentative="1">
      <w:start w:val="1"/>
      <w:numFmt w:val="bullet"/>
      <w:lvlText w:val=""/>
      <w:lvlJc w:val="left"/>
      <w:pPr>
        <w:tabs>
          <w:tab w:val="num" w:pos="6450"/>
        </w:tabs>
        <w:ind w:left="6450" w:hanging="360"/>
      </w:pPr>
      <w:rPr>
        <w:rFonts w:ascii="Symbol" w:hAnsi="Symbol" w:hint="default"/>
      </w:rPr>
    </w:lvl>
    <w:lvl w:ilvl="7" w:tplc="04070003" w:tentative="1">
      <w:start w:val="1"/>
      <w:numFmt w:val="bullet"/>
      <w:lvlText w:val="o"/>
      <w:lvlJc w:val="left"/>
      <w:pPr>
        <w:tabs>
          <w:tab w:val="num" w:pos="7170"/>
        </w:tabs>
        <w:ind w:left="7170" w:hanging="360"/>
      </w:pPr>
      <w:rPr>
        <w:rFonts w:ascii="Courier New" w:hAnsi="Courier New" w:cs="Courier New" w:hint="default"/>
      </w:rPr>
    </w:lvl>
    <w:lvl w:ilvl="8" w:tplc="04070005" w:tentative="1">
      <w:start w:val="1"/>
      <w:numFmt w:val="bullet"/>
      <w:lvlText w:val=""/>
      <w:lvlJc w:val="left"/>
      <w:pPr>
        <w:tabs>
          <w:tab w:val="num" w:pos="7890"/>
        </w:tabs>
        <w:ind w:left="7890" w:hanging="360"/>
      </w:pPr>
      <w:rPr>
        <w:rFonts w:ascii="Wingdings" w:hAnsi="Wingdings" w:hint="default"/>
      </w:rPr>
    </w:lvl>
  </w:abstractNum>
  <w:abstractNum w:abstractNumId="2" w15:restartNumberingAfterBreak="0">
    <w:nsid w:val="025E77F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0C1FB5"/>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69941D4"/>
    <w:multiLevelType w:val="multilevel"/>
    <w:tmpl w:val="CC1E492E"/>
    <w:lvl w:ilvl="0">
      <w:start w:val="1"/>
      <w:numFmt w:val="decimal"/>
      <w:lvlText w:val="%1."/>
      <w:lvlJc w:val="left"/>
      <w:pPr>
        <w:tabs>
          <w:tab w:val="num" w:pos="720"/>
        </w:tabs>
        <w:ind w:left="720" w:hanging="360"/>
      </w:pPr>
      <w:rPr>
        <w:rFonts w:ascii="Arial" w:hAnsi="Arial" w:cs="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321"/>
        </w:tabs>
        <w:ind w:left="2321" w:hanging="341"/>
      </w:pPr>
      <w:rPr>
        <w:rFonts w:ascii="Symbol" w:hAnsi="Symbol" w:hint="default"/>
        <w:color w:val="auto"/>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6C6034A"/>
    <w:multiLevelType w:val="hybridMultilevel"/>
    <w:tmpl w:val="3356B5A4"/>
    <w:lvl w:ilvl="0" w:tplc="04070001">
      <w:start w:val="1"/>
      <w:numFmt w:val="bullet"/>
      <w:lvlText w:val=""/>
      <w:lvlJc w:val="left"/>
      <w:pPr>
        <w:tabs>
          <w:tab w:val="num" w:pos="2130"/>
        </w:tabs>
        <w:ind w:left="213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A40B65"/>
    <w:multiLevelType w:val="hybridMultilevel"/>
    <w:tmpl w:val="B170CA4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223CCF"/>
    <w:multiLevelType w:val="multilevel"/>
    <w:tmpl w:val="452A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490FF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3321BBE"/>
    <w:multiLevelType w:val="hybridMultilevel"/>
    <w:tmpl w:val="01BA772A"/>
    <w:lvl w:ilvl="0" w:tplc="84D41B1E">
      <w:start w:val="1"/>
      <w:numFmt w:val="bullet"/>
      <w:lvlText w:val="o"/>
      <w:lvlJc w:val="left"/>
      <w:pPr>
        <w:tabs>
          <w:tab w:val="num" w:pos="2130"/>
        </w:tabs>
        <w:ind w:left="2130" w:hanging="360"/>
      </w:pPr>
      <w:rPr>
        <w:rFonts w:ascii="Courier New" w:hAnsi="Courier New" w:hint="default"/>
      </w:rPr>
    </w:lvl>
    <w:lvl w:ilvl="1" w:tplc="70E8F7F6">
      <w:numFmt w:val="bullet"/>
      <w:lvlText w:val="-"/>
      <w:lvlJc w:val="left"/>
      <w:pPr>
        <w:tabs>
          <w:tab w:val="num" w:pos="2850"/>
        </w:tabs>
        <w:ind w:left="2850" w:hanging="360"/>
      </w:pPr>
      <w:rPr>
        <w:rFonts w:ascii="Arial" w:eastAsia="Times New Roman" w:hAnsi="Arial" w:cs="Arial" w:hint="default"/>
      </w:rPr>
    </w:lvl>
    <w:lvl w:ilvl="2" w:tplc="04070005" w:tentative="1">
      <w:start w:val="1"/>
      <w:numFmt w:val="bullet"/>
      <w:lvlText w:val=""/>
      <w:lvlJc w:val="left"/>
      <w:pPr>
        <w:tabs>
          <w:tab w:val="num" w:pos="3570"/>
        </w:tabs>
        <w:ind w:left="3570" w:hanging="360"/>
      </w:pPr>
      <w:rPr>
        <w:rFonts w:ascii="Wingdings" w:hAnsi="Wingdings" w:hint="default"/>
      </w:rPr>
    </w:lvl>
    <w:lvl w:ilvl="3" w:tplc="04070001" w:tentative="1">
      <w:start w:val="1"/>
      <w:numFmt w:val="bullet"/>
      <w:lvlText w:val=""/>
      <w:lvlJc w:val="left"/>
      <w:pPr>
        <w:tabs>
          <w:tab w:val="num" w:pos="4290"/>
        </w:tabs>
        <w:ind w:left="4290" w:hanging="360"/>
      </w:pPr>
      <w:rPr>
        <w:rFonts w:ascii="Symbol" w:hAnsi="Symbol" w:hint="default"/>
      </w:rPr>
    </w:lvl>
    <w:lvl w:ilvl="4" w:tplc="04070003" w:tentative="1">
      <w:start w:val="1"/>
      <w:numFmt w:val="bullet"/>
      <w:lvlText w:val="o"/>
      <w:lvlJc w:val="left"/>
      <w:pPr>
        <w:tabs>
          <w:tab w:val="num" w:pos="5010"/>
        </w:tabs>
        <w:ind w:left="5010" w:hanging="360"/>
      </w:pPr>
      <w:rPr>
        <w:rFonts w:ascii="Courier New" w:hAnsi="Courier New" w:cs="Courier New" w:hint="default"/>
      </w:rPr>
    </w:lvl>
    <w:lvl w:ilvl="5" w:tplc="04070005" w:tentative="1">
      <w:start w:val="1"/>
      <w:numFmt w:val="bullet"/>
      <w:lvlText w:val=""/>
      <w:lvlJc w:val="left"/>
      <w:pPr>
        <w:tabs>
          <w:tab w:val="num" w:pos="5730"/>
        </w:tabs>
        <w:ind w:left="5730" w:hanging="360"/>
      </w:pPr>
      <w:rPr>
        <w:rFonts w:ascii="Wingdings" w:hAnsi="Wingdings" w:hint="default"/>
      </w:rPr>
    </w:lvl>
    <w:lvl w:ilvl="6" w:tplc="04070001" w:tentative="1">
      <w:start w:val="1"/>
      <w:numFmt w:val="bullet"/>
      <w:lvlText w:val=""/>
      <w:lvlJc w:val="left"/>
      <w:pPr>
        <w:tabs>
          <w:tab w:val="num" w:pos="6450"/>
        </w:tabs>
        <w:ind w:left="6450" w:hanging="360"/>
      </w:pPr>
      <w:rPr>
        <w:rFonts w:ascii="Symbol" w:hAnsi="Symbol" w:hint="default"/>
      </w:rPr>
    </w:lvl>
    <w:lvl w:ilvl="7" w:tplc="04070003" w:tentative="1">
      <w:start w:val="1"/>
      <w:numFmt w:val="bullet"/>
      <w:lvlText w:val="o"/>
      <w:lvlJc w:val="left"/>
      <w:pPr>
        <w:tabs>
          <w:tab w:val="num" w:pos="7170"/>
        </w:tabs>
        <w:ind w:left="7170" w:hanging="360"/>
      </w:pPr>
      <w:rPr>
        <w:rFonts w:ascii="Courier New" w:hAnsi="Courier New" w:cs="Courier New" w:hint="default"/>
      </w:rPr>
    </w:lvl>
    <w:lvl w:ilvl="8" w:tplc="04070005" w:tentative="1">
      <w:start w:val="1"/>
      <w:numFmt w:val="bullet"/>
      <w:lvlText w:val=""/>
      <w:lvlJc w:val="left"/>
      <w:pPr>
        <w:tabs>
          <w:tab w:val="num" w:pos="7890"/>
        </w:tabs>
        <w:ind w:left="7890" w:hanging="360"/>
      </w:pPr>
      <w:rPr>
        <w:rFonts w:ascii="Wingdings" w:hAnsi="Wingdings" w:hint="default"/>
      </w:rPr>
    </w:lvl>
  </w:abstractNum>
  <w:abstractNum w:abstractNumId="10" w15:restartNumberingAfterBreak="0">
    <w:nsid w:val="1353024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423EB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EF217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ADE6F2C"/>
    <w:multiLevelType w:val="hybridMultilevel"/>
    <w:tmpl w:val="62EEAC5C"/>
    <w:lvl w:ilvl="0" w:tplc="4F6C3738">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C9776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D1B4FF7"/>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1E251DBC"/>
    <w:multiLevelType w:val="hybridMultilevel"/>
    <w:tmpl w:val="EFBEF980"/>
    <w:lvl w:ilvl="0" w:tplc="04070001">
      <w:start w:val="1"/>
      <w:numFmt w:val="bullet"/>
      <w:lvlText w:val=""/>
      <w:lvlJc w:val="left"/>
      <w:pPr>
        <w:tabs>
          <w:tab w:val="num" w:pos="2138"/>
        </w:tabs>
        <w:ind w:left="2138" w:hanging="360"/>
      </w:pPr>
      <w:rPr>
        <w:rFonts w:ascii="Symbol" w:hAnsi="Symbol" w:hint="default"/>
      </w:rPr>
    </w:lvl>
    <w:lvl w:ilvl="1" w:tplc="04070003" w:tentative="1">
      <w:start w:val="1"/>
      <w:numFmt w:val="bullet"/>
      <w:lvlText w:val="o"/>
      <w:lvlJc w:val="left"/>
      <w:pPr>
        <w:tabs>
          <w:tab w:val="num" w:pos="2858"/>
        </w:tabs>
        <w:ind w:left="2858" w:hanging="360"/>
      </w:pPr>
      <w:rPr>
        <w:rFonts w:ascii="Courier New" w:hAnsi="Courier New" w:cs="Courier New" w:hint="default"/>
      </w:rPr>
    </w:lvl>
    <w:lvl w:ilvl="2" w:tplc="04070005" w:tentative="1">
      <w:start w:val="1"/>
      <w:numFmt w:val="bullet"/>
      <w:lvlText w:val=""/>
      <w:lvlJc w:val="left"/>
      <w:pPr>
        <w:tabs>
          <w:tab w:val="num" w:pos="3578"/>
        </w:tabs>
        <w:ind w:left="3578" w:hanging="360"/>
      </w:pPr>
      <w:rPr>
        <w:rFonts w:ascii="Wingdings" w:hAnsi="Wingdings" w:hint="default"/>
      </w:rPr>
    </w:lvl>
    <w:lvl w:ilvl="3" w:tplc="04070001" w:tentative="1">
      <w:start w:val="1"/>
      <w:numFmt w:val="bullet"/>
      <w:lvlText w:val=""/>
      <w:lvlJc w:val="left"/>
      <w:pPr>
        <w:tabs>
          <w:tab w:val="num" w:pos="4298"/>
        </w:tabs>
        <w:ind w:left="4298" w:hanging="360"/>
      </w:pPr>
      <w:rPr>
        <w:rFonts w:ascii="Symbol" w:hAnsi="Symbol" w:hint="default"/>
      </w:rPr>
    </w:lvl>
    <w:lvl w:ilvl="4" w:tplc="04070003" w:tentative="1">
      <w:start w:val="1"/>
      <w:numFmt w:val="bullet"/>
      <w:lvlText w:val="o"/>
      <w:lvlJc w:val="left"/>
      <w:pPr>
        <w:tabs>
          <w:tab w:val="num" w:pos="5018"/>
        </w:tabs>
        <w:ind w:left="5018" w:hanging="360"/>
      </w:pPr>
      <w:rPr>
        <w:rFonts w:ascii="Courier New" w:hAnsi="Courier New" w:cs="Courier New" w:hint="default"/>
      </w:rPr>
    </w:lvl>
    <w:lvl w:ilvl="5" w:tplc="04070005" w:tentative="1">
      <w:start w:val="1"/>
      <w:numFmt w:val="bullet"/>
      <w:lvlText w:val=""/>
      <w:lvlJc w:val="left"/>
      <w:pPr>
        <w:tabs>
          <w:tab w:val="num" w:pos="5738"/>
        </w:tabs>
        <w:ind w:left="5738" w:hanging="360"/>
      </w:pPr>
      <w:rPr>
        <w:rFonts w:ascii="Wingdings" w:hAnsi="Wingdings" w:hint="default"/>
      </w:rPr>
    </w:lvl>
    <w:lvl w:ilvl="6" w:tplc="04070001" w:tentative="1">
      <w:start w:val="1"/>
      <w:numFmt w:val="bullet"/>
      <w:lvlText w:val=""/>
      <w:lvlJc w:val="left"/>
      <w:pPr>
        <w:tabs>
          <w:tab w:val="num" w:pos="6458"/>
        </w:tabs>
        <w:ind w:left="6458" w:hanging="360"/>
      </w:pPr>
      <w:rPr>
        <w:rFonts w:ascii="Symbol" w:hAnsi="Symbol" w:hint="default"/>
      </w:rPr>
    </w:lvl>
    <w:lvl w:ilvl="7" w:tplc="04070003" w:tentative="1">
      <w:start w:val="1"/>
      <w:numFmt w:val="bullet"/>
      <w:lvlText w:val="o"/>
      <w:lvlJc w:val="left"/>
      <w:pPr>
        <w:tabs>
          <w:tab w:val="num" w:pos="7178"/>
        </w:tabs>
        <w:ind w:left="7178" w:hanging="360"/>
      </w:pPr>
      <w:rPr>
        <w:rFonts w:ascii="Courier New" w:hAnsi="Courier New" w:cs="Courier New" w:hint="default"/>
      </w:rPr>
    </w:lvl>
    <w:lvl w:ilvl="8" w:tplc="04070005" w:tentative="1">
      <w:start w:val="1"/>
      <w:numFmt w:val="bullet"/>
      <w:lvlText w:val=""/>
      <w:lvlJc w:val="left"/>
      <w:pPr>
        <w:tabs>
          <w:tab w:val="num" w:pos="7898"/>
        </w:tabs>
        <w:ind w:left="7898" w:hanging="360"/>
      </w:pPr>
      <w:rPr>
        <w:rFonts w:ascii="Wingdings" w:hAnsi="Wingdings" w:hint="default"/>
      </w:rPr>
    </w:lvl>
  </w:abstractNum>
  <w:abstractNum w:abstractNumId="17" w15:restartNumberingAfterBreak="0">
    <w:nsid w:val="1FBF0FE9"/>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220300D9"/>
    <w:multiLevelType w:val="hybridMultilevel"/>
    <w:tmpl w:val="620A8CD4"/>
    <w:lvl w:ilvl="0" w:tplc="84D41B1E">
      <w:start w:val="1"/>
      <w:numFmt w:val="bullet"/>
      <w:lvlText w:val="o"/>
      <w:lvlJc w:val="left"/>
      <w:pPr>
        <w:tabs>
          <w:tab w:val="num" w:pos="2138"/>
        </w:tabs>
        <w:ind w:left="2138" w:hanging="360"/>
      </w:pPr>
      <w:rPr>
        <w:rFonts w:ascii="Courier New" w:hAnsi="Courier New" w:hint="default"/>
      </w:rPr>
    </w:lvl>
    <w:lvl w:ilvl="1" w:tplc="04070003" w:tentative="1">
      <w:start w:val="1"/>
      <w:numFmt w:val="bullet"/>
      <w:lvlText w:val="o"/>
      <w:lvlJc w:val="left"/>
      <w:pPr>
        <w:tabs>
          <w:tab w:val="num" w:pos="2858"/>
        </w:tabs>
        <w:ind w:left="2858" w:hanging="360"/>
      </w:pPr>
      <w:rPr>
        <w:rFonts w:ascii="Courier New" w:hAnsi="Courier New" w:cs="Courier New" w:hint="default"/>
      </w:rPr>
    </w:lvl>
    <w:lvl w:ilvl="2" w:tplc="04070005" w:tentative="1">
      <w:start w:val="1"/>
      <w:numFmt w:val="bullet"/>
      <w:lvlText w:val=""/>
      <w:lvlJc w:val="left"/>
      <w:pPr>
        <w:tabs>
          <w:tab w:val="num" w:pos="3578"/>
        </w:tabs>
        <w:ind w:left="3578" w:hanging="360"/>
      </w:pPr>
      <w:rPr>
        <w:rFonts w:ascii="Wingdings" w:hAnsi="Wingdings" w:hint="default"/>
      </w:rPr>
    </w:lvl>
    <w:lvl w:ilvl="3" w:tplc="04070001" w:tentative="1">
      <w:start w:val="1"/>
      <w:numFmt w:val="bullet"/>
      <w:lvlText w:val=""/>
      <w:lvlJc w:val="left"/>
      <w:pPr>
        <w:tabs>
          <w:tab w:val="num" w:pos="4298"/>
        </w:tabs>
        <w:ind w:left="4298" w:hanging="360"/>
      </w:pPr>
      <w:rPr>
        <w:rFonts w:ascii="Symbol" w:hAnsi="Symbol" w:hint="default"/>
      </w:rPr>
    </w:lvl>
    <w:lvl w:ilvl="4" w:tplc="04070003" w:tentative="1">
      <w:start w:val="1"/>
      <w:numFmt w:val="bullet"/>
      <w:lvlText w:val="o"/>
      <w:lvlJc w:val="left"/>
      <w:pPr>
        <w:tabs>
          <w:tab w:val="num" w:pos="5018"/>
        </w:tabs>
        <w:ind w:left="5018" w:hanging="360"/>
      </w:pPr>
      <w:rPr>
        <w:rFonts w:ascii="Courier New" w:hAnsi="Courier New" w:cs="Courier New" w:hint="default"/>
      </w:rPr>
    </w:lvl>
    <w:lvl w:ilvl="5" w:tplc="04070005" w:tentative="1">
      <w:start w:val="1"/>
      <w:numFmt w:val="bullet"/>
      <w:lvlText w:val=""/>
      <w:lvlJc w:val="left"/>
      <w:pPr>
        <w:tabs>
          <w:tab w:val="num" w:pos="5738"/>
        </w:tabs>
        <w:ind w:left="5738" w:hanging="360"/>
      </w:pPr>
      <w:rPr>
        <w:rFonts w:ascii="Wingdings" w:hAnsi="Wingdings" w:hint="default"/>
      </w:rPr>
    </w:lvl>
    <w:lvl w:ilvl="6" w:tplc="04070001" w:tentative="1">
      <w:start w:val="1"/>
      <w:numFmt w:val="bullet"/>
      <w:lvlText w:val=""/>
      <w:lvlJc w:val="left"/>
      <w:pPr>
        <w:tabs>
          <w:tab w:val="num" w:pos="6458"/>
        </w:tabs>
        <w:ind w:left="6458" w:hanging="360"/>
      </w:pPr>
      <w:rPr>
        <w:rFonts w:ascii="Symbol" w:hAnsi="Symbol" w:hint="default"/>
      </w:rPr>
    </w:lvl>
    <w:lvl w:ilvl="7" w:tplc="04070003" w:tentative="1">
      <w:start w:val="1"/>
      <w:numFmt w:val="bullet"/>
      <w:lvlText w:val="o"/>
      <w:lvlJc w:val="left"/>
      <w:pPr>
        <w:tabs>
          <w:tab w:val="num" w:pos="7178"/>
        </w:tabs>
        <w:ind w:left="7178" w:hanging="360"/>
      </w:pPr>
      <w:rPr>
        <w:rFonts w:ascii="Courier New" w:hAnsi="Courier New" w:cs="Courier New" w:hint="default"/>
      </w:rPr>
    </w:lvl>
    <w:lvl w:ilvl="8" w:tplc="04070005" w:tentative="1">
      <w:start w:val="1"/>
      <w:numFmt w:val="bullet"/>
      <w:lvlText w:val=""/>
      <w:lvlJc w:val="left"/>
      <w:pPr>
        <w:tabs>
          <w:tab w:val="num" w:pos="7898"/>
        </w:tabs>
        <w:ind w:left="7898" w:hanging="360"/>
      </w:pPr>
      <w:rPr>
        <w:rFonts w:ascii="Wingdings" w:hAnsi="Wingdings" w:hint="default"/>
      </w:rPr>
    </w:lvl>
  </w:abstractNum>
  <w:abstractNum w:abstractNumId="19" w15:restartNumberingAfterBreak="0">
    <w:nsid w:val="26A8224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8853CC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92B010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B10467A"/>
    <w:multiLevelType w:val="hybridMultilevel"/>
    <w:tmpl w:val="DC46F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E46674D"/>
    <w:multiLevelType w:val="multilevel"/>
    <w:tmpl w:val="0240D084"/>
    <w:lvl w:ilvl="0">
      <w:start w:val="1"/>
      <w:numFmt w:val="decimal"/>
      <w:lvlText w:val="%1."/>
      <w:lvlJc w:val="left"/>
      <w:pPr>
        <w:tabs>
          <w:tab w:val="num" w:pos="720"/>
        </w:tabs>
        <w:ind w:left="720" w:hanging="360"/>
      </w:pPr>
      <w:rPr>
        <w:rFonts w:ascii="Arial" w:hAnsi="Arial" w:cs="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321"/>
        </w:tabs>
        <w:ind w:left="2321" w:hanging="341"/>
      </w:pPr>
      <w:rPr>
        <w:rFonts w:ascii="Symbol" w:hAnsi="Symbol" w:hint="default"/>
        <w:color w:val="auto"/>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FBA1F1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1332359"/>
    <w:multiLevelType w:val="hybridMultilevel"/>
    <w:tmpl w:val="9606C88C"/>
    <w:lvl w:ilvl="0" w:tplc="84D41B1E">
      <w:start w:val="1"/>
      <w:numFmt w:val="bullet"/>
      <w:lvlText w:val="o"/>
      <w:lvlJc w:val="left"/>
      <w:pPr>
        <w:tabs>
          <w:tab w:val="num" w:pos="2145"/>
        </w:tabs>
        <w:ind w:left="2145" w:hanging="360"/>
      </w:pPr>
      <w:rPr>
        <w:rFonts w:ascii="Courier New" w:hAnsi="Courier New" w:hint="default"/>
      </w:rPr>
    </w:lvl>
    <w:lvl w:ilvl="1" w:tplc="04070003" w:tentative="1">
      <w:start w:val="1"/>
      <w:numFmt w:val="bullet"/>
      <w:lvlText w:val="o"/>
      <w:lvlJc w:val="left"/>
      <w:pPr>
        <w:tabs>
          <w:tab w:val="num" w:pos="2865"/>
        </w:tabs>
        <w:ind w:left="2865" w:hanging="360"/>
      </w:pPr>
      <w:rPr>
        <w:rFonts w:ascii="Courier New" w:hAnsi="Courier New" w:cs="Courier New" w:hint="default"/>
      </w:rPr>
    </w:lvl>
    <w:lvl w:ilvl="2" w:tplc="04070005" w:tentative="1">
      <w:start w:val="1"/>
      <w:numFmt w:val="bullet"/>
      <w:lvlText w:val=""/>
      <w:lvlJc w:val="left"/>
      <w:pPr>
        <w:tabs>
          <w:tab w:val="num" w:pos="3585"/>
        </w:tabs>
        <w:ind w:left="3585" w:hanging="360"/>
      </w:pPr>
      <w:rPr>
        <w:rFonts w:ascii="Wingdings" w:hAnsi="Wingdings" w:hint="default"/>
      </w:rPr>
    </w:lvl>
    <w:lvl w:ilvl="3" w:tplc="04070001" w:tentative="1">
      <w:start w:val="1"/>
      <w:numFmt w:val="bullet"/>
      <w:lvlText w:val=""/>
      <w:lvlJc w:val="left"/>
      <w:pPr>
        <w:tabs>
          <w:tab w:val="num" w:pos="4305"/>
        </w:tabs>
        <w:ind w:left="4305" w:hanging="360"/>
      </w:pPr>
      <w:rPr>
        <w:rFonts w:ascii="Symbol" w:hAnsi="Symbol" w:hint="default"/>
      </w:rPr>
    </w:lvl>
    <w:lvl w:ilvl="4" w:tplc="04070003" w:tentative="1">
      <w:start w:val="1"/>
      <w:numFmt w:val="bullet"/>
      <w:lvlText w:val="o"/>
      <w:lvlJc w:val="left"/>
      <w:pPr>
        <w:tabs>
          <w:tab w:val="num" w:pos="5025"/>
        </w:tabs>
        <w:ind w:left="5025" w:hanging="360"/>
      </w:pPr>
      <w:rPr>
        <w:rFonts w:ascii="Courier New" w:hAnsi="Courier New" w:cs="Courier New" w:hint="default"/>
      </w:rPr>
    </w:lvl>
    <w:lvl w:ilvl="5" w:tplc="04070005" w:tentative="1">
      <w:start w:val="1"/>
      <w:numFmt w:val="bullet"/>
      <w:lvlText w:val=""/>
      <w:lvlJc w:val="left"/>
      <w:pPr>
        <w:tabs>
          <w:tab w:val="num" w:pos="5745"/>
        </w:tabs>
        <w:ind w:left="5745" w:hanging="360"/>
      </w:pPr>
      <w:rPr>
        <w:rFonts w:ascii="Wingdings" w:hAnsi="Wingdings" w:hint="default"/>
      </w:rPr>
    </w:lvl>
    <w:lvl w:ilvl="6" w:tplc="04070001" w:tentative="1">
      <w:start w:val="1"/>
      <w:numFmt w:val="bullet"/>
      <w:lvlText w:val=""/>
      <w:lvlJc w:val="left"/>
      <w:pPr>
        <w:tabs>
          <w:tab w:val="num" w:pos="6465"/>
        </w:tabs>
        <w:ind w:left="6465" w:hanging="360"/>
      </w:pPr>
      <w:rPr>
        <w:rFonts w:ascii="Symbol" w:hAnsi="Symbol" w:hint="default"/>
      </w:rPr>
    </w:lvl>
    <w:lvl w:ilvl="7" w:tplc="04070003" w:tentative="1">
      <w:start w:val="1"/>
      <w:numFmt w:val="bullet"/>
      <w:lvlText w:val="o"/>
      <w:lvlJc w:val="left"/>
      <w:pPr>
        <w:tabs>
          <w:tab w:val="num" w:pos="7185"/>
        </w:tabs>
        <w:ind w:left="7185" w:hanging="360"/>
      </w:pPr>
      <w:rPr>
        <w:rFonts w:ascii="Courier New" w:hAnsi="Courier New" w:cs="Courier New" w:hint="default"/>
      </w:rPr>
    </w:lvl>
    <w:lvl w:ilvl="8" w:tplc="04070005" w:tentative="1">
      <w:start w:val="1"/>
      <w:numFmt w:val="bullet"/>
      <w:lvlText w:val=""/>
      <w:lvlJc w:val="left"/>
      <w:pPr>
        <w:tabs>
          <w:tab w:val="num" w:pos="7905"/>
        </w:tabs>
        <w:ind w:left="7905" w:hanging="360"/>
      </w:pPr>
      <w:rPr>
        <w:rFonts w:ascii="Wingdings" w:hAnsi="Wingdings" w:hint="default"/>
      </w:rPr>
    </w:lvl>
  </w:abstractNum>
  <w:abstractNum w:abstractNumId="26" w15:restartNumberingAfterBreak="0">
    <w:nsid w:val="37921825"/>
    <w:multiLevelType w:val="hybridMultilevel"/>
    <w:tmpl w:val="1EC4A6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E90E5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AF33B1E"/>
    <w:multiLevelType w:val="singleLevel"/>
    <w:tmpl w:val="04070001"/>
    <w:lvl w:ilvl="0">
      <w:start w:val="1"/>
      <w:numFmt w:val="bullet"/>
      <w:lvlText w:val=""/>
      <w:lvlJc w:val="left"/>
      <w:pPr>
        <w:ind w:left="720" w:hanging="360"/>
      </w:pPr>
      <w:rPr>
        <w:rFonts w:ascii="Symbol" w:hAnsi="Symbol" w:hint="default"/>
      </w:rPr>
    </w:lvl>
  </w:abstractNum>
  <w:abstractNum w:abstractNumId="29" w15:restartNumberingAfterBreak="0">
    <w:nsid w:val="3CA94FE9"/>
    <w:multiLevelType w:val="hybridMultilevel"/>
    <w:tmpl w:val="CC1A95C0"/>
    <w:lvl w:ilvl="0" w:tplc="84D41B1E">
      <w:start w:val="1"/>
      <w:numFmt w:val="bullet"/>
      <w:lvlText w:val="o"/>
      <w:lvlJc w:val="left"/>
      <w:pPr>
        <w:tabs>
          <w:tab w:val="num" w:pos="2130"/>
        </w:tabs>
        <w:ind w:left="2130" w:hanging="360"/>
      </w:pPr>
      <w:rPr>
        <w:rFonts w:ascii="Courier New" w:hAnsi="Courier New" w:hint="default"/>
      </w:rPr>
    </w:lvl>
    <w:lvl w:ilvl="1" w:tplc="70E8F7F6">
      <w:numFmt w:val="bullet"/>
      <w:lvlText w:val="-"/>
      <w:lvlJc w:val="left"/>
      <w:pPr>
        <w:tabs>
          <w:tab w:val="num" w:pos="2850"/>
        </w:tabs>
        <w:ind w:left="2850" w:hanging="360"/>
      </w:pPr>
      <w:rPr>
        <w:rFonts w:ascii="Arial" w:eastAsia="Times New Roman" w:hAnsi="Arial" w:cs="Arial" w:hint="default"/>
      </w:rPr>
    </w:lvl>
    <w:lvl w:ilvl="2" w:tplc="04070005" w:tentative="1">
      <w:start w:val="1"/>
      <w:numFmt w:val="bullet"/>
      <w:lvlText w:val=""/>
      <w:lvlJc w:val="left"/>
      <w:pPr>
        <w:tabs>
          <w:tab w:val="num" w:pos="3570"/>
        </w:tabs>
        <w:ind w:left="3570" w:hanging="360"/>
      </w:pPr>
      <w:rPr>
        <w:rFonts w:ascii="Wingdings" w:hAnsi="Wingdings" w:hint="default"/>
      </w:rPr>
    </w:lvl>
    <w:lvl w:ilvl="3" w:tplc="04070001" w:tentative="1">
      <w:start w:val="1"/>
      <w:numFmt w:val="bullet"/>
      <w:lvlText w:val=""/>
      <w:lvlJc w:val="left"/>
      <w:pPr>
        <w:tabs>
          <w:tab w:val="num" w:pos="4290"/>
        </w:tabs>
        <w:ind w:left="4290" w:hanging="360"/>
      </w:pPr>
      <w:rPr>
        <w:rFonts w:ascii="Symbol" w:hAnsi="Symbol" w:hint="default"/>
      </w:rPr>
    </w:lvl>
    <w:lvl w:ilvl="4" w:tplc="04070003" w:tentative="1">
      <w:start w:val="1"/>
      <w:numFmt w:val="bullet"/>
      <w:lvlText w:val="o"/>
      <w:lvlJc w:val="left"/>
      <w:pPr>
        <w:tabs>
          <w:tab w:val="num" w:pos="5010"/>
        </w:tabs>
        <w:ind w:left="5010" w:hanging="360"/>
      </w:pPr>
      <w:rPr>
        <w:rFonts w:ascii="Courier New" w:hAnsi="Courier New" w:cs="Courier New" w:hint="default"/>
      </w:rPr>
    </w:lvl>
    <w:lvl w:ilvl="5" w:tplc="04070005" w:tentative="1">
      <w:start w:val="1"/>
      <w:numFmt w:val="bullet"/>
      <w:lvlText w:val=""/>
      <w:lvlJc w:val="left"/>
      <w:pPr>
        <w:tabs>
          <w:tab w:val="num" w:pos="5730"/>
        </w:tabs>
        <w:ind w:left="5730" w:hanging="360"/>
      </w:pPr>
      <w:rPr>
        <w:rFonts w:ascii="Wingdings" w:hAnsi="Wingdings" w:hint="default"/>
      </w:rPr>
    </w:lvl>
    <w:lvl w:ilvl="6" w:tplc="04070001" w:tentative="1">
      <w:start w:val="1"/>
      <w:numFmt w:val="bullet"/>
      <w:lvlText w:val=""/>
      <w:lvlJc w:val="left"/>
      <w:pPr>
        <w:tabs>
          <w:tab w:val="num" w:pos="6450"/>
        </w:tabs>
        <w:ind w:left="6450" w:hanging="360"/>
      </w:pPr>
      <w:rPr>
        <w:rFonts w:ascii="Symbol" w:hAnsi="Symbol" w:hint="default"/>
      </w:rPr>
    </w:lvl>
    <w:lvl w:ilvl="7" w:tplc="04070003" w:tentative="1">
      <w:start w:val="1"/>
      <w:numFmt w:val="bullet"/>
      <w:lvlText w:val="o"/>
      <w:lvlJc w:val="left"/>
      <w:pPr>
        <w:tabs>
          <w:tab w:val="num" w:pos="7170"/>
        </w:tabs>
        <w:ind w:left="7170" w:hanging="360"/>
      </w:pPr>
      <w:rPr>
        <w:rFonts w:ascii="Courier New" w:hAnsi="Courier New" w:cs="Courier New" w:hint="default"/>
      </w:rPr>
    </w:lvl>
    <w:lvl w:ilvl="8" w:tplc="04070005" w:tentative="1">
      <w:start w:val="1"/>
      <w:numFmt w:val="bullet"/>
      <w:lvlText w:val=""/>
      <w:lvlJc w:val="left"/>
      <w:pPr>
        <w:tabs>
          <w:tab w:val="num" w:pos="7890"/>
        </w:tabs>
        <w:ind w:left="7890" w:hanging="360"/>
      </w:pPr>
      <w:rPr>
        <w:rFonts w:ascii="Wingdings" w:hAnsi="Wingdings" w:hint="default"/>
      </w:rPr>
    </w:lvl>
  </w:abstractNum>
  <w:abstractNum w:abstractNumId="30" w15:restartNumberingAfterBreak="0">
    <w:nsid w:val="41017DF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11E5BB9"/>
    <w:multiLevelType w:val="hybridMultilevel"/>
    <w:tmpl w:val="CC14B958"/>
    <w:lvl w:ilvl="0" w:tplc="D916BF8A">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1546F0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5B56E58"/>
    <w:multiLevelType w:val="hybridMultilevel"/>
    <w:tmpl w:val="FEF210C0"/>
    <w:lvl w:ilvl="0" w:tplc="7CB239C6">
      <w:start w:val="1"/>
      <w:numFmt w:val="decimal"/>
      <w:lvlText w:val="%1."/>
      <w:lvlJc w:val="left"/>
      <w:pPr>
        <w:tabs>
          <w:tab w:val="num" w:pos="720"/>
        </w:tabs>
        <w:ind w:left="720" w:hanging="360"/>
      </w:pPr>
      <w:rPr>
        <w:rFonts w:ascii="Arial" w:hAnsi="Arial" w:cs="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45E80D9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8D029E4"/>
    <w:multiLevelType w:val="hybridMultilevel"/>
    <w:tmpl w:val="0240D084"/>
    <w:lvl w:ilvl="0" w:tplc="7CB239C6">
      <w:start w:val="1"/>
      <w:numFmt w:val="decimal"/>
      <w:lvlText w:val="%1."/>
      <w:lvlJc w:val="left"/>
      <w:pPr>
        <w:tabs>
          <w:tab w:val="num" w:pos="720"/>
        </w:tabs>
        <w:ind w:left="720" w:hanging="360"/>
      </w:pPr>
      <w:rPr>
        <w:rFonts w:ascii="Arial" w:hAnsi="Arial" w:cs="Arial" w:hint="default"/>
        <w:sz w:val="20"/>
      </w:rPr>
    </w:lvl>
    <w:lvl w:ilvl="1" w:tplc="04070001">
      <w:start w:val="1"/>
      <w:numFmt w:val="bullet"/>
      <w:lvlText w:val=""/>
      <w:lvlJc w:val="left"/>
      <w:pPr>
        <w:tabs>
          <w:tab w:val="num" w:pos="1440"/>
        </w:tabs>
        <w:ind w:left="1440" w:hanging="360"/>
      </w:pPr>
      <w:rPr>
        <w:rFonts w:ascii="Symbol" w:hAnsi="Symbol" w:hint="default"/>
        <w:sz w:val="20"/>
      </w:rPr>
    </w:lvl>
    <w:lvl w:ilvl="2" w:tplc="5B0C4BCC">
      <w:start w:val="1"/>
      <w:numFmt w:val="bullet"/>
      <w:lvlText w:val=""/>
      <w:lvlJc w:val="left"/>
      <w:pPr>
        <w:tabs>
          <w:tab w:val="num" w:pos="2321"/>
        </w:tabs>
        <w:ind w:left="2321" w:hanging="341"/>
      </w:pPr>
      <w:rPr>
        <w:rFonts w:ascii="Symbol" w:hAnsi="Symbol" w:hint="default"/>
        <w:color w:val="auto"/>
        <w:sz w:val="20"/>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49C25DB1"/>
    <w:multiLevelType w:val="hybridMultilevel"/>
    <w:tmpl w:val="A4CCB986"/>
    <w:lvl w:ilvl="0" w:tplc="04070001">
      <w:start w:val="1"/>
      <w:numFmt w:val="bullet"/>
      <w:lvlText w:val=""/>
      <w:lvlJc w:val="left"/>
      <w:pPr>
        <w:tabs>
          <w:tab w:val="num" w:pos="2130"/>
        </w:tabs>
        <w:ind w:left="2130" w:hanging="360"/>
      </w:pPr>
      <w:rPr>
        <w:rFonts w:ascii="Symbol" w:hAnsi="Symbol" w:hint="default"/>
      </w:rPr>
    </w:lvl>
    <w:lvl w:ilvl="1" w:tplc="04070003" w:tentative="1">
      <w:start w:val="1"/>
      <w:numFmt w:val="bullet"/>
      <w:lvlText w:val="o"/>
      <w:lvlJc w:val="left"/>
      <w:pPr>
        <w:tabs>
          <w:tab w:val="num" w:pos="2850"/>
        </w:tabs>
        <w:ind w:left="2850" w:hanging="360"/>
      </w:pPr>
      <w:rPr>
        <w:rFonts w:ascii="Courier New" w:hAnsi="Courier New" w:cs="Courier New" w:hint="default"/>
      </w:rPr>
    </w:lvl>
    <w:lvl w:ilvl="2" w:tplc="04070005" w:tentative="1">
      <w:start w:val="1"/>
      <w:numFmt w:val="bullet"/>
      <w:lvlText w:val=""/>
      <w:lvlJc w:val="left"/>
      <w:pPr>
        <w:tabs>
          <w:tab w:val="num" w:pos="3570"/>
        </w:tabs>
        <w:ind w:left="3570" w:hanging="360"/>
      </w:pPr>
      <w:rPr>
        <w:rFonts w:ascii="Wingdings" w:hAnsi="Wingdings" w:hint="default"/>
      </w:rPr>
    </w:lvl>
    <w:lvl w:ilvl="3" w:tplc="04070001" w:tentative="1">
      <w:start w:val="1"/>
      <w:numFmt w:val="bullet"/>
      <w:lvlText w:val=""/>
      <w:lvlJc w:val="left"/>
      <w:pPr>
        <w:tabs>
          <w:tab w:val="num" w:pos="4290"/>
        </w:tabs>
        <w:ind w:left="4290" w:hanging="360"/>
      </w:pPr>
      <w:rPr>
        <w:rFonts w:ascii="Symbol" w:hAnsi="Symbol" w:hint="default"/>
      </w:rPr>
    </w:lvl>
    <w:lvl w:ilvl="4" w:tplc="04070003" w:tentative="1">
      <w:start w:val="1"/>
      <w:numFmt w:val="bullet"/>
      <w:lvlText w:val="o"/>
      <w:lvlJc w:val="left"/>
      <w:pPr>
        <w:tabs>
          <w:tab w:val="num" w:pos="5010"/>
        </w:tabs>
        <w:ind w:left="5010" w:hanging="360"/>
      </w:pPr>
      <w:rPr>
        <w:rFonts w:ascii="Courier New" w:hAnsi="Courier New" w:cs="Courier New" w:hint="default"/>
      </w:rPr>
    </w:lvl>
    <w:lvl w:ilvl="5" w:tplc="04070005" w:tentative="1">
      <w:start w:val="1"/>
      <w:numFmt w:val="bullet"/>
      <w:lvlText w:val=""/>
      <w:lvlJc w:val="left"/>
      <w:pPr>
        <w:tabs>
          <w:tab w:val="num" w:pos="5730"/>
        </w:tabs>
        <w:ind w:left="5730" w:hanging="360"/>
      </w:pPr>
      <w:rPr>
        <w:rFonts w:ascii="Wingdings" w:hAnsi="Wingdings" w:hint="default"/>
      </w:rPr>
    </w:lvl>
    <w:lvl w:ilvl="6" w:tplc="04070001" w:tentative="1">
      <w:start w:val="1"/>
      <w:numFmt w:val="bullet"/>
      <w:lvlText w:val=""/>
      <w:lvlJc w:val="left"/>
      <w:pPr>
        <w:tabs>
          <w:tab w:val="num" w:pos="6450"/>
        </w:tabs>
        <w:ind w:left="6450" w:hanging="360"/>
      </w:pPr>
      <w:rPr>
        <w:rFonts w:ascii="Symbol" w:hAnsi="Symbol" w:hint="default"/>
      </w:rPr>
    </w:lvl>
    <w:lvl w:ilvl="7" w:tplc="04070003" w:tentative="1">
      <w:start w:val="1"/>
      <w:numFmt w:val="bullet"/>
      <w:lvlText w:val="o"/>
      <w:lvlJc w:val="left"/>
      <w:pPr>
        <w:tabs>
          <w:tab w:val="num" w:pos="7170"/>
        </w:tabs>
        <w:ind w:left="7170" w:hanging="360"/>
      </w:pPr>
      <w:rPr>
        <w:rFonts w:ascii="Courier New" w:hAnsi="Courier New" w:cs="Courier New" w:hint="default"/>
      </w:rPr>
    </w:lvl>
    <w:lvl w:ilvl="8" w:tplc="04070005" w:tentative="1">
      <w:start w:val="1"/>
      <w:numFmt w:val="bullet"/>
      <w:lvlText w:val=""/>
      <w:lvlJc w:val="left"/>
      <w:pPr>
        <w:tabs>
          <w:tab w:val="num" w:pos="7890"/>
        </w:tabs>
        <w:ind w:left="7890" w:hanging="360"/>
      </w:pPr>
      <w:rPr>
        <w:rFonts w:ascii="Wingdings" w:hAnsi="Wingdings" w:hint="default"/>
      </w:rPr>
    </w:lvl>
  </w:abstractNum>
  <w:abstractNum w:abstractNumId="37" w15:restartNumberingAfterBreak="0">
    <w:nsid w:val="4BEA127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C9B0EF4"/>
    <w:multiLevelType w:val="multilevel"/>
    <w:tmpl w:val="0240D084"/>
    <w:lvl w:ilvl="0">
      <w:start w:val="1"/>
      <w:numFmt w:val="decimal"/>
      <w:lvlText w:val="%1."/>
      <w:lvlJc w:val="left"/>
      <w:pPr>
        <w:tabs>
          <w:tab w:val="num" w:pos="720"/>
        </w:tabs>
        <w:ind w:left="720" w:hanging="360"/>
      </w:pPr>
      <w:rPr>
        <w:rFonts w:ascii="Arial" w:hAnsi="Arial" w:cs="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321"/>
        </w:tabs>
        <w:ind w:left="2321" w:hanging="341"/>
      </w:pPr>
      <w:rPr>
        <w:rFonts w:ascii="Symbol" w:hAnsi="Symbol" w:hint="default"/>
        <w:color w:val="auto"/>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02E3F8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25F3C7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467315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51F431F"/>
    <w:multiLevelType w:val="hybridMultilevel"/>
    <w:tmpl w:val="8448500C"/>
    <w:lvl w:ilvl="0" w:tplc="D916BF8A">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9B40A2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5A535B34"/>
    <w:multiLevelType w:val="multilevel"/>
    <w:tmpl w:val="CC1E492E"/>
    <w:lvl w:ilvl="0">
      <w:start w:val="1"/>
      <w:numFmt w:val="decimal"/>
      <w:lvlText w:val="%1."/>
      <w:lvlJc w:val="left"/>
      <w:pPr>
        <w:tabs>
          <w:tab w:val="num" w:pos="720"/>
        </w:tabs>
        <w:ind w:left="720" w:hanging="360"/>
      </w:pPr>
      <w:rPr>
        <w:rFonts w:ascii="Arial" w:hAnsi="Arial" w:cs="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321"/>
        </w:tabs>
        <w:ind w:left="2321" w:hanging="341"/>
      </w:pPr>
      <w:rPr>
        <w:rFonts w:ascii="Symbol" w:hAnsi="Symbol" w:hint="default"/>
        <w:color w:val="auto"/>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5FCF41F5"/>
    <w:multiLevelType w:val="hybridMultilevel"/>
    <w:tmpl w:val="38C072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141574D"/>
    <w:multiLevelType w:val="hybridMultilevel"/>
    <w:tmpl w:val="BE0A3418"/>
    <w:lvl w:ilvl="0" w:tplc="84D41B1E">
      <w:start w:val="1"/>
      <w:numFmt w:val="bullet"/>
      <w:lvlText w:val="o"/>
      <w:lvlJc w:val="left"/>
      <w:pPr>
        <w:tabs>
          <w:tab w:val="num" w:pos="2130"/>
        </w:tabs>
        <w:ind w:left="2130" w:hanging="360"/>
      </w:pPr>
      <w:rPr>
        <w:rFonts w:ascii="Courier New" w:hAnsi="Courier New" w:hint="default"/>
      </w:rPr>
    </w:lvl>
    <w:lvl w:ilvl="1" w:tplc="04070003" w:tentative="1">
      <w:start w:val="1"/>
      <w:numFmt w:val="bullet"/>
      <w:lvlText w:val="o"/>
      <w:lvlJc w:val="left"/>
      <w:pPr>
        <w:tabs>
          <w:tab w:val="num" w:pos="2850"/>
        </w:tabs>
        <w:ind w:left="2850" w:hanging="360"/>
      </w:pPr>
      <w:rPr>
        <w:rFonts w:ascii="Courier New" w:hAnsi="Courier New" w:cs="Courier New" w:hint="default"/>
      </w:rPr>
    </w:lvl>
    <w:lvl w:ilvl="2" w:tplc="04070005" w:tentative="1">
      <w:start w:val="1"/>
      <w:numFmt w:val="bullet"/>
      <w:lvlText w:val=""/>
      <w:lvlJc w:val="left"/>
      <w:pPr>
        <w:tabs>
          <w:tab w:val="num" w:pos="3570"/>
        </w:tabs>
        <w:ind w:left="3570" w:hanging="360"/>
      </w:pPr>
      <w:rPr>
        <w:rFonts w:ascii="Wingdings" w:hAnsi="Wingdings" w:hint="default"/>
      </w:rPr>
    </w:lvl>
    <w:lvl w:ilvl="3" w:tplc="04070001" w:tentative="1">
      <w:start w:val="1"/>
      <w:numFmt w:val="bullet"/>
      <w:lvlText w:val=""/>
      <w:lvlJc w:val="left"/>
      <w:pPr>
        <w:tabs>
          <w:tab w:val="num" w:pos="4290"/>
        </w:tabs>
        <w:ind w:left="4290" w:hanging="360"/>
      </w:pPr>
      <w:rPr>
        <w:rFonts w:ascii="Symbol" w:hAnsi="Symbol" w:hint="default"/>
      </w:rPr>
    </w:lvl>
    <w:lvl w:ilvl="4" w:tplc="04070003" w:tentative="1">
      <w:start w:val="1"/>
      <w:numFmt w:val="bullet"/>
      <w:lvlText w:val="o"/>
      <w:lvlJc w:val="left"/>
      <w:pPr>
        <w:tabs>
          <w:tab w:val="num" w:pos="5010"/>
        </w:tabs>
        <w:ind w:left="5010" w:hanging="360"/>
      </w:pPr>
      <w:rPr>
        <w:rFonts w:ascii="Courier New" w:hAnsi="Courier New" w:cs="Courier New" w:hint="default"/>
      </w:rPr>
    </w:lvl>
    <w:lvl w:ilvl="5" w:tplc="04070005" w:tentative="1">
      <w:start w:val="1"/>
      <w:numFmt w:val="bullet"/>
      <w:lvlText w:val=""/>
      <w:lvlJc w:val="left"/>
      <w:pPr>
        <w:tabs>
          <w:tab w:val="num" w:pos="5730"/>
        </w:tabs>
        <w:ind w:left="5730" w:hanging="360"/>
      </w:pPr>
      <w:rPr>
        <w:rFonts w:ascii="Wingdings" w:hAnsi="Wingdings" w:hint="default"/>
      </w:rPr>
    </w:lvl>
    <w:lvl w:ilvl="6" w:tplc="04070001" w:tentative="1">
      <w:start w:val="1"/>
      <w:numFmt w:val="bullet"/>
      <w:lvlText w:val=""/>
      <w:lvlJc w:val="left"/>
      <w:pPr>
        <w:tabs>
          <w:tab w:val="num" w:pos="6450"/>
        </w:tabs>
        <w:ind w:left="6450" w:hanging="360"/>
      </w:pPr>
      <w:rPr>
        <w:rFonts w:ascii="Symbol" w:hAnsi="Symbol" w:hint="default"/>
      </w:rPr>
    </w:lvl>
    <w:lvl w:ilvl="7" w:tplc="04070003" w:tentative="1">
      <w:start w:val="1"/>
      <w:numFmt w:val="bullet"/>
      <w:lvlText w:val="o"/>
      <w:lvlJc w:val="left"/>
      <w:pPr>
        <w:tabs>
          <w:tab w:val="num" w:pos="7170"/>
        </w:tabs>
        <w:ind w:left="7170" w:hanging="360"/>
      </w:pPr>
      <w:rPr>
        <w:rFonts w:ascii="Courier New" w:hAnsi="Courier New" w:cs="Courier New" w:hint="default"/>
      </w:rPr>
    </w:lvl>
    <w:lvl w:ilvl="8" w:tplc="04070005" w:tentative="1">
      <w:start w:val="1"/>
      <w:numFmt w:val="bullet"/>
      <w:lvlText w:val=""/>
      <w:lvlJc w:val="left"/>
      <w:pPr>
        <w:tabs>
          <w:tab w:val="num" w:pos="7890"/>
        </w:tabs>
        <w:ind w:left="7890" w:hanging="360"/>
      </w:pPr>
      <w:rPr>
        <w:rFonts w:ascii="Wingdings" w:hAnsi="Wingdings" w:hint="default"/>
      </w:rPr>
    </w:lvl>
  </w:abstractNum>
  <w:abstractNum w:abstractNumId="47" w15:restartNumberingAfterBreak="0">
    <w:nsid w:val="61B653F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47C3727"/>
    <w:multiLevelType w:val="singleLevel"/>
    <w:tmpl w:val="04070007"/>
    <w:lvl w:ilvl="0">
      <w:start w:val="1"/>
      <w:numFmt w:val="bullet"/>
      <w:lvlText w:val="-"/>
      <w:lvlJc w:val="left"/>
      <w:pPr>
        <w:tabs>
          <w:tab w:val="num" w:pos="360"/>
        </w:tabs>
        <w:ind w:left="360" w:hanging="360"/>
      </w:pPr>
      <w:rPr>
        <w:sz w:val="16"/>
      </w:rPr>
    </w:lvl>
  </w:abstractNum>
  <w:abstractNum w:abstractNumId="49" w15:restartNumberingAfterBreak="0">
    <w:nsid w:val="6611698D"/>
    <w:multiLevelType w:val="hybridMultilevel"/>
    <w:tmpl w:val="2D36EA4E"/>
    <w:lvl w:ilvl="0" w:tplc="84D41B1E">
      <w:start w:val="1"/>
      <w:numFmt w:val="bullet"/>
      <w:lvlText w:val="o"/>
      <w:lvlJc w:val="left"/>
      <w:pPr>
        <w:tabs>
          <w:tab w:val="num" w:pos="2130"/>
        </w:tabs>
        <w:ind w:left="2130" w:hanging="360"/>
      </w:pPr>
      <w:rPr>
        <w:rFonts w:ascii="Courier New" w:hAnsi="Courier New" w:hint="default"/>
      </w:rPr>
    </w:lvl>
    <w:lvl w:ilvl="1" w:tplc="70E8F7F6">
      <w:numFmt w:val="bullet"/>
      <w:lvlText w:val="-"/>
      <w:lvlJc w:val="left"/>
      <w:pPr>
        <w:tabs>
          <w:tab w:val="num" w:pos="2850"/>
        </w:tabs>
        <w:ind w:left="2850" w:hanging="360"/>
      </w:pPr>
      <w:rPr>
        <w:rFonts w:ascii="Arial" w:eastAsia="Times New Roman" w:hAnsi="Arial" w:cs="Arial" w:hint="default"/>
      </w:rPr>
    </w:lvl>
    <w:lvl w:ilvl="2" w:tplc="04070005" w:tentative="1">
      <w:start w:val="1"/>
      <w:numFmt w:val="bullet"/>
      <w:lvlText w:val=""/>
      <w:lvlJc w:val="left"/>
      <w:pPr>
        <w:tabs>
          <w:tab w:val="num" w:pos="3570"/>
        </w:tabs>
        <w:ind w:left="3570" w:hanging="360"/>
      </w:pPr>
      <w:rPr>
        <w:rFonts w:ascii="Wingdings" w:hAnsi="Wingdings" w:hint="default"/>
      </w:rPr>
    </w:lvl>
    <w:lvl w:ilvl="3" w:tplc="04070001" w:tentative="1">
      <w:start w:val="1"/>
      <w:numFmt w:val="bullet"/>
      <w:lvlText w:val=""/>
      <w:lvlJc w:val="left"/>
      <w:pPr>
        <w:tabs>
          <w:tab w:val="num" w:pos="4290"/>
        </w:tabs>
        <w:ind w:left="4290" w:hanging="360"/>
      </w:pPr>
      <w:rPr>
        <w:rFonts w:ascii="Symbol" w:hAnsi="Symbol" w:hint="default"/>
      </w:rPr>
    </w:lvl>
    <w:lvl w:ilvl="4" w:tplc="04070003" w:tentative="1">
      <w:start w:val="1"/>
      <w:numFmt w:val="bullet"/>
      <w:lvlText w:val="o"/>
      <w:lvlJc w:val="left"/>
      <w:pPr>
        <w:tabs>
          <w:tab w:val="num" w:pos="5010"/>
        </w:tabs>
        <w:ind w:left="5010" w:hanging="360"/>
      </w:pPr>
      <w:rPr>
        <w:rFonts w:ascii="Courier New" w:hAnsi="Courier New" w:cs="Courier New" w:hint="default"/>
      </w:rPr>
    </w:lvl>
    <w:lvl w:ilvl="5" w:tplc="04070005" w:tentative="1">
      <w:start w:val="1"/>
      <w:numFmt w:val="bullet"/>
      <w:lvlText w:val=""/>
      <w:lvlJc w:val="left"/>
      <w:pPr>
        <w:tabs>
          <w:tab w:val="num" w:pos="5730"/>
        </w:tabs>
        <w:ind w:left="5730" w:hanging="360"/>
      </w:pPr>
      <w:rPr>
        <w:rFonts w:ascii="Wingdings" w:hAnsi="Wingdings" w:hint="default"/>
      </w:rPr>
    </w:lvl>
    <w:lvl w:ilvl="6" w:tplc="04070001" w:tentative="1">
      <w:start w:val="1"/>
      <w:numFmt w:val="bullet"/>
      <w:lvlText w:val=""/>
      <w:lvlJc w:val="left"/>
      <w:pPr>
        <w:tabs>
          <w:tab w:val="num" w:pos="6450"/>
        </w:tabs>
        <w:ind w:left="6450" w:hanging="360"/>
      </w:pPr>
      <w:rPr>
        <w:rFonts w:ascii="Symbol" w:hAnsi="Symbol" w:hint="default"/>
      </w:rPr>
    </w:lvl>
    <w:lvl w:ilvl="7" w:tplc="04070003" w:tentative="1">
      <w:start w:val="1"/>
      <w:numFmt w:val="bullet"/>
      <w:lvlText w:val="o"/>
      <w:lvlJc w:val="left"/>
      <w:pPr>
        <w:tabs>
          <w:tab w:val="num" w:pos="7170"/>
        </w:tabs>
        <w:ind w:left="7170" w:hanging="360"/>
      </w:pPr>
      <w:rPr>
        <w:rFonts w:ascii="Courier New" w:hAnsi="Courier New" w:cs="Courier New" w:hint="default"/>
      </w:rPr>
    </w:lvl>
    <w:lvl w:ilvl="8" w:tplc="04070005" w:tentative="1">
      <w:start w:val="1"/>
      <w:numFmt w:val="bullet"/>
      <w:lvlText w:val=""/>
      <w:lvlJc w:val="left"/>
      <w:pPr>
        <w:tabs>
          <w:tab w:val="num" w:pos="7890"/>
        </w:tabs>
        <w:ind w:left="7890" w:hanging="360"/>
      </w:pPr>
      <w:rPr>
        <w:rFonts w:ascii="Wingdings" w:hAnsi="Wingdings" w:hint="default"/>
      </w:rPr>
    </w:lvl>
  </w:abstractNum>
  <w:abstractNum w:abstractNumId="50" w15:restartNumberingAfterBreak="0">
    <w:nsid w:val="67E15DD1"/>
    <w:multiLevelType w:val="hybridMultilevel"/>
    <w:tmpl w:val="2B305892"/>
    <w:lvl w:ilvl="0" w:tplc="04070001">
      <w:start w:val="1"/>
      <w:numFmt w:val="bullet"/>
      <w:lvlText w:val=""/>
      <w:lvlJc w:val="left"/>
      <w:pPr>
        <w:tabs>
          <w:tab w:val="num" w:pos="2145"/>
        </w:tabs>
        <w:ind w:left="2145" w:hanging="360"/>
      </w:pPr>
      <w:rPr>
        <w:rFonts w:ascii="Symbol" w:hAnsi="Symbol" w:hint="default"/>
      </w:rPr>
    </w:lvl>
    <w:lvl w:ilvl="1" w:tplc="04070003" w:tentative="1">
      <w:start w:val="1"/>
      <w:numFmt w:val="bullet"/>
      <w:lvlText w:val="o"/>
      <w:lvlJc w:val="left"/>
      <w:pPr>
        <w:tabs>
          <w:tab w:val="num" w:pos="2865"/>
        </w:tabs>
        <w:ind w:left="2865" w:hanging="360"/>
      </w:pPr>
      <w:rPr>
        <w:rFonts w:ascii="Courier New" w:hAnsi="Courier New" w:cs="Courier New" w:hint="default"/>
      </w:rPr>
    </w:lvl>
    <w:lvl w:ilvl="2" w:tplc="04070005" w:tentative="1">
      <w:start w:val="1"/>
      <w:numFmt w:val="bullet"/>
      <w:lvlText w:val=""/>
      <w:lvlJc w:val="left"/>
      <w:pPr>
        <w:tabs>
          <w:tab w:val="num" w:pos="3585"/>
        </w:tabs>
        <w:ind w:left="3585" w:hanging="360"/>
      </w:pPr>
      <w:rPr>
        <w:rFonts w:ascii="Wingdings" w:hAnsi="Wingdings" w:hint="default"/>
      </w:rPr>
    </w:lvl>
    <w:lvl w:ilvl="3" w:tplc="04070001" w:tentative="1">
      <w:start w:val="1"/>
      <w:numFmt w:val="bullet"/>
      <w:lvlText w:val=""/>
      <w:lvlJc w:val="left"/>
      <w:pPr>
        <w:tabs>
          <w:tab w:val="num" w:pos="4305"/>
        </w:tabs>
        <w:ind w:left="4305" w:hanging="360"/>
      </w:pPr>
      <w:rPr>
        <w:rFonts w:ascii="Symbol" w:hAnsi="Symbol" w:hint="default"/>
      </w:rPr>
    </w:lvl>
    <w:lvl w:ilvl="4" w:tplc="04070003" w:tentative="1">
      <w:start w:val="1"/>
      <w:numFmt w:val="bullet"/>
      <w:lvlText w:val="o"/>
      <w:lvlJc w:val="left"/>
      <w:pPr>
        <w:tabs>
          <w:tab w:val="num" w:pos="5025"/>
        </w:tabs>
        <w:ind w:left="5025" w:hanging="360"/>
      </w:pPr>
      <w:rPr>
        <w:rFonts w:ascii="Courier New" w:hAnsi="Courier New" w:cs="Courier New" w:hint="default"/>
      </w:rPr>
    </w:lvl>
    <w:lvl w:ilvl="5" w:tplc="04070005" w:tentative="1">
      <w:start w:val="1"/>
      <w:numFmt w:val="bullet"/>
      <w:lvlText w:val=""/>
      <w:lvlJc w:val="left"/>
      <w:pPr>
        <w:tabs>
          <w:tab w:val="num" w:pos="5745"/>
        </w:tabs>
        <w:ind w:left="5745" w:hanging="360"/>
      </w:pPr>
      <w:rPr>
        <w:rFonts w:ascii="Wingdings" w:hAnsi="Wingdings" w:hint="default"/>
      </w:rPr>
    </w:lvl>
    <w:lvl w:ilvl="6" w:tplc="04070001" w:tentative="1">
      <w:start w:val="1"/>
      <w:numFmt w:val="bullet"/>
      <w:lvlText w:val=""/>
      <w:lvlJc w:val="left"/>
      <w:pPr>
        <w:tabs>
          <w:tab w:val="num" w:pos="6465"/>
        </w:tabs>
        <w:ind w:left="6465" w:hanging="360"/>
      </w:pPr>
      <w:rPr>
        <w:rFonts w:ascii="Symbol" w:hAnsi="Symbol" w:hint="default"/>
      </w:rPr>
    </w:lvl>
    <w:lvl w:ilvl="7" w:tplc="04070003" w:tentative="1">
      <w:start w:val="1"/>
      <w:numFmt w:val="bullet"/>
      <w:lvlText w:val="o"/>
      <w:lvlJc w:val="left"/>
      <w:pPr>
        <w:tabs>
          <w:tab w:val="num" w:pos="7185"/>
        </w:tabs>
        <w:ind w:left="7185" w:hanging="360"/>
      </w:pPr>
      <w:rPr>
        <w:rFonts w:ascii="Courier New" w:hAnsi="Courier New" w:cs="Courier New" w:hint="default"/>
      </w:rPr>
    </w:lvl>
    <w:lvl w:ilvl="8" w:tplc="04070005" w:tentative="1">
      <w:start w:val="1"/>
      <w:numFmt w:val="bullet"/>
      <w:lvlText w:val=""/>
      <w:lvlJc w:val="left"/>
      <w:pPr>
        <w:tabs>
          <w:tab w:val="num" w:pos="7905"/>
        </w:tabs>
        <w:ind w:left="7905" w:hanging="360"/>
      </w:pPr>
      <w:rPr>
        <w:rFonts w:ascii="Wingdings" w:hAnsi="Wingdings" w:hint="default"/>
      </w:rPr>
    </w:lvl>
  </w:abstractNum>
  <w:abstractNum w:abstractNumId="51" w15:restartNumberingAfterBreak="0">
    <w:nsid w:val="68D754BD"/>
    <w:multiLevelType w:val="hybridMultilevel"/>
    <w:tmpl w:val="6B66C6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953634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6D54073E"/>
    <w:multiLevelType w:val="hybridMultilevel"/>
    <w:tmpl w:val="3A10CC1A"/>
    <w:lvl w:ilvl="0" w:tplc="04070001">
      <w:start w:val="1"/>
      <w:numFmt w:val="bullet"/>
      <w:lvlText w:val=""/>
      <w:lvlJc w:val="left"/>
      <w:pPr>
        <w:tabs>
          <w:tab w:val="num" w:pos="2130"/>
        </w:tabs>
        <w:ind w:left="2130" w:hanging="360"/>
      </w:pPr>
      <w:rPr>
        <w:rFonts w:ascii="Symbol" w:hAnsi="Symbol" w:hint="default"/>
      </w:rPr>
    </w:lvl>
    <w:lvl w:ilvl="1" w:tplc="70E8F7F6">
      <w:numFmt w:val="bullet"/>
      <w:lvlText w:val="-"/>
      <w:lvlJc w:val="left"/>
      <w:pPr>
        <w:tabs>
          <w:tab w:val="num" w:pos="2850"/>
        </w:tabs>
        <w:ind w:left="2850" w:hanging="360"/>
      </w:pPr>
      <w:rPr>
        <w:rFonts w:ascii="Arial" w:eastAsia="Times New Roman" w:hAnsi="Arial" w:cs="Arial" w:hint="default"/>
      </w:rPr>
    </w:lvl>
    <w:lvl w:ilvl="2" w:tplc="04070005" w:tentative="1">
      <w:start w:val="1"/>
      <w:numFmt w:val="bullet"/>
      <w:lvlText w:val=""/>
      <w:lvlJc w:val="left"/>
      <w:pPr>
        <w:tabs>
          <w:tab w:val="num" w:pos="3570"/>
        </w:tabs>
        <w:ind w:left="3570" w:hanging="360"/>
      </w:pPr>
      <w:rPr>
        <w:rFonts w:ascii="Wingdings" w:hAnsi="Wingdings" w:hint="default"/>
      </w:rPr>
    </w:lvl>
    <w:lvl w:ilvl="3" w:tplc="04070001" w:tentative="1">
      <w:start w:val="1"/>
      <w:numFmt w:val="bullet"/>
      <w:lvlText w:val=""/>
      <w:lvlJc w:val="left"/>
      <w:pPr>
        <w:tabs>
          <w:tab w:val="num" w:pos="4290"/>
        </w:tabs>
        <w:ind w:left="4290" w:hanging="360"/>
      </w:pPr>
      <w:rPr>
        <w:rFonts w:ascii="Symbol" w:hAnsi="Symbol" w:hint="default"/>
      </w:rPr>
    </w:lvl>
    <w:lvl w:ilvl="4" w:tplc="04070003" w:tentative="1">
      <w:start w:val="1"/>
      <w:numFmt w:val="bullet"/>
      <w:lvlText w:val="o"/>
      <w:lvlJc w:val="left"/>
      <w:pPr>
        <w:tabs>
          <w:tab w:val="num" w:pos="5010"/>
        </w:tabs>
        <w:ind w:left="5010" w:hanging="360"/>
      </w:pPr>
      <w:rPr>
        <w:rFonts w:ascii="Courier New" w:hAnsi="Courier New" w:cs="Courier New" w:hint="default"/>
      </w:rPr>
    </w:lvl>
    <w:lvl w:ilvl="5" w:tplc="04070005" w:tentative="1">
      <w:start w:val="1"/>
      <w:numFmt w:val="bullet"/>
      <w:lvlText w:val=""/>
      <w:lvlJc w:val="left"/>
      <w:pPr>
        <w:tabs>
          <w:tab w:val="num" w:pos="5730"/>
        </w:tabs>
        <w:ind w:left="5730" w:hanging="360"/>
      </w:pPr>
      <w:rPr>
        <w:rFonts w:ascii="Wingdings" w:hAnsi="Wingdings" w:hint="default"/>
      </w:rPr>
    </w:lvl>
    <w:lvl w:ilvl="6" w:tplc="04070001" w:tentative="1">
      <w:start w:val="1"/>
      <w:numFmt w:val="bullet"/>
      <w:lvlText w:val=""/>
      <w:lvlJc w:val="left"/>
      <w:pPr>
        <w:tabs>
          <w:tab w:val="num" w:pos="6450"/>
        </w:tabs>
        <w:ind w:left="6450" w:hanging="360"/>
      </w:pPr>
      <w:rPr>
        <w:rFonts w:ascii="Symbol" w:hAnsi="Symbol" w:hint="default"/>
      </w:rPr>
    </w:lvl>
    <w:lvl w:ilvl="7" w:tplc="04070003" w:tentative="1">
      <w:start w:val="1"/>
      <w:numFmt w:val="bullet"/>
      <w:lvlText w:val="o"/>
      <w:lvlJc w:val="left"/>
      <w:pPr>
        <w:tabs>
          <w:tab w:val="num" w:pos="7170"/>
        </w:tabs>
        <w:ind w:left="7170" w:hanging="360"/>
      </w:pPr>
      <w:rPr>
        <w:rFonts w:ascii="Courier New" w:hAnsi="Courier New" w:cs="Courier New" w:hint="default"/>
      </w:rPr>
    </w:lvl>
    <w:lvl w:ilvl="8" w:tplc="04070005" w:tentative="1">
      <w:start w:val="1"/>
      <w:numFmt w:val="bullet"/>
      <w:lvlText w:val=""/>
      <w:lvlJc w:val="left"/>
      <w:pPr>
        <w:tabs>
          <w:tab w:val="num" w:pos="7890"/>
        </w:tabs>
        <w:ind w:left="7890" w:hanging="360"/>
      </w:pPr>
      <w:rPr>
        <w:rFonts w:ascii="Wingdings" w:hAnsi="Wingdings" w:hint="default"/>
      </w:rPr>
    </w:lvl>
  </w:abstractNum>
  <w:abstractNum w:abstractNumId="54" w15:restartNumberingAfterBreak="0">
    <w:nsid w:val="78F80909"/>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55" w15:restartNumberingAfterBreak="0">
    <w:nsid w:val="794B116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7C2A2E30"/>
    <w:multiLevelType w:val="hybridMultilevel"/>
    <w:tmpl w:val="531E2E52"/>
    <w:lvl w:ilvl="0" w:tplc="4F6C3738">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DC12DF6"/>
    <w:multiLevelType w:val="multilevel"/>
    <w:tmpl w:val="0846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E0F630C"/>
    <w:multiLevelType w:val="hybridMultilevel"/>
    <w:tmpl w:val="17F80868"/>
    <w:lvl w:ilvl="0" w:tplc="84D41B1E">
      <w:start w:val="1"/>
      <w:numFmt w:val="bullet"/>
      <w:lvlText w:val="o"/>
      <w:lvlJc w:val="left"/>
      <w:pPr>
        <w:tabs>
          <w:tab w:val="num" w:pos="2130"/>
        </w:tabs>
        <w:ind w:left="2130" w:hanging="360"/>
      </w:pPr>
      <w:rPr>
        <w:rFonts w:ascii="Courier New" w:hAnsi="Courier New" w:hint="default"/>
      </w:rPr>
    </w:lvl>
    <w:lvl w:ilvl="1" w:tplc="70E8F7F6">
      <w:numFmt w:val="bullet"/>
      <w:lvlText w:val="-"/>
      <w:lvlJc w:val="left"/>
      <w:pPr>
        <w:tabs>
          <w:tab w:val="num" w:pos="2850"/>
        </w:tabs>
        <w:ind w:left="2850" w:hanging="360"/>
      </w:pPr>
      <w:rPr>
        <w:rFonts w:ascii="Arial" w:eastAsia="Times New Roman" w:hAnsi="Arial" w:cs="Arial" w:hint="default"/>
      </w:rPr>
    </w:lvl>
    <w:lvl w:ilvl="2" w:tplc="04070005" w:tentative="1">
      <w:start w:val="1"/>
      <w:numFmt w:val="bullet"/>
      <w:lvlText w:val=""/>
      <w:lvlJc w:val="left"/>
      <w:pPr>
        <w:tabs>
          <w:tab w:val="num" w:pos="3570"/>
        </w:tabs>
        <w:ind w:left="3570" w:hanging="360"/>
      </w:pPr>
      <w:rPr>
        <w:rFonts w:ascii="Wingdings" w:hAnsi="Wingdings" w:hint="default"/>
      </w:rPr>
    </w:lvl>
    <w:lvl w:ilvl="3" w:tplc="04070001" w:tentative="1">
      <w:start w:val="1"/>
      <w:numFmt w:val="bullet"/>
      <w:lvlText w:val=""/>
      <w:lvlJc w:val="left"/>
      <w:pPr>
        <w:tabs>
          <w:tab w:val="num" w:pos="4290"/>
        </w:tabs>
        <w:ind w:left="4290" w:hanging="360"/>
      </w:pPr>
      <w:rPr>
        <w:rFonts w:ascii="Symbol" w:hAnsi="Symbol" w:hint="default"/>
      </w:rPr>
    </w:lvl>
    <w:lvl w:ilvl="4" w:tplc="04070003" w:tentative="1">
      <w:start w:val="1"/>
      <w:numFmt w:val="bullet"/>
      <w:lvlText w:val="o"/>
      <w:lvlJc w:val="left"/>
      <w:pPr>
        <w:tabs>
          <w:tab w:val="num" w:pos="5010"/>
        </w:tabs>
        <w:ind w:left="5010" w:hanging="360"/>
      </w:pPr>
      <w:rPr>
        <w:rFonts w:ascii="Courier New" w:hAnsi="Courier New" w:cs="Courier New" w:hint="default"/>
      </w:rPr>
    </w:lvl>
    <w:lvl w:ilvl="5" w:tplc="04070005" w:tentative="1">
      <w:start w:val="1"/>
      <w:numFmt w:val="bullet"/>
      <w:lvlText w:val=""/>
      <w:lvlJc w:val="left"/>
      <w:pPr>
        <w:tabs>
          <w:tab w:val="num" w:pos="5730"/>
        </w:tabs>
        <w:ind w:left="5730" w:hanging="360"/>
      </w:pPr>
      <w:rPr>
        <w:rFonts w:ascii="Wingdings" w:hAnsi="Wingdings" w:hint="default"/>
      </w:rPr>
    </w:lvl>
    <w:lvl w:ilvl="6" w:tplc="04070001" w:tentative="1">
      <w:start w:val="1"/>
      <w:numFmt w:val="bullet"/>
      <w:lvlText w:val=""/>
      <w:lvlJc w:val="left"/>
      <w:pPr>
        <w:tabs>
          <w:tab w:val="num" w:pos="6450"/>
        </w:tabs>
        <w:ind w:left="6450" w:hanging="360"/>
      </w:pPr>
      <w:rPr>
        <w:rFonts w:ascii="Symbol" w:hAnsi="Symbol" w:hint="default"/>
      </w:rPr>
    </w:lvl>
    <w:lvl w:ilvl="7" w:tplc="04070003" w:tentative="1">
      <w:start w:val="1"/>
      <w:numFmt w:val="bullet"/>
      <w:lvlText w:val="o"/>
      <w:lvlJc w:val="left"/>
      <w:pPr>
        <w:tabs>
          <w:tab w:val="num" w:pos="7170"/>
        </w:tabs>
        <w:ind w:left="7170" w:hanging="360"/>
      </w:pPr>
      <w:rPr>
        <w:rFonts w:ascii="Courier New" w:hAnsi="Courier New" w:cs="Courier New" w:hint="default"/>
      </w:rPr>
    </w:lvl>
    <w:lvl w:ilvl="8" w:tplc="04070005" w:tentative="1">
      <w:start w:val="1"/>
      <w:numFmt w:val="bullet"/>
      <w:lvlText w:val=""/>
      <w:lvlJc w:val="left"/>
      <w:pPr>
        <w:tabs>
          <w:tab w:val="num" w:pos="7890"/>
        </w:tabs>
        <w:ind w:left="7890" w:hanging="360"/>
      </w:pPr>
      <w:rPr>
        <w:rFonts w:ascii="Wingdings" w:hAnsi="Wingdings" w:hint="default"/>
      </w:rPr>
    </w:lvl>
  </w:abstractNum>
  <w:num w:numId="1" w16cid:durableId="1012952560">
    <w:abstractNumId w:val="20"/>
  </w:num>
  <w:num w:numId="2" w16cid:durableId="1536306114">
    <w:abstractNumId w:val="10"/>
  </w:num>
  <w:num w:numId="3" w16cid:durableId="1710257841">
    <w:abstractNumId w:val="47"/>
  </w:num>
  <w:num w:numId="4" w16cid:durableId="147944870">
    <w:abstractNumId w:val="14"/>
  </w:num>
  <w:num w:numId="5" w16cid:durableId="407729857">
    <w:abstractNumId w:val="30"/>
  </w:num>
  <w:num w:numId="6" w16cid:durableId="515771341">
    <w:abstractNumId w:val="39"/>
  </w:num>
  <w:num w:numId="7" w16cid:durableId="299308438">
    <w:abstractNumId w:val="37"/>
  </w:num>
  <w:num w:numId="8" w16cid:durableId="1640300753">
    <w:abstractNumId w:val="11"/>
  </w:num>
  <w:num w:numId="9" w16cid:durableId="2074961966">
    <w:abstractNumId w:val="52"/>
  </w:num>
  <w:num w:numId="10" w16cid:durableId="588513524">
    <w:abstractNumId w:val="15"/>
  </w:num>
  <w:num w:numId="11" w16cid:durableId="780688841">
    <w:abstractNumId w:val="54"/>
  </w:num>
  <w:num w:numId="12" w16cid:durableId="1081486760">
    <w:abstractNumId w:val="34"/>
  </w:num>
  <w:num w:numId="13" w16cid:durableId="301350735">
    <w:abstractNumId w:val="12"/>
  </w:num>
  <w:num w:numId="14" w16cid:durableId="263613375">
    <w:abstractNumId w:val="40"/>
  </w:num>
  <w:num w:numId="15" w16cid:durableId="270094048">
    <w:abstractNumId w:val="21"/>
  </w:num>
  <w:num w:numId="16" w16cid:durableId="885607254">
    <w:abstractNumId w:val="19"/>
  </w:num>
  <w:num w:numId="17" w16cid:durableId="1139030113">
    <w:abstractNumId w:val="48"/>
  </w:num>
  <w:num w:numId="18" w16cid:durableId="1568298095">
    <w:abstractNumId w:val="17"/>
  </w:num>
  <w:num w:numId="19" w16cid:durableId="1647468480">
    <w:abstractNumId w:val="32"/>
  </w:num>
  <w:num w:numId="20" w16cid:durableId="943926170">
    <w:abstractNumId w:val="55"/>
  </w:num>
  <w:num w:numId="21" w16cid:durableId="364797184">
    <w:abstractNumId w:val="43"/>
  </w:num>
  <w:num w:numId="22" w16cid:durableId="1473256700">
    <w:abstractNumId w:val="2"/>
  </w:num>
  <w:num w:numId="23" w16cid:durableId="1843814170">
    <w:abstractNumId w:val="8"/>
  </w:num>
  <w:num w:numId="24" w16cid:durableId="2106656116">
    <w:abstractNumId w:val="7"/>
  </w:num>
  <w:num w:numId="25" w16cid:durableId="2036230671">
    <w:abstractNumId w:val="57"/>
  </w:num>
  <w:num w:numId="26" w16cid:durableId="2087342106">
    <w:abstractNumId w:val="35"/>
  </w:num>
  <w:num w:numId="27" w16cid:durableId="1288973124">
    <w:abstractNumId w:val="3"/>
  </w:num>
  <w:num w:numId="28" w16cid:durableId="131216439">
    <w:abstractNumId w:val="24"/>
  </w:num>
  <w:num w:numId="29" w16cid:durableId="144275577">
    <w:abstractNumId w:val="27"/>
  </w:num>
  <w:num w:numId="30" w16cid:durableId="211768949">
    <w:abstractNumId w:val="6"/>
  </w:num>
  <w:num w:numId="31" w16cid:durableId="901449872">
    <w:abstractNumId w:val="1"/>
  </w:num>
  <w:num w:numId="32" w16cid:durableId="494423459">
    <w:abstractNumId w:val="53"/>
  </w:num>
  <w:num w:numId="33" w16cid:durableId="1609585845">
    <w:abstractNumId w:val="36"/>
  </w:num>
  <w:num w:numId="34" w16cid:durableId="1787965005">
    <w:abstractNumId w:val="16"/>
  </w:num>
  <w:num w:numId="35" w16cid:durableId="1946306935">
    <w:abstractNumId w:val="50"/>
  </w:num>
  <w:num w:numId="36" w16cid:durableId="623079836">
    <w:abstractNumId w:val="51"/>
  </w:num>
  <w:num w:numId="37" w16cid:durableId="785390486">
    <w:abstractNumId w:val="5"/>
  </w:num>
  <w:num w:numId="38" w16cid:durableId="1782530837">
    <w:abstractNumId w:val="42"/>
  </w:num>
  <w:num w:numId="39" w16cid:durableId="903682792">
    <w:abstractNumId w:val="26"/>
  </w:num>
  <w:num w:numId="40" w16cid:durableId="350569400">
    <w:abstractNumId w:val="45"/>
  </w:num>
  <w:num w:numId="41" w16cid:durableId="654070206">
    <w:abstractNumId w:val="31"/>
  </w:num>
  <w:num w:numId="42" w16cid:durableId="655692568">
    <w:abstractNumId w:val="29"/>
  </w:num>
  <w:num w:numId="43" w16cid:durableId="619068383">
    <w:abstractNumId w:val="58"/>
  </w:num>
  <w:num w:numId="44" w16cid:durableId="1807040548">
    <w:abstractNumId w:val="9"/>
  </w:num>
  <w:num w:numId="45" w16cid:durableId="1303923435">
    <w:abstractNumId w:val="0"/>
  </w:num>
  <w:num w:numId="46" w16cid:durableId="917784150">
    <w:abstractNumId w:val="49"/>
  </w:num>
  <w:num w:numId="47" w16cid:durableId="2026203223">
    <w:abstractNumId w:val="46"/>
  </w:num>
  <w:num w:numId="48" w16cid:durableId="1979339776">
    <w:abstractNumId w:val="18"/>
  </w:num>
  <w:num w:numId="49" w16cid:durableId="1135870053">
    <w:abstractNumId w:val="25"/>
  </w:num>
  <w:num w:numId="50" w16cid:durableId="1284192335">
    <w:abstractNumId w:val="13"/>
  </w:num>
  <w:num w:numId="51" w16cid:durableId="288820330">
    <w:abstractNumId w:val="56"/>
  </w:num>
  <w:num w:numId="52" w16cid:durableId="1001081188">
    <w:abstractNumId w:val="4"/>
  </w:num>
  <w:num w:numId="53" w16cid:durableId="1656838228">
    <w:abstractNumId w:val="44"/>
  </w:num>
  <w:num w:numId="54" w16cid:durableId="879630001">
    <w:abstractNumId w:val="33"/>
  </w:num>
  <w:num w:numId="55" w16cid:durableId="662124439">
    <w:abstractNumId w:val="38"/>
  </w:num>
  <w:num w:numId="56" w16cid:durableId="1077247969">
    <w:abstractNumId w:val="23"/>
  </w:num>
  <w:num w:numId="57" w16cid:durableId="583412996">
    <w:abstractNumId w:val="41"/>
  </w:num>
  <w:num w:numId="58" w16cid:durableId="1811897114">
    <w:abstractNumId w:val="28"/>
  </w:num>
  <w:num w:numId="59" w16cid:durableId="554776215">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activeWritingStyle w:appName="MSWord" w:lang="de-DE" w:vendorID="64" w:dllVersion="6" w:nlCheck="1" w:checkStyle="0"/>
  <w:activeWritingStyle w:appName="MSWord" w:lang="de-DE" w:vendorID="64" w:dllVersion="4096" w:nlCheck="1" w:checkStyle="0"/>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autoHyphenation/>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532"/>
    <w:rsid w:val="000014EE"/>
    <w:rsid w:val="00003312"/>
    <w:rsid w:val="00004127"/>
    <w:rsid w:val="0000422D"/>
    <w:rsid w:val="000100BE"/>
    <w:rsid w:val="00010C6F"/>
    <w:rsid w:val="00011FF6"/>
    <w:rsid w:val="00012507"/>
    <w:rsid w:val="00013C3E"/>
    <w:rsid w:val="00014340"/>
    <w:rsid w:val="0001482A"/>
    <w:rsid w:val="0002211B"/>
    <w:rsid w:val="00022D4B"/>
    <w:rsid w:val="00023440"/>
    <w:rsid w:val="00023B12"/>
    <w:rsid w:val="00024263"/>
    <w:rsid w:val="00027A39"/>
    <w:rsid w:val="00027D0B"/>
    <w:rsid w:val="00030513"/>
    <w:rsid w:val="00030A9C"/>
    <w:rsid w:val="00032B98"/>
    <w:rsid w:val="000332C6"/>
    <w:rsid w:val="00033370"/>
    <w:rsid w:val="00034476"/>
    <w:rsid w:val="00034A29"/>
    <w:rsid w:val="00036732"/>
    <w:rsid w:val="0004159D"/>
    <w:rsid w:val="00041F39"/>
    <w:rsid w:val="0004369E"/>
    <w:rsid w:val="000447B7"/>
    <w:rsid w:val="000450FD"/>
    <w:rsid w:val="00045CF8"/>
    <w:rsid w:val="000467B5"/>
    <w:rsid w:val="00046C4E"/>
    <w:rsid w:val="00050733"/>
    <w:rsid w:val="00050E89"/>
    <w:rsid w:val="00051CD2"/>
    <w:rsid w:val="00052142"/>
    <w:rsid w:val="000538D0"/>
    <w:rsid w:val="00054F99"/>
    <w:rsid w:val="0005592F"/>
    <w:rsid w:val="000559EF"/>
    <w:rsid w:val="0005689C"/>
    <w:rsid w:val="0005690D"/>
    <w:rsid w:val="000637C0"/>
    <w:rsid w:val="00064CB9"/>
    <w:rsid w:val="00066836"/>
    <w:rsid w:val="000676D4"/>
    <w:rsid w:val="00070F6D"/>
    <w:rsid w:val="000712DB"/>
    <w:rsid w:val="0007222C"/>
    <w:rsid w:val="00072479"/>
    <w:rsid w:val="00074F29"/>
    <w:rsid w:val="000756DA"/>
    <w:rsid w:val="00077E04"/>
    <w:rsid w:val="00080B17"/>
    <w:rsid w:val="000817FC"/>
    <w:rsid w:val="00083F80"/>
    <w:rsid w:val="000845C1"/>
    <w:rsid w:val="00084DD2"/>
    <w:rsid w:val="00085B9C"/>
    <w:rsid w:val="00086641"/>
    <w:rsid w:val="00090770"/>
    <w:rsid w:val="000914AD"/>
    <w:rsid w:val="00092262"/>
    <w:rsid w:val="00093111"/>
    <w:rsid w:val="00093F4F"/>
    <w:rsid w:val="000949D7"/>
    <w:rsid w:val="00095B84"/>
    <w:rsid w:val="0009785D"/>
    <w:rsid w:val="00097B82"/>
    <w:rsid w:val="000A106C"/>
    <w:rsid w:val="000A3A5D"/>
    <w:rsid w:val="000A3C90"/>
    <w:rsid w:val="000A62BE"/>
    <w:rsid w:val="000A715D"/>
    <w:rsid w:val="000B0B2E"/>
    <w:rsid w:val="000B1BCC"/>
    <w:rsid w:val="000B1E8E"/>
    <w:rsid w:val="000B26C5"/>
    <w:rsid w:val="000B47A5"/>
    <w:rsid w:val="000B649B"/>
    <w:rsid w:val="000B6E7C"/>
    <w:rsid w:val="000B778D"/>
    <w:rsid w:val="000C37FB"/>
    <w:rsid w:val="000C3D5B"/>
    <w:rsid w:val="000C4AEA"/>
    <w:rsid w:val="000C5237"/>
    <w:rsid w:val="000C6C1B"/>
    <w:rsid w:val="000C7935"/>
    <w:rsid w:val="000C7A57"/>
    <w:rsid w:val="000C7C51"/>
    <w:rsid w:val="000D0E6A"/>
    <w:rsid w:val="000D0F81"/>
    <w:rsid w:val="000D0FFA"/>
    <w:rsid w:val="000D1FE3"/>
    <w:rsid w:val="000D2D49"/>
    <w:rsid w:val="000D2E6D"/>
    <w:rsid w:val="000D34A4"/>
    <w:rsid w:val="000D3711"/>
    <w:rsid w:val="000E03DA"/>
    <w:rsid w:val="000E0EE6"/>
    <w:rsid w:val="000E1EF5"/>
    <w:rsid w:val="000E3225"/>
    <w:rsid w:val="000E3482"/>
    <w:rsid w:val="000E3745"/>
    <w:rsid w:val="000E4A4A"/>
    <w:rsid w:val="000E4B14"/>
    <w:rsid w:val="000E5165"/>
    <w:rsid w:val="000E56A0"/>
    <w:rsid w:val="000E630F"/>
    <w:rsid w:val="000E7537"/>
    <w:rsid w:val="000F0228"/>
    <w:rsid w:val="000F0B65"/>
    <w:rsid w:val="000F0FEC"/>
    <w:rsid w:val="000F1380"/>
    <w:rsid w:val="000F20E0"/>
    <w:rsid w:val="000F707B"/>
    <w:rsid w:val="000F7699"/>
    <w:rsid w:val="00101B7C"/>
    <w:rsid w:val="00101BCD"/>
    <w:rsid w:val="00101C1D"/>
    <w:rsid w:val="00102ECB"/>
    <w:rsid w:val="00103CE6"/>
    <w:rsid w:val="00104B13"/>
    <w:rsid w:val="00104BFB"/>
    <w:rsid w:val="00105C26"/>
    <w:rsid w:val="00105CEA"/>
    <w:rsid w:val="00106FA2"/>
    <w:rsid w:val="00107878"/>
    <w:rsid w:val="00107FCB"/>
    <w:rsid w:val="0011080C"/>
    <w:rsid w:val="001115EA"/>
    <w:rsid w:val="0011577F"/>
    <w:rsid w:val="00116950"/>
    <w:rsid w:val="00117462"/>
    <w:rsid w:val="00117521"/>
    <w:rsid w:val="00121DA0"/>
    <w:rsid w:val="00122D72"/>
    <w:rsid w:val="00123F03"/>
    <w:rsid w:val="0012505D"/>
    <w:rsid w:val="001253F4"/>
    <w:rsid w:val="001253F7"/>
    <w:rsid w:val="00125B2E"/>
    <w:rsid w:val="00126620"/>
    <w:rsid w:val="00126A72"/>
    <w:rsid w:val="00130786"/>
    <w:rsid w:val="00131C1F"/>
    <w:rsid w:val="001327DC"/>
    <w:rsid w:val="00132DA4"/>
    <w:rsid w:val="001333EA"/>
    <w:rsid w:val="00134612"/>
    <w:rsid w:val="0013468E"/>
    <w:rsid w:val="00135795"/>
    <w:rsid w:val="00135C2D"/>
    <w:rsid w:val="001367BB"/>
    <w:rsid w:val="0013721B"/>
    <w:rsid w:val="0013739A"/>
    <w:rsid w:val="00137E29"/>
    <w:rsid w:val="00142382"/>
    <w:rsid w:val="0014239E"/>
    <w:rsid w:val="00144E6B"/>
    <w:rsid w:val="00145CE0"/>
    <w:rsid w:val="00146F9F"/>
    <w:rsid w:val="001509BF"/>
    <w:rsid w:val="00150AD9"/>
    <w:rsid w:val="00151E6D"/>
    <w:rsid w:val="00152072"/>
    <w:rsid w:val="00152D7D"/>
    <w:rsid w:val="001540A7"/>
    <w:rsid w:val="001548C0"/>
    <w:rsid w:val="00154971"/>
    <w:rsid w:val="00155B28"/>
    <w:rsid w:val="00156330"/>
    <w:rsid w:val="00157341"/>
    <w:rsid w:val="001605C9"/>
    <w:rsid w:val="00163E58"/>
    <w:rsid w:val="00166D39"/>
    <w:rsid w:val="0016748E"/>
    <w:rsid w:val="00167756"/>
    <w:rsid w:val="00170DBF"/>
    <w:rsid w:val="00172AA0"/>
    <w:rsid w:val="001733A7"/>
    <w:rsid w:val="001739DE"/>
    <w:rsid w:val="00173EC6"/>
    <w:rsid w:val="00174617"/>
    <w:rsid w:val="001749C5"/>
    <w:rsid w:val="00177AC3"/>
    <w:rsid w:val="001809DC"/>
    <w:rsid w:val="00181750"/>
    <w:rsid w:val="001829B1"/>
    <w:rsid w:val="00182D98"/>
    <w:rsid w:val="00183330"/>
    <w:rsid w:val="0019220C"/>
    <w:rsid w:val="00193254"/>
    <w:rsid w:val="00193583"/>
    <w:rsid w:val="00196A64"/>
    <w:rsid w:val="00197AA3"/>
    <w:rsid w:val="001A03D0"/>
    <w:rsid w:val="001A3DCB"/>
    <w:rsid w:val="001A5239"/>
    <w:rsid w:val="001A7C6A"/>
    <w:rsid w:val="001B0EC5"/>
    <w:rsid w:val="001B2E3B"/>
    <w:rsid w:val="001B368F"/>
    <w:rsid w:val="001B3AB8"/>
    <w:rsid w:val="001B4ADD"/>
    <w:rsid w:val="001B539C"/>
    <w:rsid w:val="001B587F"/>
    <w:rsid w:val="001B768E"/>
    <w:rsid w:val="001C035F"/>
    <w:rsid w:val="001C0BE0"/>
    <w:rsid w:val="001C1C49"/>
    <w:rsid w:val="001C1F05"/>
    <w:rsid w:val="001C2546"/>
    <w:rsid w:val="001C3320"/>
    <w:rsid w:val="001C427A"/>
    <w:rsid w:val="001C4B43"/>
    <w:rsid w:val="001D07B6"/>
    <w:rsid w:val="001D0B6B"/>
    <w:rsid w:val="001D254C"/>
    <w:rsid w:val="001D4518"/>
    <w:rsid w:val="001D48DB"/>
    <w:rsid w:val="001D4D35"/>
    <w:rsid w:val="001D533C"/>
    <w:rsid w:val="001D596F"/>
    <w:rsid w:val="001D612A"/>
    <w:rsid w:val="001E043E"/>
    <w:rsid w:val="001E29AA"/>
    <w:rsid w:val="001E2BEB"/>
    <w:rsid w:val="001E471F"/>
    <w:rsid w:val="001E4AA2"/>
    <w:rsid w:val="001E583C"/>
    <w:rsid w:val="001E6EB5"/>
    <w:rsid w:val="001E7207"/>
    <w:rsid w:val="001F0AFB"/>
    <w:rsid w:val="001F0D3F"/>
    <w:rsid w:val="001F10D9"/>
    <w:rsid w:val="001F30EA"/>
    <w:rsid w:val="001F4D61"/>
    <w:rsid w:val="001F50A0"/>
    <w:rsid w:val="001F673A"/>
    <w:rsid w:val="00203EC0"/>
    <w:rsid w:val="002040C0"/>
    <w:rsid w:val="00205DB8"/>
    <w:rsid w:val="002066EE"/>
    <w:rsid w:val="0021136C"/>
    <w:rsid w:val="0021150C"/>
    <w:rsid w:val="00212CC2"/>
    <w:rsid w:val="00212D48"/>
    <w:rsid w:val="002130DD"/>
    <w:rsid w:val="00213DC0"/>
    <w:rsid w:val="00214DCE"/>
    <w:rsid w:val="00216EA3"/>
    <w:rsid w:val="00221D44"/>
    <w:rsid w:val="00221EBC"/>
    <w:rsid w:val="002262BE"/>
    <w:rsid w:val="00230E1E"/>
    <w:rsid w:val="00231078"/>
    <w:rsid w:val="0023111D"/>
    <w:rsid w:val="00231297"/>
    <w:rsid w:val="0023165B"/>
    <w:rsid w:val="00232DE5"/>
    <w:rsid w:val="002367B9"/>
    <w:rsid w:val="00236F07"/>
    <w:rsid w:val="00240B96"/>
    <w:rsid w:val="00240E6A"/>
    <w:rsid w:val="002421BC"/>
    <w:rsid w:val="00242478"/>
    <w:rsid w:val="0024558F"/>
    <w:rsid w:val="002459A2"/>
    <w:rsid w:val="00245F30"/>
    <w:rsid w:val="00247DC9"/>
    <w:rsid w:val="002502F2"/>
    <w:rsid w:val="00250A28"/>
    <w:rsid w:val="00251C85"/>
    <w:rsid w:val="002524BF"/>
    <w:rsid w:val="002536A3"/>
    <w:rsid w:val="00254492"/>
    <w:rsid w:val="00254882"/>
    <w:rsid w:val="00255179"/>
    <w:rsid w:val="00260E43"/>
    <w:rsid w:val="002633FB"/>
    <w:rsid w:val="00265097"/>
    <w:rsid w:val="00265130"/>
    <w:rsid w:val="002652F3"/>
    <w:rsid w:val="00265F03"/>
    <w:rsid w:val="0027050F"/>
    <w:rsid w:val="00270FFD"/>
    <w:rsid w:val="002712DF"/>
    <w:rsid w:val="00271901"/>
    <w:rsid w:val="00274F5E"/>
    <w:rsid w:val="0027506F"/>
    <w:rsid w:val="00275DD4"/>
    <w:rsid w:val="002770E4"/>
    <w:rsid w:val="002779AF"/>
    <w:rsid w:val="00280392"/>
    <w:rsid w:val="0028193F"/>
    <w:rsid w:val="002844F0"/>
    <w:rsid w:val="0028512B"/>
    <w:rsid w:val="00290997"/>
    <w:rsid w:val="00290C08"/>
    <w:rsid w:val="00292001"/>
    <w:rsid w:val="00294D1B"/>
    <w:rsid w:val="00297230"/>
    <w:rsid w:val="002A5E92"/>
    <w:rsid w:val="002A62C7"/>
    <w:rsid w:val="002A6997"/>
    <w:rsid w:val="002B16CC"/>
    <w:rsid w:val="002B335D"/>
    <w:rsid w:val="002B34B2"/>
    <w:rsid w:val="002B3874"/>
    <w:rsid w:val="002B426F"/>
    <w:rsid w:val="002B7DC6"/>
    <w:rsid w:val="002C0153"/>
    <w:rsid w:val="002C1249"/>
    <w:rsid w:val="002C2146"/>
    <w:rsid w:val="002C2B28"/>
    <w:rsid w:val="002C3862"/>
    <w:rsid w:val="002D0213"/>
    <w:rsid w:val="002D0D05"/>
    <w:rsid w:val="002D296C"/>
    <w:rsid w:val="002D3C0F"/>
    <w:rsid w:val="002D3CC5"/>
    <w:rsid w:val="002D5523"/>
    <w:rsid w:val="002D62E1"/>
    <w:rsid w:val="002D72D5"/>
    <w:rsid w:val="002E0266"/>
    <w:rsid w:val="002E0324"/>
    <w:rsid w:val="002E051D"/>
    <w:rsid w:val="002E1580"/>
    <w:rsid w:val="002E2D70"/>
    <w:rsid w:val="002E3D7E"/>
    <w:rsid w:val="002E45EE"/>
    <w:rsid w:val="002E4822"/>
    <w:rsid w:val="002E5F41"/>
    <w:rsid w:val="002F089B"/>
    <w:rsid w:val="002F2007"/>
    <w:rsid w:val="002F2D0E"/>
    <w:rsid w:val="002F353B"/>
    <w:rsid w:val="002F38BB"/>
    <w:rsid w:val="002F50A3"/>
    <w:rsid w:val="002F538F"/>
    <w:rsid w:val="002F5431"/>
    <w:rsid w:val="00300E00"/>
    <w:rsid w:val="00302C2A"/>
    <w:rsid w:val="003041E5"/>
    <w:rsid w:val="003044B4"/>
    <w:rsid w:val="00304DCC"/>
    <w:rsid w:val="003051D2"/>
    <w:rsid w:val="00305C55"/>
    <w:rsid w:val="00306522"/>
    <w:rsid w:val="00306649"/>
    <w:rsid w:val="00306C21"/>
    <w:rsid w:val="003071EB"/>
    <w:rsid w:val="0031080D"/>
    <w:rsid w:val="00310B80"/>
    <w:rsid w:val="00311AA7"/>
    <w:rsid w:val="00312D8A"/>
    <w:rsid w:val="00317D24"/>
    <w:rsid w:val="003205F0"/>
    <w:rsid w:val="00320AB2"/>
    <w:rsid w:val="00322CD5"/>
    <w:rsid w:val="003242C2"/>
    <w:rsid w:val="003258DA"/>
    <w:rsid w:val="00326400"/>
    <w:rsid w:val="00327942"/>
    <w:rsid w:val="00330FE1"/>
    <w:rsid w:val="00331D55"/>
    <w:rsid w:val="00332C3B"/>
    <w:rsid w:val="00334149"/>
    <w:rsid w:val="00335D47"/>
    <w:rsid w:val="003364DD"/>
    <w:rsid w:val="00336899"/>
    <w:rsid w:val="003368CC"/>
    <w:rsid w:val="0034039F"/>
    <w:rsid w:val="003433E2"/>
    <w:rsid w:val="00344A22"/>
    <w:rsid w:val="003453CB"/>
    <w:rsid w:val="00345B7F"/>
    <w:rsid w:val="0034613C"/>
    <w:rsid w:val="00346B9F"/>
    <w:rsid w:val="0034700A"/>
    <w:rsid w:val="003477A6"/>
    <w:rsid w:val="003500CB"/>
    <w:rsid w:val="00350E29"/>
    <w:rsid w:val="003511CD"/>
    <w:rsid w:val="00353EEC"/>
    <w:rsid w:val="00354308"/>
    <w:rsid w:val="00354EA6"/>
    <w:rsid w:val="00355BDC"/>
    <w:rsid w:val="00357A98"/>
    <w:rsid w:val="00357C5E"/>
    <w:rsid w:val="003617CC"/>
    <w:rsid w:val="00362220"/>
    <w:rsid w:val="00365B02"/>
    <w:rsid w:val="00365CD1"/>
    <w:rsid w:val="003679E3"/>
    <w:rsid w:val="0037172D"/>
    <w:rsid w:val="00373729"/>
    <w:rsid w:val="0037552F"/>
    <w:rsid w:val="00376D92"/>
    <w:rsid w:val="00377320"/>
    <w:rsid w:val="00377828"/>
    <w:rsid w:val="00380382"/>
    <w:rsid w:val="00383830"/>
    <w:rsid w:val="00385356"/>
    <w:rsid w:val="00390CF3"/>
    <w:rsid w:val="00392025"/>
    <w:rsid w:val="00392190"/>
    <w:rsid w:val="003934AC"/>
    <w:rsid w:val="00394CCE"/>
    <w:rsid w:val="00395E55"/>
    <w:rsid w:val="00395FD1"/>
    <w:rsid w:val="00396EF6"/>
    <w:rsid w:val="00397CFF"/>
    <w:rsid w:val="003A1B92"/>
    <w:rsid w:val="003A2FD6"/>
    <w:rsid w:val="003A46D7"/>
    <w:rsid w:val="003A517F"/>
    <w:rsid w:val="003A54F8"/>
    <w:rsid w:val="003A74AC"/>
    <w:rsid w:val="003A7C66"/>
    <w:rsid w:val="003B0706"/>
    <w:rsid w:val="003B16C8"/>
    <w:rsid w:val="003B2232"/>
    <w:rsid w:val="003B2C17"/>
    <w:rsid w:val="003B381E"/>
    <w:rsid w:val="003B499C"/>
    <w:rsid w:val="003B4CE4"/>
    <w:rsid w:val="003C1C1D"/>
    <w:rsid w:val="003C26CA"/>
    <w:rsid w:val="003C282D"/>
    <w:rsid w:val="003C3021"/>
    <w:rsid w:val="003C3C5E"/>
    <w:rsid w:val="003C50A5"/>
    <w:rsid w:val="003C5F51"/>
    <w:rsid w:val="003C62B4"/>
    <w:rsid w:val="003C7BED"/>
    <w:rsid w:val="003D07F6"/>
    <w:rsid w:val="003D0987"/>
    <w:rsid w:val="003D0B54"/>
    <w:rsid w:val="003D2A4F"/>
    <w:rsid w:val="003D446D"/>
    <w:rsid w:val="003D4A33"/>
    <w:rsid w:val="003D4B59"/>
    <w:rsid w:val="003D4E6E"/>
    <w:rsid w:val="003D5A2D"/>
    <w:rsid w:val="003D6EBC"/>
    <w:rsid w:val="003D71D8"/>
    <w:rsid w:val="003E127E"/>
    <w:rsid w:val="003E39E8"/>
    <w:rsid w:val="003E3B2F"/>
    <w:rsid w:val="003E488A"/>
    <w:rsid w:val="003E64B3"/>
    <w:rsid w:val="003E69F9"/>
    <w:rsid w:val="003E6BFD"/>
    <w:rsid w:val="003E7729"/>
    <w:rsid w:val="003F02F9"/>
    <w:rsid w:val="003F0829"/>
    <w:rsid w:val="003F0FE1"/>
    <w:rsid w:val="003F1242"/>
    <w:rsid w:val="003F2379"/>
    <w:rsid w:val="003F2875"/>
    <w:rsid w:val="003F3A54"/>
    <w:rsid w:val="003F3CC2"/>
    <w:rsid w:val="003F4435"/>
    <w:rsid w:val="003F518F"/>
    <w:rsid w:val="003F7563"/>
    <w:rsid w:val="003F7E7B"/>
    <w:rsid w:val="00400923"/>
    <w:rsid w:val="0040203A"/>
    <w:rsid w:val="00404ECC"/>
    <w:rsid w:val="0040660A"/>
    <w:rsid w:val="004069D0"/>
    <w:rsid w:val="00407D89"/>
    <w:rsid w:val="00411DAC"/>
    <w:rsid w:val="00413A84"/>
    <w:rsid w:val="004145B2"/>
    <w:rsid w:val="004164DE"/>
    <w:rsid w:val="00421808"/>
    <w:rsid w:val="0042225F"/>
    <w:rsid w:val="00423B6E"/>
    <w:rsid w:val="00425805"/>
    <w:rsid w:val="00427232"/>
    <w:rsid w:val="004331CE"/>
    <w:rsid w:val="00433CDE"/>
    <w:rsid w:val="00440314"/>
    <w:rsid w:val="004404C6"/>
    <w:rsid w:val="00440BCA"/>
    <w:rsid w:val="004430C9"/>
    <w:rsid w:val="00446353"/>
    <w:rsid w:val="0044743C"/>
    <w:rsid w:val="0045197F"/>
    <w:rsid w:val="00453A7C"/>
    <w:rsid w:val="004549F0"/>
    <w:rsid w:val="00454C5F"/>
    <w:rsid w:val="00455510"/>
    <w:rsid w:val="004561A2"/>
    <w:rsid w:val="00460CAE"/>
    <w:rsid w:val="00461535"/>
    <w:rsid w:val="00461924"/>
    <w:rsid w:val="0046391D"/>
    <w:rsid w:val="00463DA7"/>
    <w:rsid w:val="0046445B"/>
    <w:rsid w:val="0046608D"/>
    <w:rsid w:val="0046674D"/>
    <w:rsid w:val="00470BC3"/>
    <w:rsid w:val="00471FE7"/>
    <w:rsid w:val="00474729"/>
    <w:rsid w:val="00474ED5"/>
    <w:rsid w:val="00477B1B"/>
    <w:rsid w:val="00480490"/>
    <w:rsid w:val="004821AB"/>
    <w:rsid w:val="0048270A"/>
    <w:rsid w:val="00484675"/>
    <w:rsid w:val="00485DC9"/>
    <w:rsid w:val="00487884"/>
    <w:rsid w:val="004900B7"/>
    <w:rsid w:val="00491BB6"/>
    <w:rsid w:val="0049545A"/>
    <w:rsid w:val="004954C3"/>
    <w:rsid w:val="00496CA1"/>
    <w:rsid w:val="004A2354"/>
    <w:rsid w:val="004A2EB5"/>
    <w:rsid w:val="004A3307"/>
    <w:rsid w:val="004A537E"/>
    <w:rsid w:val="004A7B55"/>
    <w:rsid w:val="004B1BD4"/>
    <w:rsid w:val="004B249A"/>
    <w:rsid w:val="004B3198"/>
    <w:rsid w:val="004B3ABE"/>
    <w:rsid w:val="004C140A"/>
    <w:rsid w:val="004C342A"/>
    <w:rsid w:val="004C4F65"/>
    <w:rsid w:val="004C73C5"/>
    <w:rsid w:val="004C7D8F"/>
    <w:rsid w:val="004D031B"/>
    <w:rsid w:val="004D0418"/>
    <w:rsid w:val="004D2AF2"/>
    <w:rsid w:val="004D2C6B"/>
    <w:rsid w:val="004D3825"/>
    <w:rsid w:val="004D4CF4"/>
    <w:rsid w:val="004D5681"/>
    <w:rsid w:val="004D59F9"/>
    <w:rsid w:val="004D6345"/>
    <w:rsid w:val="004D698D"/>
    <w:rsid w:val="004D772C"/>
    <w:rsid w:val="004D79EF"/>
    <w:rsid w:val="004D7D28"/>
    <w:rsid w:val="004E1509"/>
    <w:rsid w:val="004E70D9"/>
    <w:rsid w:val="004E74E7"/>
    <w:rsid w:val="004F158B"/>
    <w:rsid w:val="004F1F6D"/>
    <w:rsid w:val="004F38A5"/>
    <w:rsid w:val="004F444B"/>
    <w:rsid w:val="004F462E"/>
    <w:rsid w:val="004F50BD"/>
    <w:rsid w:val="004F56D8"/>
    <w:rsid w:val="004F596F"/>
    <w:rsid w:val="004F6000"/>
    <w:rsid w:val="004F636D"/>
    <w:rsid w:val="004F77F2"/>
    <w:rsid w:val="005003EB"/>
    <w:rsid w:val="00501AEB"/>
    <w:rsid w:val="005025F3"/>
    <w:rsid w:val="00504F55"/>
    <w:rsid w:val="00506CFA"/>
    <w:rsid w:val="00506E25"/>
    <w:rsid w:val="005116C7"/>
    <w:rsid w:val="00515B84"/>
    <w:rsid w:val="00515B9D"/>
    <w:rsid w:val="00516834"/>
    <w:rsid w:val="00522073"/>
    <w:rsid w:val="00522EFC"/>
    <w:rsid w:val="0052643A"/>
    <w:rsid w:val="00526EDF"/>
    <w:rsid w:val="0052784D"/>
    <w:rsid w:val="00527EA4"/>
    <w:rsid w:val="00530BB7"/>
    <w:rsid w:val="005312D5"/>
    <w:rsid w:val="00531E15"/>
    <w:rsid w:val="005325C3"/>
    <w:rsid w:val="00533C60"/>
    <w:rsid w:val="005344FA"/>
    <w:rsid w:val="00534740"/>
    <w:rsid w:val="00534EBC"/>
    <w:rsid w:val="00535497"/>
    <w:rsid w:val="005372C4"/>
    <w:rsid w:val="005408DD"/>
    <w:rsid w:val="00540A34"/>
    <w:rsid w:val="00542A8A"/>
    <w:rsid w:val="005448A5"/>
    <w:rsid w:val="00544AF5"/>
    <w:rsid w:val="00545D47"/>
    <w:rsid w:val="0054600F"/>
    <w:rsid w:val="00546F0C"/>
    <w:rsid w:val="00550662"/>
    <w:rsid w:val="00551DDC"/>
    <w:rsid w:val="0055596A"/>
    <w:rsid w:val="00557418"/>
    <w:rsid w:val="00557961"/>
    <w:rsid w:val="00560166"/>
    <w:rsid w:val="00560334"/>
    <w:rsid w:val="00560398"/>
    <w:rsid w:val="00562064"/>
    <w:rsid w:val="00562ED2"/>
    <w:rsid w:val="00563CA4"/>
    <w:rsid w:val="00565C66"/>
    <w:rsid w:val="00565FD0"/>
    <w:rsid w:val="00566655"/>
    <w:rsid w:val="005705D5"/>
    <w:rsid w:val="00571A29"/>
    <w:rsid w:val="005724CB"/>
    <w:rsid w:val="00572BAD"/>
    <w:rsid w:val="005739E5"/>
    <w:rsid w:val="00573AD8"/>
    <w:rsid w:val="005746AA"/>
    <w:rsid w:val="0057512E"/>
    <w:rsid w:val="00577A4A"/>
    <w:rsid w:val="00580B26"/>
    <w:rsid w:val="00580C4B"/>
    <w:rsid w:val="0058196D"/>
    <w:rsid w:val="005823D1"/>
    <w:rsid w:val="00585589"/>
    <w:rsid w:val="00585C84"/>
    <w:rsid w:val="0058637E"/>
    <w:rsid w:val="00586A66"/>
    <w:rsid w:val="00587659"/>
    <w:rsid w:val="005908F7"/>
    <w:rsid w:val="00591936"/>
    <w:rsid w:val="00591FC6"/>
    <w:rsid w:val="00592FF3"/>
    <w:rsid w:val="0059317F"/>
    <w:rsid w:val="00594D8A"/>
    <w:rsid w:val="00595577"/>
    <w:rsid w:val="00595A89"/>
    <w:rsid w:val="00596306"/>
    <w:rsid w:val="00596518"/>
    <w:rsid w:val="005968C1"/>
    <w:rsid w:val="00597B60"/>
    <w:rsid w:val="005A05BE"/>
    <w:rsid w:val="005A0B2B"/>
    <w:rsid w:val="005A0F8C"/>
    <w:rsid w:val="005A18F9"/>
    <w:rsid w:val="005A1CE2"/>
    <w:rsid w:val="005A2013"/>
    <w:rsid w:val="005A4BD7"/>
    <w:rsid w:val="005A5C44"/>
    <w:rsid w:val="005A6AAF"/>
    <w:rsid w:val="005B3FC0"/>
    <w:rsid w:val="005B4954"/>
    <w:rsid w:val="005B5CC6"/>
    <w:rsid w:val="005B77DD"/>
    <w:rsid w:val="005C0E74"/>
    <w:rsid w:val="005C23CB"/>
    <w:rsid w:val="005C6F92"/>
    <w:rsid w:val="005D01A5"/>
    <w:rsid w:val="005D2B7E"/>
    <w:rsid w:val="005D2D14"/>
    <w:rsid w:val="005D2E5E"/>
    <w:rsid w:val="005D3F9C"/>
    <w:rsid w:val="005D4289"/>
    <w:rsid w:val="005D446C"/>
    <w:rsid w:val="005D4BF8"/>
    <w:rsid w:val="005D6104"/>
    <w:rsid w:val="005E0311"/>
    <w:rsid w:val="005E1E29"/>
    <w:rsid w:val="005E3961"/>
    <w:rsid w:val="005E3C65"/>
    <w:rsid w:val="005E4086"/>
    <w:rsid w:val="005E4D77"/>
    <w:rsid w:val="005F24BB"/>
    <w:rsid w:val="005F24D2"/>
    <w:rsid w:val="005F28DA"/>
    <w:rsid w:val="005F2BB8"/>
    <w:rsid w:val="005F3CE2"/>
    <w:rsid w:val="005F7DB0"/>
    <w:rsid w:val="006016D4"/>
    <w:rsid w:val="006028EF"/>
    <w:rsid w:val="0060339E"/>
    <w:rsid w:val="0060399D"/>
    <w:rsid w:val="006058C0"/>
    <w:rsid w:val="00605915"/>
    <w:rsid w:val="00605DBC"/>
    <w:rsid w:val="00605DCA"/>
    <w:rsid w:val="006068BC"/>
    <w:rsid w:val="00606DB9"/>
    <w:rsid w:val="00607301"/>
    <w:rsid w:val="0060730E"/>
    <w:rsid w:val="00611529"/>
    <w:rsid w:val="00615D46"/>
    <w:rsid w:val="00615E69"/>
    <w:rsid w:val="006206A4"/>
    <w:rsid w:val="0062370E"/>
    <w:rsid w:val="00623C01"/>
    <w:rsid w:val="00624CD0"/>
    <w:rsid w:val="00624D01"/>
    <w:rsid w:val="00625D84"/>
    <w:rsid w:val="00626937"/>
    <w:rsid w:val="00626F2A"/>
    <w:rsid w:val="00627783"/>
    <w:rsid w:val="0063127B"/>
    <w:rsid w:val="00632516"/>
    <w:rsid w:val="00633EDD"/>
    <w:rsid w:val="00633F40"/>
    <w:rsid w:val="00634F2E"/>
    <w:rsid w:val="00635963"/>
    <w:rsid w:val="00641FE2"/>
    <w:rsid w:val="0064415F"/>
    <w:rsid w:val="006465AE"/>
    <w:rsid w:val="00646A1F"/>
    <w:rsid w:val="00647D72"/>
    <w:rsid w:val="006517AA"/>
    <w:rsid w:val="00651926"/>
    <w:rsid w:val="006519B7"/>
    <w:rsid w:val="00651F4C"/>
    <w:rsid w:val="00652219"/>
    <w:rsid w:val="0065398B"/>
    <w:rsid w:val="00654AE5"/>
    <w:rsid w:val="00656742"/>
    <w:rsid w:val="00657A1F"/>
    <w:rsid w:val="006603B7"/>
    <w:rsid w:val="006614FA"/>
    <w:rsid w:val="006628F0"/>
    <w:rsid w:val="006655FA"/>
    <w:rsid w:val="0066735C"/>
    <w:rsid w:val="00670045"/>
    <w:rsid w:val="00672153"/>
    <w:rsid w:val="006742E5"/>
    <w:rsid w:val="00674FF0"/>
    <w:rsid w:val="00676440"/>
    <w:rsid w:val="0067648C"/>
    <w:rsid w:val="006764DC"/>
    <w:rsid w:val="0067655E"/>
    <w:rsid w:val="0067718E"/>
    <w:rsid w:val="0067782D"/>
    <w:rsid w:val="00677C36"/>
    <w:rsid w:val="00680DA7"/>
    <w:rsid w:val="00682AE7"/>
    <w:rsid w:val="00683748"/>
    <w:rsid w:val="00683A5B"/>
    <w:rsid w:val="00685D7C"/>
    <w:rsid w:val="00685DDF"/>
    <w:rsid w:val="00686499"/>
    <w:rsid w:val="006869C4"/>
    <w:rsid w:val="006910B7"/>
    <w:rsid w:val="0069242F"/>
    <w:rsid w:val="00695D89"/>
    <w:rsid w:val="006A2481"/>
    <w:rsid w:val="006A252C"/>
    <w:rsid w:val="006A2E9E"/>
    <w:rsid w:val="006A3C19"/>
    <w:rsid w:val="006A4516"/>
    <w:rsid w:val="006A6F52"/>
    <w:rsid w:val="006B00EB"/>
    <w:rsid w:val="006B09FA"/>
    <w:rsid w:val="006B2735"/>
    <w:rsid w:val="006B31FB"/>
    <w:rsid w:val="006B4A5E"/>
    <w:rsid w:val="006B5139"/>
    <w:rsid w:val="006B6B4F"/>
    <w:rsid w:val="006B6B5A"/>
    <w:rsid w:val="006B78DA"/>
    <w:rsid w:val="006B7DAF"/>
    <w:rsid w:val="006B7F52"/>
    <w:rsid w:val="006C35A7"/>
    <w:rsid w:val="006C4C63"/>
    <w:rsid w:val="006C4D40"/>
    <w:rsid w:val="006C5B05"/>
    <w:rsid w:val="006C5E0D"/>
    <w:rsid w:val="006C7096"/>
    <w:rsid w:val="006D0992"/>
    <w:rsid w:val="006D0A53"/>
    <w:rsid w:val="006D1911"/>
    <w:rsid w:val="006D2811"/>
    <w:rsid w:val="006D4C2B"/>
    <w:rsid w:val="006D52A9"/>
    <w:rsid w:val="006D58D7"/>
    <w:rsid w:val="006D72A9"/>
    <w:rsid w:val="006D766B"/>
    <w:rsid w:val="006E01AD"/>
    <w:rsid w:val="006E0C14"/>
    <w:rsid w:val="006E0FA2"/>
    <w:rsid w:val="006E3839"/>
    <w:rsid w:val="006E5FEB"/>
    <w:rsid w:val="006E64C7"/>
    <w:rsid w:val="006E6B2D"/>
    <w:rsid w:val="006E6D79"/>
    <w:rsid w:val="006F09CC"/>
    <w:rsid w:val="006F12DD"/>
    <w:rsid w:val="006F2CB9"/>
    <w:rsid w:val="006F39DB"/>
    <w:rsid w:val="006F7F14"/>
    <w:rsid w:val="007014BD"/>
    <w:rsid w:val="0070240C"/>
    <w:rsid w:val="00702E23"/>
    <w:rsid w:val="00703CBF"/>
    <w:rsid w:val="00705F54"/>
    <w:rsid w:val="00706F55"/>
    <w:rsid w:val="0070778F"/>
    <w:rsid w:val="0070788C"/>
    <w:rsid w:val="00707B03"/>
    <w:rsid w:val="0071066F"/>
    <w:rsid w:val="00710744"/>
    <w:rsid w:val="00711272"/>
    <w:rsid w:val="007113F0"/>
    <w:rsid w:val="0071442C"/>
    <w:rsid w:val="00714D19"/>
    <w:rsid w:val="0071556C"/>
    <w:rsid w:val="00715748"/>
    <w:rsid w:val="00715B34"/>
    <w:rsid w:val="00715C2A"/>
    <w:rsid w:val="00716DE0"/>
    <w:rsid w:val="0072190F"/>
    <w:rsid w:val="00725069"/>
    <w:rsid w:val="00726D04"/>
    <w:rsid w:val="0072791A"/>
    <w:rsid w:val="00730901"/>
    <w:rsid w:val="00730A6B"/>
    <w:rsid w:val="00730B3E"/>
    <w:rsid w:val="00730F86"/>
    <w:rsid w:val="00731160"/>
    <w:rsid w:val="007316DA"/>
    <w:rsid w:val="00732C69"/>
    <w:rsid w:val="00732C89"/>
    <w:rsid w:val="007372D4"/>
    <w:rsid w:val="00742065"/>
    <w:rsid w:val="00742822"/>
    <w:rsid w:val="007429AA"/>
    <w:rsid w:val="0074455D"/>
    <w:rsid w:val="00747319"/>
    <w:rsid w:val="00751AC9"/>
    <w:rsid w:val="00753731"/>
    <w:rsid w:val="00754EDB"/>
    <w:rsid w:val="00755CE0"/>
    <w:rsid w:val="00756E7E"/>
    <w:rsid w:val="00763054"/>
    <w:rsid w:val="007637A0"/>
    <w:rsid w:val="007666DC"/>
    <w:rsid w:val="00770B0C"/>
    <w:rsid w:val="00771712"/>
    <w:rsid w:val="007723E3"/>
    <w:rsid w:val="00775059"/>
    <w:rsid w:val="00775169"/>
    <w:rsid w:val="00775B97"/>
    <w:rsid w:val="007770CD"/>
    <w:rsid w:val="00777502"/>
    <w:rsid w:val="007816BA"/>
    <w:rsid w:val="00782500"/>
    <w:rsid w:val="00782D33"/>
    <w:rsid w:val="00782F77"/>
    <w:rsid w:val="007836F0"/>
    <w:rsid w:val="0078545A"/>
    <w:rsid w:val="00785A3D"/>
    <w:rsid w:val="00785C73"/>
    <w:rsid w:val="00786CD7"/>
    <w:rsid w:val="00787259"/>
    <w:rsid w:val="00787426"/>
    <w:rsid w:val="007900CC"/>
    <w:rsid w:val="00790487"/>
    <w:rsid w:val="00790F60"/>
    <w:rsid w:val="0079252F"/>
    <w:rsid w:val="007933FD"/>
    <w:rsid w:val="00793D70"/>
    <w:rsid w:val="00794CE6"/>
    <w:rsid w:val="00795A5A"/>
    <w:rsid w:val="00797A74"/>
    <w:rsid w:val="007A00B1"/>
    <w:rsid w:val="007A0607"/>
    <w:rsid w:val="007A2172"/>
    <w:rsid w:val="007A51A2"/>
    <w:rsid w:val="007A635A"/>
    <w:rsid w:val="007A64D4"/>
    <w:rsid w:val="007A72DE"/>
    <w:rsid w:val="007B0F89"/>
    <w:rsid w:val="007B1246"/>
    <w:rsid w:val="007B1AEC"/>
    <w:rsid w:val="007B273C"/>
    <w:rsid w:val="007B3125"/>
    <w:rsid w:val="007B3EAA"/>
    <w:rsid w:val="007B6316"/>
    <w:rsid w:val="007B7A84"/>
    <w:rsid w:val="007B7EFD"/>
    <w:rsid w:val="007B7FA8"/>
    <w:rsid w:val="007C07C3"/>
    <w:rsid w:val="007C0D68"/>
    <w:rsid w:val="007C29F5"/>
    <w:rsid w:val="007C4D50"/>
    <w:rsid w:val="007C63B5"/>
    <w:rsid w:val="007D6054"/>
    <w:rsid w:val="007E2DD9"/>
    <w:rsid w:val="007E4A54"/>
    <w:rsid w:val="007E5144"/>
    <w:rsid w:val="007E73CE"/>
    <w:rsid w:val="007F33EE"/>
    <w:rsid w:val="007F49B2"/>
    <w:rsid w:val="007F6798"/>
    <w:rsid w:val="007F7AE3"/>
    <w:rsid w:val="007F7FDD"/>
    <w:rsid w:val="008026AB"/>
    <w:rsid w:val="00803672"/>
    <w:rsid w:val="00805C76"/>
    <w:rsid w:val="00806513"/>
    <w:rsid w:val="00810E79"/>
    <w:rsid w:val="00812499"/>
    <w:rsid w:val="00814B6F"/>
    <w:rsid w:val="00816201"/>
    <w:rsid w:val="00817C96"/>
    <w:rsid w:val="00820B77"/>
    <w:rsid w:val="008226AE"/>
    <w:rsid w:val="008248CD"/>
    <w:rsid w:val="0082494F"/>
    <w:rsid w:val="0082625B"/>
    <w:rsid w:val="00830936"/>
    <w:rsid w:val="00830C2E"/>
    <w:rsid w:val="00831572"/>
    <w:rsid w:val="008334BC"/>
    <w:rsid w:val="008359CC"/>
    <w:rsid w:val="00835C39"/>
    <w:rsid w:val="00836F7F"/>
    <w:rsid w:val="008417A9"/>
    <w:rsid w:val="008443FD"/>
    <w:rsid w:val="00844941"/>
    <w:rsid w:val="008455C3"/>
    <w:rsid w:val="00845AAA"/>
    <w:rsid w:val="00846703"/>
    <w:rsid w:val="00847A27"/>
    <w:rsid w:val="00850695"/>
    <w:rsid w:val="00850908"/>
    <w:rsid w:val="00851C95"/>
    <w:rsid w:val="00854D8D"/>
    <w:rsid w:val="008568A3"/>
    <w:rsid w:val="00861202"/>
    <w:rsid w:val="008622CF"/>
    <w:rsid w:val="00863559"/>
    <w:rsid w:val="00863628"/>
    <w:rsid w:val="008636F5"/>
    <w:rsid w:val="00863733"/>
    <w:rsid w:val="0086602F"/>
    <w:rsid w:val="00866B31"/>
    <w:rsid w:val="008717E8"/>
    <w:rsid w:val="0087188C"/>
    <w:rsid w:val="00871959"/>
    <w:rsid w:val="00872990"/>
    <w:rsid w:val="00872DBE"/>
    <w:rsid w:val="00874646"/>
    <w:rsid w:val="008767E9"/>
    <w:rsid w:val="00876B91"/>
    <w:rsid w:val="008777B1"/>
    <w:rsid w:val="00877809"/>
    <w:rsid w:val="00880E9D"/>
    <w:rsid w:val="0088162D"/>
    <w:rsid w:val="00884C2F"/>
    <w:rsid w:val="008859C0"/>
    <w:rsid w:val="00886AB1"/>
    <w:rsid w:val="008910A6"/>
    <w:rsid w:val="00893D1B"/>
    <w:rsid w:val="00895435"/>
    <w:rsid w:val="00895496"/>
    <w:rsid w:val="00895C00"/>
    <w:rsid w:val="008966F4"/>
    <w:rsid w:val="008974C4"/>
    <w:rsid w:val="008A0A39"/>
    <w:rsid w:val="008A4245"/>
    <w:rsid w:val="008A43D7"/>
    <w:rsid w:val="008A483F"/>
    <w:rsid w:val="008A544D"/>
    <w:rsid w:val="008A6F64"/>
    <w:rsid w:val="008B0D91"/>
    <w:rsid w:val="008B2CE8"/>
    <w:rsid w:val="008C0D47"/>
    <w:rsid w:val="008C105A"/>
    <w:rsid w:val="008C2721"/>
    <w:rsid w:val="008C29D4"/>
    <w:rsid w:val="008C2F00"/>
    <w:rsid w:val="008C379A"/>
    <w:rsid w:val="008C5B6B"/>
    <w:rsid w:val="008C5EC0"/>
    <w:rsid w:val="008C6B81"/>
    <w:rsid w:val="008C6EC8"/>
    <w:rsid w:val="008D1E8A"/>
    <w:rsid w:val="008D233B"/>
    <w:rsid w:val="008D6139"/>
    <w:rsid w:val="008D7012"/>
    <w:rsid w:val="008E0F63"/>
    <w:rsid w:val="008E290C"/>
    <w:rsid w:val="008E3F73"/>
    <w:rsid w:val="008E42AA"/>
    <w:rsid w:val="008E4E5C"/>
    <w:rsid w:val="008F2438"/>
    <w:rsid w:val="008F3524"/>
    <w:rsid w:val="008F41C5"/>
    <w:rsid w:val="008F4312"/>
    <w:rsid w:val="008F794D"/>
    <w:rsid w:val="009022B6"/>
    <w:rsid w:val="00902AD3"/>
    <w:rsid w:val="00902E4D"/>
    <w:rsid w:val="00903A9E"/>
    <w:rsid w:val="009042F8"/>
    <w:rsid w:val="00911458"/>
    <w:rsid w:val="0091153A"/>
    <w:rsid w:val="00911559"/>
    <w:rsid w:val="009175EF"/>
    <w:rsid w:val="00917FC1"/>
    <w:rsid w:val="00927CF5"/>
    <w:rsid w:val="00930A2A"/>
    <w:rsid w:val="009316D3"/>
    <w:rsid w:val="009339F4"/>
    <w:rsid w:val="00934108"/>
    <w:rsid w:val="00934B4B"/>
    <w:rsid w:val="009361F0"/>
    <w:rsid w:val="0093719A"/>
    <w:rsid w:val="00937793"/>
    <w:rsid w:val="00941583"/>
    <w:rsid w:val="00943556"/>
    <w:rsid w:val="009436C8"/>
    <w:rsid w:val="00945796"/>
    <w:rsid w:val="00945A3A"/>
    <w:rsid w:val="009504A1"/>
    <w:rsid w:val="009514FB"/>
    <w:rsid w:val="00951831"/>
    <w:rsid w:val="009537AA"/>
    <w:rsid w:val="009564DC"/>
    <w:rsid w:val="00957E3E"/>
    <w:rsid w:val="0096022E"/>
    <w:rsid w:val="00960294"/>
    <w:rsid w:val="00960A0A"/>
    <w:rsid w:val="00960BD9"/>
    <w:rsid w:val="00960F83"/>
    <w:rsid w:val="0096241D"/>
    <w:rsid w:val="00964549"/>
    <w:rsid w:val="00964640"/>
    <w:rsid w:val="0096511A"/>
    <w:rsid w:val="00972F58"/>
    <w:rsid w:val="00973AC0"/>
    <w:rsid w:val="00974287"/>
    <w:rsid w:val="00976085"/>
    <w:rsid w:val="009779BF"/>
    <w:rsid w:val="00981C32"/>
    <w:rsid w:val="0098252E"/>
    <w:rsid w:val="009828D1"/>
    <w:rsid w:val="0098791F"/>
    <w:rsid w:val="009903F5"/>
    <w:rsid w:val="009941E6"/>
    <w:rsid w:val="00994FF2"/>
    <w:rsid w:val="00995C58"/>
    <w:rsid w:val="009A086E"/>
    <w:rsid w:val="009A0CFE"/>
    <w:rsid w:val="009A133E"/>
    <w:rsid w:val="009A186B"/>
    <w:rsid w:val="009A1A6D"/>
    <w:rsid w:val="009A1C19"/>
    <w:rsid w:val="009A23D9"/>
    <w:rsid w:val="009A2ADB"/>
    <w:rsid w:val="009A2AE0"/>
    <w:rsid w:val="009A4807"/>
    <w:rsid w:val="009A49CE"/>
    <w:rsid w:val="009A4C0B"/>
    <w:rsid w:val="009A52BA"/>
    <w:rsid w:val="009B0280"/>
    <w:rsid w:val="009B1453"/>
    <w:rsid w:val="009B1B41"/>
    <w:rsid w:val="009B1BB8"/>
    <w:rsid w:val="009B382E"/>
    <w:rsid w:val="009B39FD"/>
    <w:rsid w:val="009B5AA1"/>
    <w:rsid w:val="009B5B18"/>
    <w:rsid w:val="009B6311"/>
    <w:rsid w:val="009B6593"/>
    <w:rsid w:val="009B6847"/>
    <w:rsid w:val="009B6D9E"/>
    <w:rsid w:val="009C29BD"/>
    <w:rsid w:val="009C55CD"/>
    <w:rsid w:val="009C63CC"/>
    <w:rsid w:val="009C7D8D"/>
    <w:rsid w:val="009D1454"/>
    <w:rsid w:val="009D1901"/>
    <w:rsid w:val="009D3B56"/>
    <w:rsid w:val="009D3C53"/>
    <w:rsid w:val="009D4ABA"/>
    <w:rsid w:val="009D5690"/>
    <w:rsid w:val="009E050C"/>
    <w:rsid w:val="009E28D0"/>
    <w:rsid w:val="009E3835"/>
    <w:rsid w:val="009E446A"/>
    <w:rsid w:val="009E5743"/>
    <w:rsid w:val="009E7179"/>
    <w:rsid w:val="009F1294"/>
    <w:rsid w:val="009F262E"/>
    <w:rsid w:val="009F2C74"/>
    <w:rsid w:val="009F402A"/>
    <w:rsid w:val="009F42CB"/>
    <w:rsid w:val="009F44C5"/>
    <w:rsid w:val="009F478C"/>
    <w:rsid w:val="009F4AB7"/>
    <w:rsid w:val="009F5D00"/>
    <w:rsid w:val="00A01788"/>
    <w:rsid w:val="00A03618"/>
    <w:rsid w:val="00A05B26"/>
    <w:rsid w:val="00A0612A"/>
    <w:rsid w:val="00A06D18"/>
    <w:rsid w:val="00A10D28"/>
    <w:rsid w:val="00A11C3B"/>
    <w:rsid w:val="00A12A17"/>
    <w:rsid w:val="00A135E8"/>
    <w:rsid w:val="00A13EFB"/>
    <w:rsid w:val="00A1454F"/>
    <w:rsid w:val="00A14973"/>
    <w:rsid w:val="00A16AAD"/>
    <w:rsid w:val="00A219D1"/>
    <w:rsid w:val="00A22A3B"/>
    <w:rsid w:val="00A22D5C"/>
    <w:rsid w:val="00A22D7E"/>
    <w:rsid w:val="00A23743"/>
    <w:rsid w:val="00A240EF"/>
    <w:rsid w:val="00A243B6"/>
    <w:rsid w:val="00A25745"/>
    <w:rsid w:val="00A27B01"/>
    <w:rsid w:val="00A300DA"/>
    <w:rsid w:val="00A31A8F"/>
    <w:rsid w:val="00A32648"/>
    <w:rsid w:val="00A32FA9"/>
    <w:rsid w:val="00A33371"/>
    <w:rsid w:val="00A36568"/>
    <w:rsid w:val="00A40996"/>
    <w:rsid w:val="00A438AD"/>
    <w:rsid w:val="00A43E48"/>
    <w:rsid w:val="00A43E6E"/>
    <w:rsid w:val="00A44538"/>
    <w:rsid w:val="00A45346"/>
    <w:rsid w:val="00A45560"/>
    <w:rsid w:val="00A47D1B"/>
    <w:rsid w:val="00A50455"/>
    <w:rsid w:val="00A51630"/>
    <w:rsid w:val="00A5188A"/>
    <w:rsid w:val="00A51A75"/>
    <w:rsid w:val="00A52E32"/>
    <w:rsid w:val="00A551F5"/>
    <w:rsid w:val="00A554DF"/>
    <w:rsid w:val="00A5699B"/>
    <w:rsid w:val="00A57D96"/>
    <w:rsid w:val="00A57E9F"/>
    <w:rsid w:val="00A61167"/>
    <w:rsid w:val="00A61792"/>
    <w:rsid w:val="00A62D64"/>
    <w:rsid w:val="00A651CE"/>
    <w:rsid w:val="00A66C73"/>
    <w:rsid w:val="00A719F6"/>
    <w:rsid w:val="00A723DD"/>
    <w:rsid w:val="00A72441"/>
    <w:rsid w:val="00A743B1"/>
    <w:rsid w:val="00A747B0"/>
    <w:rsid w:val="00A74BCB"/>
    <w:rsid w:val="00A76192"/>
    <w:rsid w:val="00A762A0"/>
    <w:rsid w:val="00A764E2"/>
    <w:rsid w:val="00A767FE"/>
    <w:rsid w:val="00A7685B"/>
    <w:rsid w:val="00A77369"/>
    <w:rsid w:val="00A77723"/>
    <w:rsid w:val="00A77FB7"/>
    <w:rsid w:val="00A80075"/>
    <w:rsid w:val="00A83A52"/>
    <w:rsid w:val="00A83B02"/>
    <w:rsid w:val="00A8525F"/>
    <w:rsid w:val="00A8551E"/>
    <w:rsid w:val="00A9043B"/>
    <w:rsid w:val="00A90922"/>
    <w:rsid w:val="00A909AC"/>
    <w:rsid w:val="00A9143F"/>
    <w:rsid w:val="00A91532"/>
    <w:rsid w:val="00A91C5E"/>
    <w:rsid w:val="00A94389"/>
    <w:rsid w:val="00A959C8"/>
    <w:rsid w:val="00A97306"/>
    <w:rsid w:val="00A97394"/>
    <w:rsid w:val="00AA3A82"/>
    <w:rsid w:val="00AA5EA5"/>
    <w:rsid w:val="00AA642C"/>
    <w:rsid w:val="00AA7507"/>
    <w:rsid w:val="00AB0165"/>
    <w:rsid w:val="00AB19F0"/>
    <w:rsid w:val="00AB20BC"/>
    <w:rsid w:val="00AB4D42"/>
    <w:rsid w:val="00AB79AB"/>
    <w:rsid w:val="00AC2089"/>
    <w:rsid w:val="00AC235D"/>
    <w:rsid w:val="00AC4F7E"/>
    <w:rsid w:val="00AC6C90"/>
    <w:rsid w:val="00AD0858"/>
    <w:rsid w:val="00AD2595"/>
    <w:rsid w:val="00AD2CB2"/>
    <w:rsid w:val="00AD2D47"/>
    <w:rsid w:val="00AD2FB9"/>
    <w:rsid w:val="00AD4B58"/>
    <w:rsid w:val="00AE16F9"/>
    <w:rsid w:val="00AE1BF0"/>
    <w:rsid w:val="00AE3D3A"/>
    <w:rsid w:val="00AE4661"/>
    <w:rsid w:val="00AE49F3"/>
    <w:rsid w:val="00AE5422"/>
    <w:rsid w:val="00AE585B"/>
    <w:rsid w:val="00AF1C76"/>
    <w:rsid w:val="00AF1D8C"/>
    <w:rsid w:val="00AF4269"/>
    <w:rsid w:val="00AF4648"/>
    <w:rsid w:val="00AF48F6"/>
    <w:rsid w:val="00AF5156"/>
    <w:rsid w:val="00AF5488"/>
    <w:rsid w:val="00B02371"/>
    <w:rsid w:val="00B02F1C"/>
    <w:rsid w:val="00B04B66"/>
    <w:rsid w:val="00B05E92"/>
    <w:rsid w:val="00B062F9"/>
    <w:rsid w:val="00B0652B"/>
    <w:rsid w:val="00B06B05"/>
    <w:rsid w:val="00B072D2"/>
    <w:rsid w:val="00B117D2"/>
    <w:rsid w:val="00B14E6B"/>
    <w:rsid w:val="00B16522"/>
    <w:rsid w:val="00B20BC9"/>
    <w:rsid w:val="00B20D6B"/>
    <w:rsid w:val="00B21BDA"/>
    <w:rsid w:val="00B22B77"/>
    <w:rsid w:val="00B22F19"/>
    <w:rsid w:val="00B23351"/>
    <w:rsid w:val="00B23A0E"/>
    <w:rsid w:val="00B245E4"/>
    <w:rsid w:val="00B3062A"/>
    <w:rsid w:val="00B31C89"/>
    <w:rsid w:val="00B31D3F"/>
    <w:rsid w:val="00B32ADF"/>
    <w:rsid w:val="00B33291"/>
    <w:rsid w:val="00B333F9"/>
    <w:rsid w:val="00B34923"/>
    <w:rsid w:val="00B34AD5"/>
    <w:rsid w:val="00B34B5D"/>
    <w:rsid w:val="00B363BB"/>
    <w:rsid w:val="00B36938"/>
    <w:rsid w:val="00B37330"/>
    <w:rsid w:val="00B42145"/>
    <w:rsid w:val="00B43581"/>
    <w:rsid w:val="00B435FA"/>
    <w:rsid w:val="00B43F89"/>
    <w:rsid w:val="00B45265"/>
    <w:rsid w:val="00B46314"/>
    <w:rsid w:val="00B46436"/>
    <w:rsid w:val="00B522CE"/>
    <w:rsid w:val="00B52DD7"/>
    <w:rsid w:val="00B56BAA"/>
    <w:rsid w:val="00B56C3E"/>
    <w:rsid w:val="00B57F55"/>
    <w:rsid w:val="00B6055F"/>
    <w:rsid w:val="00B60C86"/>
    <w:rsid w:val="00B610A1"/>
    <w:rsid w:val="00B64291"/>
    <w:rsid w:val="00B64CD5"/>
    <w:rsid w:val="00B663E9"/>
    <w:rsid w:val="00B74F06"/>
    <w:rsid w:val="00B752BE"/>
    <w:rsid w:val="00B755FC"/>
    <w:rsid w:val="00B76048"/>
    <w:rsid w:val="00B76284"/>
    <w:rsid w:val="00B762DC"/>
    <w:rsid w:val="00B76367"/>
    <w:rsid w:val="00B77C25"/>
    <w:rsid w:val="00B77C5D"/>
    <w:rsid w:val="00B81FF2"/>
    <w:rsid w:val="00B82F50"/>
    <w:rsid w:val="00B83647"/>
    <w:rsid w:val="00B83B23"/>
    <w:rsid w:val="00B83D56"/>
    <w:rsid w:val="00B84396"/>
    <w:rsid w:val="00B865BE"/>
    <w:rsid w:val="00B9175F"/>
    <w:rsid w:val="00B91B72"/>
    <w:rsid w:val="00B92E99"/>
    <w:rsid w:val="00B931CE"/>
    <w:rsid w:val="00B942D1"/>
    <w:rsid w:val="00B972C0"/>
    <w:rsid w:val="00B97340"/>
    <w:rsid w:val="00BA0BF8"/>
    <w:rsid w:val="00BA376A"/>
    <w:rsid w:val="00BA48DD"/>
    <w:rsid w:val="00BA59A5"/>
    <w:rsid w:val="00BA6490"/>
    <w:rsid w:val="00BB1D28"/>
    <w:rsid w:val="00BB28DF"/>
    <w:rsid w:val="00BB3F6D"/>
    <w:rsid w:val="00BB694F"/>
    <w:rsid w:val="00BB7619"/>
    <w:rsid w:val="00BB7793"/>
    <w:rsid w:val="00BC09C5"/>
    <w:rsid w:val="00BC1886"/>
    <w:rsid w:val="00BC3030"/>
    <w:rsid w:val="00BC33E0"/>
    <w:rsid w:val="00BC4977"/>
    <w:rsid w:val="00BC6FFD"/>
    <w:rsid w:val="00BD022D"/>
    <w:rsid w:val="00BD11C3"/>
    <w:rsid w:val="00BD14CC"/>
    <w:rsid w:val="00BD2277"/>
    <w:rsid w:val="00BD2C98"/>
    <w:rsid w:val="00BD2D98"/>
    <w:rsid w:val="00BD316E"/>
    <w:rsid w:val="00BD3B69"/>
    <w:rsid w:val="00BD480D"/>
    <w:rsid w:val="00BD51EF"/>
    <w:rsid w:val="00BD69FF"/>
    <w:rsid w:val="00BD7BDF"/>
    <w:rsid w:val="00BE08AD"/>
    <w:rsid w:val="00BE2008"/>
    <w:rsid w:val="00BE292E"/>
    <w:rsid w:val="00BE3A74"/>
    <w:rsid w:val="00BE4FF5"/>
    <w:rsid w:val="00BE68DC"/>
    <w:rsid w:val="00BE7204"/>
    <w:rsid w:val="00BE7282"/>
    <w:rsid w:val="00BE7C03"/>
    <w:rsid w:val="00BF143D"/>
    <w:rsid w:val="00BF1F91"/>
    <w:rsid w:val="00BF2D3D"/>
    <w:rsid w:val="00BF2F99"/>
    <w:rsid w:val="00BF6947"/>
    <w:rsid w:val="00BF6C07"/>
    <w:rsid w:val="00BF784B"/>
    <w:rsid w:val="00C013E2"/>
    <w:rsid w:val="00C03580"/>
    <w:rsid w:val="00C037D7"/>
    <w:rsid w:val="00C03D08"/>
    <w:rsid w:val="00C104DC"/>
    <w:rsid w:val="00C10BAC"/>
    <w:rsid w:val="00C11DA4"/>
    <w:rsid w:val="00C15670"/>
    <w:rsid w:val="00C21187"/>
    <w:rsid w:val="00C218F7"/>
    <w:rsid w:val="00C26D60"/>
    <w:rsid w:val="00C30C74"/>
    <w:rsid w:val="00C32C70"/>
    <w:rsid w:val="00C33387"/>
    <w:rsid w:val="00C3417D"/>
    <w:rsid w:val="00C34B99"/>
    <w:rsid w:val="00C34DC7"/>
    <w:rsid w:val="00C36038"/>
    <w:rsid w:val="00C376B8"/>
    <w:rsid w:val="00C400E4"/>
    <w:rsid w:val="00C40600"/>
    <w:rsid w:val="00C412F1"/>
    <w:rsid w:val="00C413B9"/>
    <w:rsid w:val="00C43028"/>
    <w:rsid w:val="00C46B73"/>
    <w:rsid w:val="00C47987"/>
    <w:rsid w:val="00C47C96"/>
    <w:rsid w:val="00C517AD"/>
    <w:rsid w:val="00C542AD"/>
    <w:rsid w:val="00C544EF"/>
    <w:rsid w:val="00C55997"/>
    <w:rsid w:val="00C55B1E"/>
    <w:rsid w:val="00C55E5C"/>
    <w:rsid w:val="00C562B1"/>
    <w:rsid w:val="00C60583"/>
    <w:rsid w:val="00C606B4"/>
    <w:rsid w:val="00C619A3"/>
    <w:rsid w:val="00C6217F"/>
    <w:rsid w:val="00C62625"/>
    <w:rsid w:val="00C63C3C"/>
    <w:rsid w:val="00C645A9"/>
    <w:rsid w:val="00C66449"/>
    <w:rsid w:val="00C67387"/>
    <w:rsid w:val="00C70553"/>
    <w:rsid w:val="00C7241F"/>
    <w:rsid w:val="00C73AF8"/>
    <w:rsid w:val="00C740E4"/>
    <w:rsid w:val="00C75429"/>
    <w:rsid w:val="00C75B7C"/>
    <w:rsid w:val="00C77B6A"/>
    <w:rsid w:val="00C82CC4"/>
    <w:rsid w:val="00C82D89"/>
    <w:rsid w:val="00C84601"/>
    <w:rsid w:val="00C84F54"/>
    <w:rsid w:val="00C86589"/>
    <w:rsid w:val="00C8729E"/>
    <w:rsid w:val="00C94534"/>
    <w:rsid w:val="00C97ADE"/>
    <w:rsid w:val="00CA32C6"/>
    <w:rsid w:val="00CA3E59"/>
    <w:rsid w:val="00CA669E"/>
    <w:rsid w:val="00CA74E8"/>
    <w:rsid w:val="00CB0EE0"/>
    <w:rsid w:val="00CB1281"/>
    <w:rsid w:val="00CB5D4D"/>
    <w:rsid w:val="00CB7CDE"/>
    <w:rsid w:val="00CC09E6"/>
    <w:rsid w:val="00CC1CFA"/>
    <w:rsid w:val="00CC29F1"/>
    <w:rsid w:val="00CC58BA"/>
    <w:rsid w:val="00CC60E7"/>
    <w:rsid w:val="00CC7307"/>
    <w:rsid w:val="00CD0A23"/>
    <w:rsid w:val="00CD1267"/>
    <w:rsid w:val="00CD2E18"/>
    <w:rsid w:val="00CD3377"/>
    <w:rsid w:val="00CD36A2"/>
    <w:rsid w:val="00CD53BE"/>
    <w:rsid w:val="00CD5D0C"/>
    <w:rsid w:val="00CD635B"/>
    <w:rsid w:val="00CE2351"/>
    <w:rsid w:val="00CE2440"/>
    <w:rsid w:val="00CE366A"/>
    <w:rsid w:val="00CE6B72"/>
    <w:rsid w:val="00CE714A"/>
    <w:rsid w:val="00CF09FE"/>
    <w:rsid w:val="00CF184E"/>
    <w:rsid w:val="00CF1EC2"/>
    <w:rsid w:val="00CF2D2D"/>
    <w:rsid w:val="00CF57EB"/>
    <w:rsid w:val="00CF61BA"/>
    <w:rsid w:val="00CF739A"/>
    <w:rsid w:val="00D0056E"/>
    <w:rsid w:val="00D015B2"/>
    <w:rsid w:val="00D02C5F"/>
    <w:rsid w:val="00D04419"/>
    <w:rsid w:val="00D06D03"/>
    <w:rsid w:val="00D072F4"/>
    <w:rsid w:val="00D077E7"/>
    <w:rsid w:val="00D079D0"/>
    <w:rsid w:val="00D101AA"/>
    <w:rsid w:val="00D10728"/>
    <w:rsid w:val="00D111B9"/>
    <w:rsid w:val="00D1246E"/>
    <w:rsid w:val="00D13A1C"/>
    <w:rsid w:val="00D15325"/>
    <w:rsid w:val="00D15D82"/>
    <w:rsid w:val="00D169A4"/>
    <w:rsid w:val="00D17AC9"/>
    <w:rsid w:val="00D17E1B"/>
    <w:rsid w:val="00D2131E"/>
    <w:rsid w:val="00D2324A"/>
    <w:rsid w:val="00D23795"/>
    <w:rsid w:val="00D239A2"/>
    <w:rsid w:val="00D261FD"/>
    <w:rsid w:val="00D2627C"/>
    <w:rsid w:val="00D27014"/>
    <w:rsid w:val="00D271D7"/>
    <w:rsid w:val="00D30859"/>
    <w:rsid w:val="00D32B2F"/>
    <w:rsid w:val="00D32CEE"/>
    <w:rsid w:val="00D341D3"/>
    <w:rsid w:val="00D347E4"/>
    <w:rsid w:val="00D3552E"/>
    <w:rsid w:val="00D378D6"/>
    <w:rsid w:val="00D4017A"/>
    <w:rsid w:val="00D4074C"/>
    <w:rsid w:val="00D412B9"/>
    <w:rsid w:val="00D41F09"/>
    <w:rsid w:val="00D421F5"/>
    <w:rsid w:val="00D43155"/>
    <w:rsid w:val="00D43599"/>
    <w:rsid w:val="00D44535"/>
    <w:rsid w:val="00D45702"/>
    <w:rsid w:val="00D462A0"/>
    <w:rsid w:val="00D46461"/>
    <w:rsid w:val="00D517B9"/>
    <w:rsid w:val="00D528D9"/>
    <w:rsid w:val="00D558AD"/>
    <w:rsid w:val="00D55FB0"/>
    <w:rsid w:val="00D56AB7"/>
    <w:rsid w:val="00D57E48"/>
    <w:rsid w:val="00D60951"/>
    <w:rsid w:val="00D60E68"/>
    <w:rsid w:val="00D63D34"/>
    <w:rsid w:val="00D66D7D"/>
    <w:rsid w:val="00D67559"/>
    <w:rsid w:val="00D675E7"/>
    <w:rsid w:val="00D72A90"/>
    <w:rsid w:val="00D733DF"/>
    <w:rsid w:val="00D75C8E"/>
    <w:rsid w:val="00D76EE2"/>
    <w:rsid w:val="00D824B9"/>
    <w:rsid w:val="00D84A3C"/>
    <w:rsid w:val="00D850CD"/>
    <w:rsid w:val="00D85BC7"/>
    <w:rsid w:val="00D867D1"/>
    <w:rsid w:val="00D8754F"/>
    <w:rsid w:val="00D87C45"/>
    <w:rsid w:val="00D9132D"/>
    <w:rsid w:val="00D952B4"/>
    <w:rsid w:val="00DA19D2"/>
    <w:rsid w:val="00DA41CE"/>
    <w:rsid w:val="00DA5270"/>
    <w:rsid w:val="00DA5B0D"/>
    <w:rsid w:val="00DA637A"/>
    <w:rsid w:val="00DB165A"/>
    <w:rsid w:val="00DB179B"/>
    <w:rsid w:val="00DB18E6"/>
    <w:rsid w:val="00DB1F8A"/>
    <w:rsid w:val="00DB292B"/>
    <w:rsid w:val="00DB36B5"/>
    <w:rsid w:val="00DB4A7C"/>
    <w:rsid w:val="00DB4FAC"/>
    <w:rsid w:val="00DB5639"/>
    <w:rsid w:val="00DB6E22"/>
    <w:rsid w:val="00DC0937"/>
    <w:rsid w:val="00DC17B3"/>
    <w:rsid w:val="00DC1961"/>
    <w:rsid w:val="00DC1C6B"/>
    <w:rsid w:val="00DC2AD1"/>
    <w:rsid w:val="00DC2AFB"/>
    <w:rsid w:val="00DC4B5A"/>
    <w:rsid w:val="00DC6D6B"/>
    <w:rsid w:val="00DC7849"/>
    <w:rsid w:val="00DD21E7"/>
    <w:rsid w:val="00DD4425"/>
    <w:rsid w:val="00DD5DF2"/>
    <w:rsid w:val="00DD6119"/>
    <w:rsid w:val="00DD7BA6"/>
    <w:rsid w:val="00DD7D66"/>
    <w:rsid w:val="00DE16E9"/>
    <w:rsid w:val="00DE2100"/>
    <w:rsid w:val="00DE38FF"/>
    <w:rsid w:val="00DE71DD"/>
    <w:rsid w:val="00DF010F"/>
    <w:rsid w:val="00DF4D46"/>
    <w:rsid w:val="00DF5932"/>
    <w:rsid w:val="00DF6018"/>
    <w:rsid w:val="00DF6F8A"/>
    <w:rsid w:val="00E0004B"/>
    <w:rsid w:val="00E000EB"/>
    <w:rsid w:val="00E00914"/>
    <w:rsid w:val="00E01309"/>
    <w:rsid w:val="00E03989"/>
    <w:rsid w:val="00E0677D"/>
    <w:rsid w:val="00E071D6"/>
    <w:rsid w:val="00E10960"/>
    <w:rsid w:val="00E12240"/>
    <w:rsid w:val="00E12895"/>
    <w:rsid w:val="00E13A4F"/>
    <w:rsid w:val="00E13B3B"/>
    <w:rsid w:val="00E206FB"/>
    <w:rsid w:val="00E229A3"/>
    <w:rsid w:val="00E233B6"/>
    <w:rsid w:val="00E256EE"/>
    <w:rsid w:val="00E2763E"/>
    <w:rsid w:val="00E27992"/>
    <w:rsid w:val="00E27ADE"/>
    <w:rsid w:val="00E27B71"/>
    <w:rsid w:val="00E27B9D"/>
    <w:rsid w:val="00E33D25"/>
    <w:rsid w:val="00E33E64"/>
    <w:rsid w:val="00E36BDE"/>
    <w:rsid w:val="00E406C8"/>
    <w:rsid w:val="00E40B28"/>
    <w:rsid w:val="00E4114E"/>
    <w:rsid w:val="00E413A8"/>
    <w:rsid w:val="00E414C2"/>
    <w:rsid w:val="00E41AB4"/>
    <w:rsid w:val="00E41FB3"/>
    <w:rsid w:val="00E429E2"/>
    <w:rsid w:val="00E4304E"/>
    <w:rsid w:val="00E44026"/>
    <w:rsid w:val="00E45416"/>
    <w:rsid w:val="00E45F18"/>
    <w:rsid w:val="00E465C6"/>
    <w:rsid w:val="00E50749"/>
    <w:rsid w:val="00E50A27"/>
    <w:rsid w:val="00E553C9"/>
    <w:rsid w:val="00E567BB"/>
    <w:rsid w:val="00E56908"/>
    <w:rsid w:val="00E57E81"/>
    <w:rsid w:val="00E63859"/>
    <w:rsid w:val="00E66212"/>
    <w:rsid w:val="00E718EC"/>
    <w:rsid w:val="00E72E4E"/>
    <w:rsid w:val="00E73AB6"/>
    <w:rsid w:val="00E73EA9"/>
    <w:rsid w:val="00E75B28"/>
    <w:rsid w:val="00E76466"/>
    <w:rsid w:val="00E77AAC"/>
    <w:rsid w:val="00E81DF4"/>
    <w:rsid w:val="00E85300"/>
    <w:rsid w:val="00E85D31"/>
    <w:rsid w:val="00E85F4D"/>
    <w:rsid w:val="00E91643"/>
    <w:rsid w:val="00E92948"/>
    <w:rsid w:val="00E9486A"/>
    <w:rsid w:val="00E95482"/>
    <w:rsid w:val="00EA0159"/>
    <w:rsid w:val="00EA092B"/>
    <w:rsid w:val="00EA2A50"/>
    <w:rsid w:val="00EA4C94"/>
    <w:rsid w:val="00EA4FC8"/>
    <w:rsid w:val="00EA508C"/>
    <w:rsid w:val="00EA57AC"/>
    <w:rsid w:val="00EA6E4D"/>
    <w:rsid w:val="00EB1415"/>
    <w:rsid w:val="00EB15E4"/>
    <w:rsid w:val="00EB18C8"/>
    <w:rsid w:val="00EB24D3"/>
    <w:rsid w:val="00EB4191"/>
    <w:rsid w:val="00EC19E4"/>
    <w:rsid w:val="00EC1DBB"/>
    <w:rsid w:val="00EC32F8"/>
    <w:rsid w:val="00EC3DFE"/>
    <w:rsid w:val="00EC53F6"/>
    <w:rsid w:val="00EC5515"/>
    <w:rsid w:val="00EC593B"/>
    <w:rsid w:val="00EC6549"/>
    <w:rsid w:val="00EC69F7"/>
    <w:rsid w:val="00EC6ECE"/>
    <w:rsid w:val="00EC7FE2"/>
    <w:rsid w:val="00ED086A"/>
    <w:rsid w:val="00ED09B9"/>
    <w:rsid w:val="00ED0EE1"/>
    <w:rsid w:val="00ED2451"/>
    <w:rsid w:val="00ED2929"/>
    <w:rsid w:val="00ED321F"/>
    <w:rsid w:val="00ED3775"/>
    <w:rsid w:val="00ED3B3C"/>
    <w:rsid w:val="00ED3E1D"/>
    <w:rsid w:val="00ED4A08"/>
    <w:rsid w:val="00ED4B72"/>
    <w:rsid w:val="00EE041F"/>
    <w:rsid w:val="00EE08CE"/>
    <w:rsid w:val="00EE0E7A"/>
    <w:rsid w:val="00EE195E"/>
    <w:rsid w:val="00EE2294"/>
    <w:rsid w:val="00EE2C28"/>
    <w:rsid w:val="00EE2F47"/>
    <w:rsid w:val="00EE6D2F"/>
    <w:rsid w:val="00EE7537"/>
    <w:rsid w:val="00EE7C2B"/>
    <w:rsid w:val="00EF0A11"/>
    <w:rsid w:val="00EF1BF2"/>
    <w:rsid w:val="00EF581F"/>
    <w:rsid w:val="00EF5B47"/>
    <w:rsid w:val="00EF6243"/>
    <w:rsid w:val="00EF62D6"/>
    <w:rsid w:val="00EF6302"/>
    <w:rsid w:val="00EF64A3"/>
    <w:rsid w:val="00EF6833"/>
    <w:rsid w:val="00EF698A"/>
    <w:rsid w:val="00F016B0"/>
    <w:rsid w:val="00F024EC"/>
    <w:rsid w:val="00F04FFC"/>
    <w:rsid w:val="00F0595D"/>
    <w:rsid w:val="00F06C42"/>
    <w:rsid w:val="00F100B7"/>
    <w:rsid w:val="00F103A8"/>
    <w:rsid w:val="00F113B9"/>
    <w:rsid w:val="00F11EDC"/>
    <w:rsid w:val="00F1205A"/>
    <w:rsid w:val="00F14A1A"/>
    <w:rsid w:val="00F157D0"/>
    <w:rsid w:val="00F15859"/>
    <w:rsid w:val="00F16EDD"/>
    <w:rsid w:val="00F20554"/>
    <w:rsid w:val="00F20A63"/>
    <w:rsid w:val="00F20AFC"/>
    <w:rsid w:val="00F215A1"/>
    <w:rsid w:val="00F21BA8"/>
    <w:rsid w:val="00F2226C"/>
    <w:rsid w:val="00F2298F"/>
    <w:rsid w:val="00F2346F"/>
    <w:rsid w:val="00F2351F"/>
    <w:rsid w:val="00F23DDD"/>
    <w:rsid w:val="00F2764C"/>
    <w:rsid w:val="00F27B06"/>
    <w:rsid w:val="00F30B80"/>
    <w:rsid w:val="00F32675"/>
    <w:rsid w:val="00F32A61"/>
    <w:rsid w:val="00F333D5"/>
    <w:rsid w:val="00F40107"/>
    <w:rsid w:val="00F40A4B"/>
    <w:rsid w:val="00F412E2"/>
    <w:rsid w:val="00F416AB"/>
    <w:rsid w:val="00F4224C"/>
    <w:rsid w:val="00F422B8"/>
    <w:rsid w:val="00F43F2D"/>
    <w:rsid w:val="00F45C35"/>
    <w:rsid w:val="00F464B6"/>
    <w:rsid w:val="00F47576"/>
    <w:rsid w:val="00F47C22"/>
    <w:rsid w:val="00F5181E"/>
    <w:rsid w:val="00F53E91"/>
    <w:rsid w:val="00F5474E"/>
    <w:rsid w:val="00F549BF"/>
    <w:rsid w:val="00F54CE0"/>
    <w:rsid w:val="00F56315"/>
    <w:rsid w:val="00F56AAC"/>
    <w:rsid w:val="00F61DB6"/>
    <w:rsid w:val="00F62457"/>
    <w:rsid w:val="00F63D86"/>
    <w:rsid w:val="00F65A2A"/>
    <w:rsid w:val="00F67203"/>
    <w:rsid w:val="00F7185F"/>
    <w:rsid w:val="00F72561"/>
    <w:rsid w:val="00F74C0B"/>
    <w:rsid w:val="00F74DEA"/>
    <w:rsid w:val="00F75E04"/>
    <w:rsid w:val="00F76B68"/>
    <w:rsid w:val="00F8106F"/>
    <w:rsid w:val="00F8417A"/>
    <w:rsid w:val="00F84463"/>
    <w:rsid w:val="00F8472B"/>
    <w:rsid w:val="00F85C47"/>
    <w:rsid w:val="00F863A4"/>
    <w:rsid w:val="00F86A87"/>
    <w:rsid w:val="00F87D10"/>
    <w:rsid w:val="00F94C4A"/>
    <w:rsid w:val="00F9662C"/>
    <w:rsid w:val="00F96C3D"/>
    <w:rsid w:val="00F97201"/>
    <w:rsid w:val="00F97848"/>
    <w:rsid w:val="00FA04AD"/>
    <w:rsid w:val="00FA0D8F"/>
    <w:rsid w:val="00FA3E9C"/>
    <w:rsid w:val="00FA40D8"/>
    <w:rsid w:val="00FA5D4B"/>
    <w:rsid w:val="00FA69BF"/>
    <w:rsid w:val="00FA6C84"/>
    <w:rsid w:val="00FB1547"/>
    <w:rsid w:val="00FB3282"/>
    <w:rsid w:val="00FB3493"/>
    <w:rsid w:val="00FB59A7"/>
    <w:rsid w:val="00FB7AA3"/>
    <w:rsid w:val="00FC0AD2"/>
    <w:rsid w:val="00FC0B10"/>
    <w:rsid w:val="00FC267B"/>
    <w:rsid w:val="00FC3C48"/>
    <w:rsid w:val="00FC41F0"/>
    <w:rsid w:val="00FC4560"/>
    <w:rsid w:val="00FC51FD"/>
    <w:rsid w:val="00FC5B73"/>
    <w:rsid w:val="00FC695D"/>
    <w:rsid w:val="00FC70E8"/>
    <w:rsid w:val="00FD30BC"/>
    <w:rsid w:val="00FD40BE"/>
    <w:rsid w:val="00FD4400"/>
    <w:rsid w:val="00FD55C5"/>
    <w:rsid w:val="00FD5C67"/>
    <w:rsid w:val="00FE0B2E"/>
    <w:rsid w:val="00FE0EBA"/>
    <w:rsid w:val="00FE30B4"/>
    <w:rsid w:val="00FE6116"/>
    <w:rsid w:val="00FE7353"/>
    <w:rsid w:val="00FE7426"/>
    <w:rsid w:val="00FE79F2"/>
    <w:rsid w:val="00FF0168"/>
    <w:rsid w:val="00FF1C2A"/>
    <w:rsid w:val="00FF2EAD"/>
    <w:rsid w:val="00FF308E"/>
    <w:rsid w:val="00FF504E"/>
    <w:rsid w:val="00FF5484"/>
    <w:rsid w:val="00FF61F8"/>
    <w:rsid w:val="00FF63B1"/>
    <w:rsid w:val="00FF7C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12A9B475"/>
  <w15:chartTrackingRefBased/>
  <w15:docId w15:val="{FD1E22DF-932E-433D-8FCD-88AE1F1A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qFormat="1"/>
    <w:lsdException w:name="FollowedHyperlink"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50E29"/>
    <w:rPr>
      <w:sz w:val="24"/>
    </w:rPr>
  </w:style>
  <w:style w:type="paragraph" w:styleId="berschrift1">
    <w:name w:val="heading 1"/>
    <w:basedOn w:val="Standard"/>
    <w:next w:val="Standard"/>
    <w:qFormat/>
    <w:pPr>
      <w:spacing w:before="240"/>
      <w:outlineLvl w:val="0"/>
    </w:pPr>
    <w:rPr>
      <w:rFonts w:ascii="Arial" w:hAnsi="Arial"/>
      <w:b/>
      <w:u w:val="single"/>
    </w:rPr>
  </w:style>
  <w:style w:type="paragraph" w:styleId="berschrift2">
    <w:name w:val="heading 2"/>
    <w:basedOn w:val="Standard"/>
    <w:next w:val="Standard"/>
    <w:qFormat/>
    <w:pPr>
      <w:spacing w:before="120"/>
      <w:outlineLvl w:val="1"/>
    </w:pPr>
    <w:rPr>
      <w:rFonts w:ascii="Arial" w:hAnsi="Arial"/>
      <w:b/>
    </w:rPr>
  </w:style>
  <w:style w:type="paragraph" w:styleId="berschrift3">
    <w:name w:val="heading 3"/>
    <w:basedOn w:val="Standard"/>
    <w:next w:val="Standardeinzug"/>
    <w:qFormat/>
    <w:pPr>
      <w:ind w:left="354"/>
      <w:outlineLvl w:val="2"/>
    </w:pPr>
    <w:rPr>
      <w:b/>
    </w:rPr>
  </w:style>
  <w:style w:type="paragraph" w:styleId="berschrift4">
    <w:name w:val="heading 4"/>
    <w:basedOn w:val="Standard"/>
    <w:next w:val="Standardeinzug"/>
    <w:qFormat/>
    <w:pPr>
      <w:ind w:left="354"/>
      <w:outlineLvl w:val="3"/>
    </w:pPr>
    <w:rPr>
      <w:u w:val="single"/>
    </w:rPr>
  </w:style>
  <w:style w:type="paragraph" w:styleId="berschrift5">
    <w:name w:val="heading 5"/>
    <w:basedOn w:val="Standard"/>
    <w:next w:val="Standardeinzug"/>
    <w:qFormat/>
    <w:pPr>
      <w:ind w:left="708"/>
      <w:outlineLvl w:val="4"/>
    </w:pPr>
    <w:rPr>
      <w:b/>
      <w:sz w:val="20"/>
    </w:rPr>
  </w:style>
  <w:style w:type="paragraph" w:styleId="berschrift6">
    <w:name w:val="heading 6"/>
    <w:basedOn w:val="Standard"/>
    <w:next w:val="Standardeinzug"/>
    <w:qFormat/>
    <w:pPr>
      <w:ind w:left="708"/>
      <w:outlineLvl w:val="5"/>
    </w:pPr>
    <w:rPr>
      <w:sz w:val="20"/>
      <w:u w:val="single"/>
    </w:rPr>
  </w:style>
  <w:style w:type="paragraph" w:styleId="berschrift7">
    <w:name w:val="heading 7"/>
    <w:basedOn w:val="Standard"/>
    <w:next w:val="Standardeinzug"/>
    <w:qFormat/>
    <w:pPr>
      <w:ind w:left="708"/>
      <w:outlineLvl w:val="6"/>
    </w:pPr>
    <w:rPr>
      <w:i/>
      <w:sz w:val="20"/>
    </w:rPr>
  </w:style>
  <w:style w:type="paragraph" w:styleId="berschrift8">
    <w:name w:val="heading 8"/>
    <w:basedOn w:val="Standard"/>
    <w:next w:val="Standardeinzug"/>
    <w:qFormat/>
    <w:pPr>
      <w:ind w:left="708"/>
      <w:outlineLvl w:val="7"/>
    </w:pPr>
    <w:rPr>
      <w:i/>
      <w:sz w:val="20"/>
    </w:rPr>
  </w:style>
  <w:style w:type="paragraph" w:styleId="berschrift9">
    <w:name w:val="heading 9"/>
    <w:basedOn w:val="Standard"/>
    <w:next w:val="Standardeinzug"/>
    <w:qFormat/>
    <w:pPr>
      <w:ind w:left="708"/>
      <w:outlineLvl w:val="8"/>
    </w:pPr>
    <w:rPr>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rPr>
      <w:sz w:val="20"/>
    </w:rPr>
  </w:style>
  <w:style w:type="paragraph" w:styleId="Textkrper">
    <w:name w:val="Body Text"/>
    <w:basedOn w:val="Standard"/>
    <w:pPr>
      <w:jc w:val="both"/>
    </w:pPr>
    <w:rPr>
      <w:rFonts w:ascii="Arial" w:hAnsi="Arial"/>
      <w:sz w:val="20"/>
    </w:rPr>
  </w:style>
  <w:style w:type="paragraph" w:styleId="Textkrper2">
    <w:name w:val="Body Text 2"/>
    <w:basedOn w:val="Standard"/>
    <w:rPr>
      <w:rFonts w:ascii="Arial" w:hAnsi="Arial"/>
      <w:sz w:val="20"/>
    </w:rPr>
  </w:style>
  <w:style w:type="paragraph" w:styleId="Textkrper3">
    <w:name w:val="Body Text 3"/>
    <w:basedOn w:val="Standard"/>
    <w:pPr>
      <w:jc w:val="both"/>
    </w:pPr>
    <w:rPr>
      <w:b/>
      <w:sz w:val="20"/>
    </w:rPr>
  </w:style>
  <w:style w:type="paragraph" w:customStyle="1" w:styleId="text">
    <w:name w:val="text"/>
    <w:basedOn w:val="Standard"/>
    <w:pPr>
      <w:spacing w:line="360" w:lineRule="atLeast"/>
      <w:ind w:left="1134" w:right="4026"/>
    </w:pPr>
  </w:style>
  <w:style w:type="paragraph" w:styleId="Kommentartext">
    <w:name w:val="annotation text"/>
    <w:basedOn w:val="Standard"/>
    <w:link w:val="KommentartextZchn"/>
    <w:semiHidden/>
  </w:style>
  <w:style w:type="paragraph" w:customStyle="1" w:styleId="DefinitionList">
    <w:name w:val="Definition List"/>
    <w:basedOn w:val="Standard"/>
    <w:next w:val="Standard"/>
    <w:pPr>
      <w:ind w:left="360"/>
    </w:pPr>
    <w:rPr>
      <w:snapToGrid w:val="0"/>
    </w:rPr>
  </w:style>
  <w:style w:type="paragraph" w:styleId="StandardWeb">
    <w:name w:val="Normal (Web)"/>
    <w:basedOn w:val="Standard"/>
    <w:uiPriority w:val="99"/>
    <w:rsid w:val="005B4954"/>
    <w:pPr>
      <w:spacing w:before="100" w:beforeAutospacing="1" w:after="100" w:afterAutospacing="1"/>
    </w:pPr>
    <w:rPr>
      <w:szCs w:val="24"/>
    </w:rPr>
  </w:style>
  <w:style w:type="character" w:styleId="Hyperlink">
    <w:name w:val="Hyperlink"/>
    <w:qFormat/>
    <w:rsid w:val="003051D2"/>
    <w:rPr>
      <w:color w:val="800080"/>
      <w:u w:val="none"/>
    </w:rPr>
  </w:style>
  <w:style w:type="character" w:customStyle="1" w:styleId="Ebene3">
    <w:name w:val="Ebene 3"/>
    <w:rsid w:val="000E3745"/>
    <w:rPr>
      <w:rFonts w:ascii="Times New Roman" w:hAnsi="Times New Roman"/>
      <w:b/>
      <w:caps/>
      <w:sz w:val="20"/>
    </w:rPr>
  </w:style>
  <w:style w:type="paragraph" w:customStyle="1" w:styleId="Brief">
    <w:name w:val="Brief"/>
    <w:rsid w:val="000E3745"/>
    <w:pPr>
      <w:overflowPunct w:val="0"/>
      <w:autoSpaceDE w:val="0"/>
      <w:autoSpaceDN w:val="0"/>
      <w:adjustRightInd w:val="0"/>
      <w:textAlignment w:val="baseline"/>
    </w:pPr>
    <w:rPr>
      <w:noProof/>
    </w:rPr>
  </w:style>
  <w:style w:type="paragraph" w:styleId="Textkrper-Zeileneinzug">
    <w:name w:val="Body Text Indent"/>
    <w:basedOn w:val="Standard"/>
    <w:rsid w:val="00394CCE"/>
    <w:pPr>
      <w:spacing w:after="120"/>
      <w:ind w:left="283"/>
    </w:pPr>
  </w:style>
  <w:style w:type="paragraph" w:customStyle="1" w:styleId="std">
    <w:name w:val="std"/>
    <w:basedOn w:val="Standard"/>
    <w:rsid w:val="00D76EE2"/>
    <w:pPr>
      <w:spacing w:before="100" w:beforeAutospacing="1" w:after="100" w:afterAutospacing="1"/>
    </w:pPr>
    <w:rPr>
      <w:rFonts w:ascii="Arial" w:hAnsi="Arial" w:cs="Arial"/>
      <w:sz w:val="19"/>
      <w:szCs w:val="19"/>
    </w:rPr>
  </w:style>
  <w:style w:type="paragraph" w:customStyle="1" w:styleId="1--einrckung">
    <w:name w:val="1--einrückung"/>
    <w:basedOn w:val="Standard"/>
    <w:rsid w:val="00606DB9"/>
    <w:pPr>
      <w:spacing w:before="80"/>
    </w:pPr>
    <w:rPr>
      <w:rFonts w:ascii="Arial" w:hAnsi="Arial" w:cs="Arial"/>
      <w:sz w:val="16"/>
      <w:szCs w:val="16"/>
    </w:rPr>
  </w:style>
  <w:style w:type="character" w:customStyle="1" w:styleId="BesuchterHyperlink">
    <w:name w:val="BesuchterHyperlink"/>
    <w:qFormat/>
    <w:rsid w:val="003051D2"/>
    <w:rPr>
      <w:color w:val="800080"/>
      <w:u w:val="none"/>
    </w:rPr>
  </w:style>
  <w:style w:type="paragraph" w:styleId="Sprechblasentext">
    <w:name w:val="Balloon Text"/>
    <w:basedOn w:val="Standard"/>
    <w:semiHidden/>
    <w:rsid w:val="00327942"/>
    <w:rPr>
      <w:rFonts w:ascii="Tahoma" w:hAnsi="Tahoma" w:cs="Tahoma"/>
      <w:sz w:val="16"/>
      <w:szCs w:val="16"/>
    </w:rPr>
  </w:style>
  <w:style w:type="paragraph" w:customStyle="1" w:styleId="berschrift10">
    <w:name w:val="Überschrift1"/>
    <w:basedOn w:val="Standard"/>
    <w:next w:val="berschrift20"/>
    <w:rsid w:val="00D9132D"/>
    <w:pPr>
      <w:spacing w:line="360" w:lineRule="atLeast"/>
      <w:ind w:left="1134" w:right="4394"/>
    </w:pPr>
  </w:style>
  <w:style w:type="paragraph" w:customStyle="1" w:styleId="berschrift20">
    <w:name w:val="Überschrift2"/>
    <w:basedOn w:val="berschrift10"/>
    <w:next w:val="Standard"/>
    <w:rsid w:val="00D9132D"/>
    <w:pPr>
      <w:ind w:right="4393"/>
    </w:pPr>
  </w:style>
  <w:style w:type="table" w:styleId="Tabellenraster">
    <w:name w:val="Table Grid"/>
    <w:basedOn w:val="NormaleTabelle"/>
    <w:rsid w:val="009E5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5D01A5"/>
    <w:pPr>
      <w:shd w:val="clear" w:color="auto" w:fill="000080"/>
    </w:pPr>
    <w:rPr>
      <w:rFonts w:ascii="Tahoma" w:hAnsi="Tahoma" w:cs="Tahoma"/>
    </w:rPr>
  </w:style>
  <w:style w:type="character" w:customStyle="1" w:styleId="apple-converted-space">
    <w:name w:val="apple-converted-space"/>
    <w:rsid w:val="00CF2D2D"/>
  </w:style>
  <w:style w:type="paragraph" w:styleId="Listenabsatz">
    <w:name w:val="List Paragraph"/>
    <w:basedOn w:val="Standard"/>
    <w:uiPriority w:val="34"/>
    <w:qFormat/>
    <w:rsid w:val="00D378D6"/>
    <w:pPr>
      <w:ind w:left="708"/>
    </w:pPr>
  </w:style>
  <w:style w:type="character" w:styleId="Kommentarzeichen">
    <w:name w:val="annotation reference"/>
    <w:rsid w:val="00275DD4"/>
    <w:rPr>
      <w:sz w:val="16"/>
      <w:szCs w:val="16"/>
    </w:rPr>
  </w:style>
  <w:style w:type="paragraph" w:styleId="Kommentarthema">
    <w:name w:val="annotation subject"/>
    <w:basedOn w:val="Kommentartext"/>
    <w:next w:val="Kommentartext"/>
    <w:link w:val="KommentarthemaZchn"/>
    <w:rsid w:val="00275DD4"/>
    <w:rPr>
      <w:b/>
      <w:bCs/>
      <w:sz w:val="20"/>
    </w:rPr>
  </w:style>
  <w:style w:type="character" w:customStyle="1" w:styleId="KommentartextZchn">
    <w:name w:val="Kommentartext Zchn"/>
    <w:link w:val="Kommentartext"/>
    <w:semiHidden/>
    <w:rsid w:val="00275DD4"/>
    <w:rPr>
      <w:sz w:val="24"/>
    </w:rPr>
  </w:style>
  <w:style w:type="character" w:customStyle="1" w:styleId="KommentarthemaZchn">
    <w:name w:val="Kommentarthema Zchn"/>
    <w:link w:val="Kommentarthema"/>
    <w:rsid w:val="00275DD4"/>
    <w:rPr>
      <w:b/>
      <w:bCs/>
      <w:sz w:val="24"/>
    </w:rPr>
  </w:style>
  <w:style w:type="paragraph" w:styleId="berarbeitung">
    <w:name w:val="Revision"/>
    <w:hidden/>
    <w:uiPriority w:val="99"/>
    <w:semiHidden/>
    <w:rsid w:val="00155B28"/>
    <w:rPr>
      <w:sz w:val="24"/>
    </w:rPr>
  </w:style>
  <w:style w:type="character" w:styleId="NichtaufgelsteErwhnung">
    <w:name w:val="Unresolved Mention"/>
    <w:uiPriority w:val="99"/>
    <w:semiHidden/>
    <w:unhideWhenUsed/>
    <w:rsid w:val="00CC58BA"/>
    <w:rPr>
      <w:color w:val="605E5C"/>
      <w:shd w:val="clear" w:color="auto" w:fill="E1DFDD"/>
    </w:rPr>
  </w:style>
  <w:style w:type="character" w:styleId="BesuchterLink">
    <w:name w:val="FollowedHyperlink"/>
    <w:basedOn w:val="Absatz-Standardschriftart"/>
    <w:qFormat/>
    <w:rsid w:val="003A7C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0242">
      <w:bodyDiv w:val="1"/>
      <w:marLeft w:val="0"/>
      <w:marRight w:val="0"/>
      <w:marTop w:val="0"/>
      <w:marBottom w:val="0"/>
      <w:divBdr>
        <w:top w:val="none" w:sz="0" w:space="0" w:color="auto"/>
        <w:left w:val="none" w:sz="0" w:space="0" w:color="auto"/>
        <w:bottom w:val="none" w:sz="0" w:space="0" w:color="auto"/>
        <w:right w:val="none" w:sz="0" w:space="0" w:color="auto"/>
      </w:divBdr>
    </w:div>
    <w:div w:id="71509874">
      <w:bodyDiv w:val="1"/>
      <w:marLeft w:val="0"/>
      <w:marRight w:val="0"/>
      <w:marTop w:val="0"/>
      <w:marBottom w:val="0"/>
      <w:divBdr>
        <w:top w:val="none" w:sz="0" w:space="0" w:color="auto"/>
        <w:left w:val="none" w:sz="0" w:space="0" w:color="auto"/>
        <w:bottom w:val="none" w:sz="0" w:space="0" w:color="auto"/>
        <w:right w:val="none" w:sz="0" w:space="0" w:color="auto"/>
      </w:divBdr>
    </w:div>
    <w:div w:id="97599788">
      <w:bodyDiv w:val="1"/>
      <w:marLeft w:val="0"/>
      <w:marRight w:val="0"/>
      <w:marTop w:val="0"/>
      <w:marBottom w:val="0"/>
      <w:divBdr>
        <w:top w:val="none" w:sz="0" w:space="0" w:color="auto"/>
        <w:left w:val="none" w:sz="0" w:space="0" w:color="auto"/>
        <w:bottom w:val="none" w:sz="0" w:space="0" w:color="auto"/>
        <w:right w:val="none" w:sz="0" w:space="0" w:color="auto"/>
      </w:divBdr>
      <w:divsChild>
        <w:div w:id="2121946301">
          <w:marLeft w:val="0"/>
          <w:marRight w:val="0"/>
          <w:marTop w:val="360"/>
          <w:marBottom w:val="360"/>
          <w:divBdr>
            <w:top w:val="none" w:sz="0" w:space="0" w:color="auto"/>
            <w:left w:val="none" w:sz="0" w:space="0" w:color="auto"/>
            <w:bottom w:val="none" w:sz="0" w:space="0" w:color="auto"/>
            <w:right w:val="none" w:sz="0" w:space="0" w:color="auto"/>
          </w:divBdr>
          <w:divsChild>
            <w:div w:id="1448744318">
              <w:marLeft w:val="0"/>
              <w:marRight w:val="101"/>
              <w:marTop w:val="0"/>
              <w:marBottom w:val="101"/>
              <w:divBdr>
                <w:top w:val="none" w:sz="0" w:space="0" w:color="auto"/>
                <w:left w:val="none" w:sz="0" w:space="0" w:color="auto"/>
                <w:bottom w:val="none" w:sz="0" w:space="0" w:color="auto"/>
                <w:right w:val="none" w:sz="0" w:space="0" w:color="auto"/>
              </w:divBdr>
              <w:divsChild>
                <w:div w:id="1799488691">
                  <w:marLeft w:val="0"/>
                  <w:marRight w:val="0"/>
                  <w:marTop w:val="0"/>
                  <w:marBottom w:val="0"/>
                  <w:divBdr>
                    <w:top w:val="none" w:sz="0" w:space="0" w:color="auto"/>
                    <w:left w:val="none" w:sz="0" w:space="0" w:color="auto"/>
                    <w:bottom w:val="none" w:sz="0" w:space="0" w:color="auto"/>
                    <w:right w:val="none" w:sz="0" w:space="0" w:color="auto"/>
                  </w:divBdr>
                  <w:divsChild>
                    <w:div w:id="18839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781737">
      <w:bodyDiv w:val="1"/>
      <w:marLeft w:val="0"/>
      <w:marRight w:val="0"/>
      <w:marTop w:val="0"/>
      <w:marBottom w:val="0"/>
      <w:divBdr>
        <w:top w:val="none" w:sz="0" w:space="0" w:color="auto"/>
        <w:left w:val="none" w:sz="0" w:space="0" w:color="auto"/>
        <w:bottom w:val="none" w:sz="0" w:space="0" w:color="auto"/>
        <w:right w:val="none" w:sz="0" w:space="0" w:color="auto"/>
      </w:divBdr>
    </w:div>
    <w:div w:id="874125179">
      <w:bodyDiv w:val="1"/>
      <w:marLeft w:val="0"/>
      <w:marRight w:val="0"/>
      <w:marTop w:val="0"/>
      <w:marBottom w:val="0"/>
      <w:divBdr>
        <w:top w:val="none" w:sz="0" w:space="0" w:color="auto"/>
        <w:left w:val="none" w:sz="0" w:space="0" w:color="auto"/>
        <w:bottom w:val="none" w:sz="0" w:space="0" w:color="auto"/>
        <w:right w:val="none" w:sz="0" w:space="0" w:color="auto"/>
      </w:divBdr>
    </w:div>
    <w:div w:id="1027562080">
      <w:bodyDiv w:val="1"/>
      <w:marLeft w:val="0"/>
      <w:marRight w:val="0"/>
      <w:marTop w:val="0"/>
      <w:marBottom w:val="0"/>
      <w:divBdr>
        <w:top w:val="none" w:sz="0" w:space="0" w:color="auto"/>
        <w:left w:val="none" w:sz="0" w:space="0" w:color="auto"/>
        <w:bottom w:val="none" w:sz="0" w:space="0" w:color="auto"/>
        <w:right w:val="none" w:sz="0" w:space="0" w:color="auto"/>
      </w:divBdr>
    </w:div>
    <w:div w:id="1238445676">
      <w:bodyDiv w:val="1"/>
      <w:marLeft w:val="0"/>
      <w:marRight w:val="0"/>
      <w:marTop w:val="0"/>
      <w:marBottom w:val="0"/>
      <w:divBdr>
        <w:top w:val="none" w:sz="0" w:space="0" w:color="auto"/>
        <w:left w:val="none" w:sz="0" w:space="0" w:color="auto"/>
        <w:bottom w:val="none" w:sz="0" w:space="0" w:color="auto"/>
        <w:right w:val="none" w:sz="0" w:space="0" w:color="auto"/>
      </w:divBdr>
      <w:divsChild>
        <w:div w:id="286089773">
          <w:blockQuote w:val="1"/>
          <w:marLeft w:val="720"/>
          <w:marRight w:val="720"/>
          <w:marTop w:val="100"/>
          <w:marBottom w:val="100"/>
          <w:divBdr>
            <w:top w:val="none" w:sz="0" w:space="0" w:color="auto"/>
            <w:left w:val="none" w:sz="0" w:space="0" w:color="auto"/>
            <w:bottom w:val="none" w:sz="0" w:space="0" w:color="auto"/>
            <w:right w:val="none" w:sz="0" w:space="0" w:color="auto"/>
          </w:divBdr>
        </w:div>
        <w:div w:id="480923328">
          <w:blockQuote w:val="1"/>
          <w:marLeft w:val="720"/>
          <w:marRight w:val="720"/>
          <w:marTop w:val="100"/>
          <w:marBottom w:val="100"/>
          <w:divBdr>
            <w:top w:val="none" w:sz="0" w:space="0" w:color="auto"/>
            <w:left w:val="none" w:sz="0" w:space="0" w:color="auto"/>
            <w:bottom w:val="none" w:sz="0" w:space="0" w:color="auto"/>
            <w:right w:val="none" w:sz="0" w:space="0" w:color="auto"/>
          </w:divBdr>
        </w:div>
        <w:div w:id="742878162">
          <w:blockQuote w:val="1"/>
          <w:marLeft w:val="720"/>
          <w:marRight w:val="720"/>
          <w:marTop w:val="100"/>
          <w:marBottom w:val="100"/>
          <w:divBdr>
            <w:top w:val="none" w:sz="0" w:space="0" w:color="auto"/>
            <w:left w:val="none" w:sz="0" w:space="0" w:color="auto"/>
            <w:bottom w:val="none" w:sz="0" w:space="0" w:color="auto"/>
            <w:right w:val="none" w:sz="0" w:space="0" w:color="auto"/>
          </w:divBdr>
        </w:div>
        <w:div w:id="8147636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9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162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923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48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997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003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969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748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865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246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21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118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0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8907075">
      <w:bodyDiv w:val="1"/>
      <w:marLeft w:val="0"/>
      <w:marRight w:val="0"/>
      <w:marTop w:val="0"/>
      <w:marBottom w:val="0"/>
      <w:divBdr>
        <w:top w:val="none" w:sz="0" w:space="0" w:color="auto"/>
        <w:left w:val="none" w:sz="0" w:space="0" w:color="auto"/>
        <w:bottom w:val="none" w:sz="0" w:space="0" w:color="auto"/>
        <w:right w:val="none" w:sz="0" w:space="0" w:color="auto"/>
      </w:divBdr>
    </w:div>
    <w:div w:id="1870952907">
      <w:bodyDiv w:val="1"/>
      <w:marLeft w:val="0"/>
      <w:marRight w:val="0"/>
      <w:marTop w:val="0"/>
      <w:marBottom w:val="0"/>
      <w:divBdr>
        <w:top w:val="none" w:sz="0" w:space="0" w:color="auto"/>
        <w:left w:val="none" w:sz="0" w:space="0" w:color="auto"/>
        <w:bottom w:val="none" w:sz="0" w:space="0" w:color="auto"/>
        <w:right w:val="none" w:sz="0" w:space="0" w:color="auto"/>
      </w:divBdr>
      <w:divsChild>
        <w:div w:id="1794708915">
          <w:marLeft w:val="0"/>
          <w:marRight w:val="0"/>
          <w:marTop w:val="360"/>
          <w:marBottom w:val="360"/>
          <w:divBdr>
            <w:top w:val="none" w:sz="0" w:space="0" w:color="auto"/>
            <w:left w:val="none" w:sz="0" w:space="0" w:color="auto"/>
            <w:bottom w:val="none" w:sz="0" w:space="0" w:color="auto"/>
            <w:right w:val="none" w:sz="0" w:space="0" w:color="auto"/>
          </w:divBdr>
          <w:divsChild>
            <w:div w:id="1715883026">
              <w:marLeft w:val="0"/>
              <w:marRight w:val="101"/>
              <w:marTop w:val="0"/>
              <w:marBottom w:val="101"/>
              <w:divBdr>
                <w:top w:val="none" w:sz="0" w:space="0" w:color="auto"/>
                <w:left w:val="none" w:sz="0" w:space="0" w:color="auto"/>
                <w:bottom w:val="none" w:sz="0" w:space="0" w:color="auto"/>
                <w:right w:val="none" w:sz="0" w:space="0" w:color="auto"/>
              </w:divBdr>
              <w:divsChild>
                <w:div w:id="219638631">
                  <w:marLeft w:val="-101"/>
                  <w:marRight w:val="-101"/>
                  <w:marTop w:val="0"/>
                  <w:marBottom w:val="101"/>
                  <w:divBdr>
                    <w:top w:val="none" w:sz="0" w:space="0" w:color="auto"/>
                    <w:left w:val="none" w:sz="0" w:space="0" w:color="auto"/>
                    <w:bottom w:val="none" w:sz="0" w:space="0" w:color="auto"/>
                    <w:right w:val="none" w:sz="0" w:space="0" w:color="auto"/>
                  </w:divBdr>
                </w:div>
              </w:divsChild>
            </w:div>
          </w:divsChild>
        </w:div>
      </w:divsChild>
    </w:div>
    <w:div w:id="1928998722">
      <w:bodyDiv w:val="1"/>
      <w:marLeft w:val="0"/>
      <w:marRight w:val="0"/>
      <w:marTop w:val="0"/>
      <w:marBottom w:val="0"/>
      <w:divBdr>
        <w:top w:val="none" w:sz="0" w:space="0" w:color="auto"/>
        <w:left w:val="none" w:sz="0" w:space="0" w:color="auto"/>
        <w:bottom w:val="none" w:sz="0" w:space="0" w:color="auto"/>
        <w:right w:val="none" w:sz="0" w:space="0" w:color="auto"/>
      </w:divBdr>
      <w:divsChild>
        <w:div w:id="1772699835">
          <w:marLeft w:val="0"/>
          <w:marRight w:val="0"/>
          <w:marTop w:val="360"/>
          <w:marBottom w:val="360"/>
          <w:divBdr>
            <w:top w:val="none" w:sz="0" w:space="0" w:color="auto"/>
            <w:left w:val="none" w:sz="0" w:space="0" w:color="auto"/>
            <w:bottom w:val="none" w:sz="0" w:space="0" w:color="auto"/>
            <w:right w:val="none" w:sz="0" w:space="0" w:color="auto"/>
          </w:divBdr>
          <w:divsChild>
            <w:div w:id="468790328">
              <w:marLeft w:val="0"/>
              <w:marRight w:val="101"/>
              <w:marTop w:val="0"/>
              <w:marBottom w:val="101"/>
              <w:divBdr>
                <w:top w:val="none" w:sz="0" w:space="0" w:color="auto"/>
                <w:left w:val="none" w:sz="0" w:space="0" w:color="auto"/>
                <w:bottom w:val="none" w:sz="0" w:space="0" w:color="auto"/>
                <w:right w:val="none" w:sz="0" w:space="0" w:color="auto"/>
              </w:divBdr>
              <w:divsChild>
                <w:div w:id="1649280361">
                  <w:marLeft w:val="-101"/>
                  <w:marRight w:val="-101"/>
                  <w:marTop w:val="0"/>
                  <w:marBottom w:val="101"/>
                  <w:divBdr>
                    <w:top w:val="none" w:sz="0" w:space="0" w:color="auto"/>
                    <w:left w:val="none" w:sz="0" w:space="0" w:color="auto"/>
                    <w:bottom w:val="none" w:sz="0" w:space="0" w:color="auto"/>
                    <w:right w:val="none" w:sz="0" w:space="0" w:color="auto"/>
                  </w:divBdr>
                </w:div>
              </w:divsChild>
            </w:div>
          </w:divsChild>
        </w:div>
      </w:divsChild>
    </w:div>
    <w:div w:id="207003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inijob-zentrale.de/DE/_Kampagne/node.html?pk_campaign=Brand&amp;pk_kwd=minijob-zentrale&amp;pk_source=googleAds&amp;pk_medium=cpc&amp;pk_content=602361047204&amp;gclid=EAIaIQobChMI64eQ8Mat_QIVBOJ3Ch2g6wVHEAAYASAAEgKnCfD_Bw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ndesversicherungsamt.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zk-bw.de/PHB/PHB-CD/QM/Personal/Personal.doc"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N-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D0340-C598-4036-836E-FB7CADE88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N-NORMAL.DOT</Template>
  <TotalTime>0</TotalTime>
  <Pages>52</Pages>
  <Words>19079</Words>
  <Characters>120198</Characters>
  <Application>Microsoft Office Word</Application>
  <DocSecurity>0</DocSecurity>
  <Lines>1001</Lines>
  <Paragraphs>277</Paragraphs>
  <ScaleCrop>false</ScaleCrop>
  <HeadingPairs>
    <vt:vector size="2" baseType="variant">
      <vt:variant>
        <vt:lpstr>Titel</vt:lpstr>
      </vt:variant>
      <vt:variant>
        <vt:i4>1</vt:i4>
      </vt:variant>
    </vt:vector>
  </HeadingPairs>
  <TitlesOfParts>
    <vt:vector size="1" baseType="lpstr">
      <vt:lpstr>Personelle Strukturen</vt:lpstr>
    </vt:vector>
  </TitlesOfParts>
  <Company>LZK</Company>
  <LinksUpToDate>false</LinksUpToDate>
  <CharactersWithSpaces>139000</CharactersWithSpaces>
  <SharedDoc>false</SharedDoc>
  <HLinks>
    <vt:vector size="768" baseType="variant">
      <vt:variant>
        <vt:i4>7667747</vt:i4>
      </vt:variant>
      <vt:variant>
        <vt:i4>392</vt:i4>
      </vt:variant>
      <vt:variant>
        <vt:i4>0</vt:i4>
      </vt:variant>
      <vt:variant>
        <vt:i4>5</vt:i4>
      </vt:variant>
      <vt:variant>
        <vt:lpwstr>https://lzk-bw.de/PHB/PHB-CD/Vertraege/Sonstiges/Fortbildungskosten-Rueckerstattung.doc</vt:lpwstr>
      </vt:variant>
      <vt:variant>
        <vt:lpwstr/>
      </vt:variant>
      <vt:variant>
        <vt:i4>5112034</vt:i4>
      </vt:variant>
      <vt:variant>
        <vt:i4>389</vt:i4>
      </vt:variant>
      <vt:variant>
        <vt:i4>0</vt:i4>
      </vt:variant>
      <vt:variant>
        <vt:i4>5</vt:i4>
      </vt:variant>
      <vt:variant>
        <vt:lpwstr/>
      </vt:variant>
      <vt:variant>
        <vt:lpwstr>Pers_13_Sondervergütungen_Vertragsformul</vt:lpwstr>
      </vt:variant>
      <vt:variant>
        <vt:i4>6356999</vt:i4>
      </vt:variant>
      <vt:variant>
        <vt:i4>386</vt:i4>
      </vt:variant>
      <vt:variant>
        <vt:i4>0</vt:i4>
      </vt:variant>
      <vt:variant>
        <vt:i4>5</vt:i4>
      </vt:variant>
      <vt:variant>
        <vt:lpwstr/>
      </vt:variant>
      <vt:variant>
        <vt:lpwstr>Pers_7_Urlaub_ÜbertragungnächstKalenderj</vt:lpwstr>
      </vt:variant>
      <vt:variant>
        <vt:i4>6750239</vt:i4>
      </vt:variant>
      <vt:variant>
        <vt:i4>383</vt:i4>
      </vt:variant>
      <vt:variant>
        <vt:i4>0</vt:i4>
      </vt:variant>
      <vt:variant>
        <vt:i4>5</vt:i4>
      </vt:variant>
      <vt:variant>
        <vt:lpwstr/>
      </vt:variant>
      <vt:variant>
        <vt:lpwstr>Pers_7_Urlaub_unentgeltlicherSonderurlau</vt:lpwstr>
      </vt:variant>
      <vt:variant>
        <vt:i4>3866683</vt:i4>
      </vt:variant>
      <vt:variant>
        <vt:i4>380</vt:i4>
      </vt:variant>
      <vt:variant>
        <vt:i4>0</vt:i4>
      </vt:variant>
      <vt:variant>
        <vt:i4>5</vt:i4>
      </vt:variant>
      <vt:variant>
        <vt:lpwstr>https://lzk-bw.de/PHB/PHB-CD/QM/Personal/Schutzgesetze.doc</vt:lpwstr>
      </vt:variant>
      <vt:variant>
        <vt:lpwstr/>
      </vt:variant>
      <vt:variant>
        <vt:i4>4718624</vt:i4>
      </vt:variant>
      <vt:variant>
        <vt:i4>377</vt:i4>
      </vt:variant>
      <vt:variant>
        <vt:i4>0</vt:i4>
      </vt:variant>
      <vt:variant>
        <vt:i4>5</vt:i4>
      </vt:variant>
      <vt:variant>
        <vt:lpwstr>https://lzk-bw.de/PHB/PHB-CD/QM-Anhang/Formulare/Personal/Checkliste_geringfuegig_entlohnt-kurzfristige_Beschaeftigte.doc</vt:lpwstr>
      </vt:variant>
      <vt:variant>
        <vt:lpwstr/>
      </vt:variant>
      <vt:variant>
        <vt:i4>3342459</vt:i4>
      </vt:variant>
      <vt:variant>
        <vt:i4>374</vt:i4>
      </vt:variant>
      <vt:variant>
        <vt:i4>0</vt:i4>
      </vt:variant>
      <vt:variant>
        <vt:i4>5</vt:i4>
      </vt:variant>
      <vt:variant>
        <vt:lpwstr>https://www.minijob-zentrale.de/SharedDocs/Downloads/DE/Formulare/privat/01_haushaltsscheck_19904_version_08.html?nn=702060</vt:lpwstr>
      </vt:variant>
      <vt:variant>
        <vt:lpwstr/>
      </vt:variant>
      <vt:variant>
        <vt:i4>327765</vt:i4>
      </vt:variant>
      <vt:variant>
        <vt:i4>368</vt:i4>
      </vt:variant>
      <vt:variant>
        <vt:i4>0</vt:i4>
      </vt:variant>
      <vt:variant>
        <vt:i4>5</vt:i4>
      </vt:variant>
      <vt:variant>
        <vt:lpwstr>http://www.arbeitsagentur.de/</vt:lpwstr>
      </vt:variant>
      <vt:variant>
        <vt:lpwstr/>
      </vt:variant>
      <vt:variant>
        <vt:i4>7733349</vt:i4>
      </vt:variant>
      <vt:variant>
        <vt:i4>365</vt:i4>
      </vt:variant>
      <vt:variant>
        <vt:i4>0</vt:i4>
      </vt:variant>
      <vt:variant>
        <vt:i4>5</vt:i4>
      </vt:variant>
      <vt:variant>
        <vt:lpwstr>https://www.bundesversicherungsamt.de/</vt:lpwstr>
      </vt:variant>
      <vt:variant>
        <vt:lpwstr/>
      </vt:variant>
      <vt:variant>
        <vt:i4>1769500</vt:i4>
      </vt:variant>
      <vt:variant>
        <vt:i4>354</vt:i4>
      </vt:variant>
      <vt:variant>
        <vt:i4>0</vt:i4>
      </vt:variant>
      <vt:variant>
        <vt:i4>5</vt:i4>
      </vt:variant>
      <vt:variant>
        <vt:lpwstr>https://lzk-bw.de/PHB/PHB-CD/QM/Personal/Personal.doc</vt:lpwstr>
      </vt:variant>
      <vt:variant>
        <vt:lpwstr/>
      </vt:variant>
      <vt:variant>
        <vt:i4>1114124</vt:i4>
      </vt:variant>
      <vt:variant>
        <vt:i4>351</vt:i4>
      </vt:variant>
      <vt:variant>
        <vt:i4>0</vt:i4>
      </vt:variant>
      <vt:variant>
        <vt:i4>5</vt:i4>
      </vt:variant>
      <vt:variant>
        <vt:lpwstr>https://lzk-bw.de/PHB/html/1.html</vt:lpwstr>
      </vt:variant>
      <vt:variant>
        <vt:lpwstr/>
      </vt:variant>
      <vt:variant>
        <vt:i4>1114124</vt:i4>
      </vt:variant>
      <vt:variant>
        <vt:i4>348</vt:i4>
      </vt:variant>
      <vt:variant>
        <vt:i4>0</vt:i4>
      </vt:variant>
      <vt:variant>
        <vt:i4>5</vt:i4>
      </vt:variant>
      <vt:variant>
        <vt:lpwstr>https://lzk-bw.de/PHB/html/1.html</vt:lpwstr>
      </vt:variant>
      <vt:variant>
        <vt:lpwstr/>
      </vt:variant>
      <vt:variant>
        <vt:i4>6815801</vt:i4>
      </vt:variant>
      <vt:variant>
        <vt:i4>345</vt:i4>
      </vt:variant>
      <vt:variant>
        <vt:i4>0</vt:i4>
      </vt:variant>
      <vt:variant>
        <vt:i4>5</vt:i4>
      </vt:variant>
      <vt:variant>
        <vt:lpwstr>https://lzk-bw.de/PHB/PHB-CD/QM/Datenschutz.doc</vt:lpwstr>
      </vt:variant>
      <vt:variant>
        <vt:lpwstr/>
      </vt:variant>
      <vt:variant>
        <vt:i4>7733346</vt:i4>
      </vt:variant>
      <vt:variant>
        <vt:i4>342</vt:i4>
      </vt:variant>
      <vt:variant>
        <vt:i4>0</vt:i4>
      </vt:variant>
      <vt:variant>
        <vt:i4>5</vt:i4>
      </vt:variant>
      <vt:variant>
        <vt:lpwstr>https://lzk-bw.de/PHB/PHB-CD/QM-Anhang/Formulare/Datenschutz/Belehrung-Mitarbeiter-Verschwiegenheit_und_Datenschutz.doc</vt:lpwstr>
      </vt:variant>
      <vt:variant>
        <vt:lpwstr/>
      </vt:variant>
      <vt:variant>
        <vt:i4>7733346</vt:i4>
      </vt:variant>
      <vt:variant>
        <vt:i4>339</vt:i4>
      </vt:variant>
      <vt:variant>
        <vt:i4>0</vt:i4>
      </vt:variant>
      <vt:variant>
        <vt:i4>5</vt:i4>
      </vt:variant>
      <vt:variant>
        <vt:lpwstr>https://lzk-bw.de/PHB/PHB-CD/QM-Anhang/Formulare/Datenschutz/Belehrung-Mitarbeiter-Verschwiegenheit_und_Datenschutz.doc</vt:lpwstr>
      </vt:variant>
      <vt:variant>
        <vt:lpwstr/>
      </vt:variant>
      <vt:variant>
        <vt:i4>1114124</vt:i4>
      </vt:variant>
      <vt:variant>
        <vt:i4>336</vt:i4>
      </vt:variant>
      <vt:variant>
        <vt:i4>0</vt:i4>
      </vt:variant>
      <vt:variant>
        <vt:i4>5</vt:i4>
      </vt:variant>
      <vt:variant>
        <vt:lpwstr>https://lzk-bw.de/PHB/html/1.html</vt:lpwstr>
      </vt:variant>
      <vt:variant>
        <vt:lpwstr/>
      </vt:variant>
      <vt:variant>
        <vt:i4>6357041</vt:i4>
      </vt:variant>
      <vt:variant>
        <vt:i4>333</vt:i4>
      </vt:variant>
      <vt:variant>
        <vt:i4>0</vt:i4>
      </vt:variant>
      <vt:variant>
        <vt:i4>5</vt:i4>
      </vt:variant>
      <vt:variant>
        <vt:lpwstr>https://lzk-bw.de/PHB/PHB-CD/QM/Personal/Beendigung-Arbeitsverhaeltnis.doc</vt:lpwstr>
      </vt:variant>
      <vt:variant>
        <vt:lpwstr/>
      </vt:variant>
      <vt:variant>
        <vt:i4>3866683</vt:i4>
      </vt:variant>
      <vt:variant>
        <vt:i4>330</vt:i4>
      </vt:variant>
      <vt:variant>
        <vt:i4>0</vt:i4>
      </vt:variant>
      <vt:variant>
        <vt:i4>5</vt:i4>
      </vt:variant>
      <vt:variant>
        <vt:lpwstr>https://lzk-bw.de/PHB/PHB-CD/QM/Personal/Schutzgesetze.doc</vt:lpwstr>
      </vt:variant>
      <vt:variant>
        <vt:lpwstr/>
      </vt:variant>
      <vt:variant>
        <vt:i4>1769500</vt:i4>
      </vt:variant>
      <vt:variant>
        <vt:i4>327</vt:i4>
      </vt:variant>
      <vt:variant>
        <vt:i4>0</vt:i4>
      </vt:variant>
      <vt:variant>
        <vt:i4>5</vt:i4>
      </vt:variant>
      <vt:variant>
        <vt:lpwstr>https://lzk-bw.de/PHB/PHB-CD/QM/Personal/Personal.doc</vt:lpwstr>
      </vt:variant>
      <vt:variant>
        <vt:lpwstr/>
      </vt:variant>
      <vt:variant>
        <vt:i4>5242976</vt:i4>
      </vt:variant>
      <vt:variant>
        <vt:i4>324</vt:i4>
      </vt:variant>
      <vt:variant>
        <vt:i4>0</vt:i4>
      </vt:variant>
      <vt:variant>
        <vt:i4>5</vt:i4>
      </vt:variant>
      <vt:variant>
        <vt:lpwstr/>
      </vt:variant>
      <vt:variant>
        <vt:lpwstr>Pers_13_BetrieblAltersv_PrivateAltersver</vt:lpwstr>
      </vt:variant>
      <vt:variant>
        <vt:i4>4653170</vt:i4>
      </vt:variant>
      <vt:variant>
        <vt:i4>321</vt:i4>
      </vt:variant>
      <vt:variant>
        <vt:i4>0</vt:i4>
      </vt:variant>
      <vt:variant>
        <vt:i4>5</vt:i4>
      </vt:variant>
      <vt:variant>
        <vt:lpwstr/>
      </vt:variant>
      <vt:variant>
        <vt:lpwstr>Pers_13_BetrieblAltersv_Arbeitgeberwechs</vt:lpwstr>
      </vt:variant>
      <vt:variant>
        <vt:i4>4391037</vt:i4>
      </vt:variant>
      <vt:variant>
        <vt:i4>318</vt:i4>
      </vt:variant>
      <vt:variant>
        <vt:i4>0</vt:i4>
      </vt:variant>
      <vt:variant>
        <vt:i4>5</vt:i4>
      </vt:variant>
      <vt:variant>
        <vt:lpwstr/>
      </vt:variant>
      <vt:variant>
        <vt:lpwstr>Pers_13_BetrieblAltersv_Unverfallbarkeit</vt:lpwstr>
      </vt:variant>
      <vt:variant>
        <vt:i4>13172825</vt:i4>
      </vt:variant>
      <vt:variant>
        <vt:i4>315</vt:i4>
      </vt:variant>
      <vt:variant>
        <vt:i4>0</vt:i4>
      </vt:variant>
      <vt:variant>
        <vt:i4>5</vt:i4>
      </vt:variant>
      <vt:variant>
        <vt:lpwstr/>
      </vt:variant>
      <vt:variant>
        <vt:lpwstr>Pers_13_BetrieblAltersv_Mögl_Direktversi</vt:lpwstr>
      </vt:variant>
      <vt:variant>
        <vt:i4>14155868</vt:i4>
      </vt:variant>
      <vt:variant>
        <vt:i4>312</vt:i4>
      </vt:variant>
      <vt:variant>
        <vt:i4>0</vt:i4>
      </vt:variant>
      <vt:variant>
        <vt:i4>5</vt:i4>
      </vt:variant>
      <vt:variant>
        <vt:lpwstr/>
      </vt:variant>
      <vt:variant>
        <vt:lpwstr>Pers_13_BetrieblAltersv_Mögl_Pensionskas</vt:lpwstr>
      </vt:variant>
      <vt:variant>
        <vt:i4>14614729</vt:i4>
      </vt:variant>
      <vt:variant>
        <vt:i4>309</vt:i4>
      </vt:variant>
      <vt:variant>
        <vt:i4>0</vt:i4>
      </vt:variant>
      <vt:variant>
        <vt:i4>5</vt:i4>
      </vt:variant>
      <vt:variant>
        <vt:lpwstr/>
      </vt:variant>
      <vt:variant>
        <vt:lpwstr>Pers_13_BetrieblAltersv_Mögl_Unterstützu</vt:lpwstr>
      </vt:variant>
      <vt:variant>
        <vt:i4>13238363</vt:i4>
      </vt:variant>
      <vt:variant>
        <vt:i4>306</vt:i4>
      </vt:variant>
      <vt:variant>
        <vt:i4>0</vt:i4>
      </vt:variant>
      <vt:variant>
        <vt:i4>5</vt:i4>
      </vt:variant>
      <vt:variant>
        <vt:lpwstr/>
      </vt:variant>
      <vt:variant>
        <vt:lpwstr>Pers_13_BetrieblAltersv_Mögl_Direktzusag</vt:lpwstr>
      </vt:variant>
      <vt:variant>
        <vt:i4>14483576</vt:i4>
      </vt:variant>
      <vt:variant>
        <vt:i4>303</vt:i4>
      </vt:variant>
      <vt:variant>
        <vt:i4>0</vt:i4>
      </vt:variant>
      <vt:variant>
        <vt:i4>5</vt:i4>
      </vt:variant>
      <vt:variant>
        <vt:lpwstr/>
      </vt:variant>
      <vt:variant>
        <vt:lpwstr>Pers_13_BetrieblAltersv_Möglichkeiten</vt:lpwstr>
      </vt:variant>
      <vt:variant>
        <vt:i4>2686977</vt:i4>
      </vt:variant>
      <vt:variant>
        <vt:i4>300</vt:i4>
      </vt:variant>
      <vt:variant>
        <vt:i4>0</vt:i4>
      </vt:variant>
      <vt:variant>
        <vt:i4>5</vt:i4>
      </vt:variant>
      <vt:variant>
        <vt:lpwstr/>
      </vt:variant>
      <vt:variant>
        <vt:lpwstr>Pers_13_BetrieblAltersv_Allgemeines</vt:lpwstr>
      </vt:variant>
      <vt:variant>
        <vt:i4>1835028</vt:i4>
      </vt:variant>
      <vt:variant>
        <vt:i4>297</vt:i4>
      </vt:variant>
      <vt:variant>
        <vt:i4>0</vt:i4>
      </vt:variant>
      <vt:variant>
        <vt:i4>5</vt:i4>
      </vt:variant>
      <vt:variant>
        <vt:lpwstr/>
      </vt:variant>
      <vt:variant>
        <vt:lpwstr>Pers_13_BetrieblAltersv</vt:lpwstr>
      </vt:variant>
      <vt:variant>
        <vt:i4>9830423</vt:i4>
      </vt:variant>
      <vt:variant>
        <vt:i4>294</vt:i4>
      </vt:variant>
      <vt:variant>
        <vt:i4>0</vt:i4>
      </vt:variant>
      <vt:variant>
        <vt:i4>5</vt:i4>
      </vt:variant>
      <vt:variant>
        <vt:lpwstr/>
      </vt:variant>
      <vt:variant>
        <vt:lpwstr>Pers_13_RückzahlungWeiterbildungskosten</vt:lpwstr>
      </vt:variant>
      <vt:variant>
        <vt:i4>1703975</vt:i4>
      </vt:variant>
      <vt:variant>
        <vt:i4>291</vt:i4>
      </vt:variant>
      <vt:variant>
        <vt:i4>0</vt:i4>
      </vt:variant>
      <vt:variant>
        <vt:i4>5</vt:i4>
      </vt:variant>
      <vt:variant>
        <vt:lpwstr/>
      </vt:variant>
      <vt:variant>
        <vt:lpwstr>Pers_13_Sonderverg_Zuwendungsteuerfrei</vt:lpwstr>
      </vt:variant>
      <vt:variant>
        <vt:i4>1835140</vt:i4>
      </vt:variant>
      <vt:variant>
        <vt:i4>288</vt:i4>
      </vt:variant>
      <vt:variant>
        <vt:i4>0</vt:i4>
      </vt:variant>
      <vt:variant>
        <vt:i4>5</vt:i4>
      </vt:variant>
      <vt:variant>
        <vt:lpwstr/>
      </vt:variant>
      <vt:variant>
        <vt:lpwstr>Pers_13_Sonderverg_Kürzung_Formulierung</vt:lpwstr>
      </vt:variant>
      <vt:variant>
        <vt:i4>8323308</vt:i4>
      </vt:variant>
      <vt:variant>
        <vt:i4>285</vt:i4>
      </vt:variant>
      <vt:variant>
        <vt:i4>0</vt:i4>
      </vt:variant>
      <vt:variant>
        <vt:i4>5</vt:i4>
      </vt:variant>
      <vt:variant>
        <vt:lpwstr/>
      </vt:variant>
      <vt:variant>
        <vt:lpwstr>Pers_13_Sonderverg_Kürzung_HinweisAG</vt:lpwstr>
      </vt:variant>
      <vt:variant>
        <vt:i4>524300</vt:i4>
      </vt:variant>
      <vt:variant>
        <vt:i4>282</vt:i4>
      </vt:variant>
      <vt:variant>
        <vt:i4>0</vt:i4>
      </vt:variant>
      <vt:variant>
        <vt:i4>5</vt:i4>
      </vt:variant>
      <vt:variant>
        <vt:lpwstr/>
      </vt:variant>
      <vt:variant>
        <vt:lpwstr>Pers_13_Sonderverg_Kürzung_Höhe</vt:lpwstr>
      </vt:variant>
      <vt:variant>
        <vt:i4>524453</vt:i4>
      </vt:variant>
      <vt:variant>
        <vt:i4>279</vt:i4>
      </vt:variant>
      <vt:variant>
        <vt:i4>0</vt:i4>
      </vt:variant>
      <vt:variant>
        <vt:i4>5</vt:i4>
      </vt:variant>
      <vt:variant>
        <vt:lpwstr/>
      </vt:variant>
      <vt:variant>
        <vt:lpwstr>Pers_13_Sonderverg_Kürzung</vt:lpwstr>
      </vt:variant>
      <vt:variant>
        <vt:i4>7078142</vt:i4>
      </vt:variant>
      <vt:variant>
        <vt:i4>276</vt:i4>
      </vt:variant>
      <vt:variant>
        <vt:i4>0</vt:i4>
      </vt:variant>
      <vt:variant>
        <vt:i4>5</vt:i4>
      </vt:variant>
      <vt:variant>
        <vt:lpwstr/>
      </vt:variant>
      <vt:variant>
        <vt:lpwstr>Pers_13_Sonderverg_RückzVorbeh_Bedeutung</vt:lpwstr>
      </vt:variant>
      <vt:variant>
        <vt:i4>7929970</vt:i4>
      </vt:variant>
      <vt:variant>
        <vt:i4>273</vt:i4>
      </vt:variant>
      <vt:variant>
        <vt:i4>0</vt:i4>
      </vt:variant>
      <vt:variant>
        <vt:i4>5</vt:i4>
      </vt:variant>
      <vt:variant>
        <vt:lpwstr/>
      </vt:variant>
      <vt:variant>
        <vt:lpwstr>Pers_13_Sonderverg_RückzVorbeh_Einschrän</vt:lpwstr>
      </vt:variant>
      <vt:variant>
        <vt:i4>852155</vt:i4>
      </vt:variant>
      <vt:variant>
        <vt:i4>270</vt:i4>
      </vt:variant>
      <vt:variant>
        <vt:i4>0</vt:i4>
      </vt:variant>
      <vt:variant>
        <vt:i4>5</vt:i4>
      </vt:variant>
      <vt:variant>
        <vt:lpwstr/>
      </vt:variant>
      <vt:variant>
        <vt:lpwstr>Pers_13_Sonderverg_RückzVorbeh</vt:lpwstr>
      </vt:variant>
      <vt:variant>
        <vt:i4>5112034</vt:i4>
      </vt:variant>
      <vt:variant>
        <vt:i4>267</vt:i4>
      </vt:variant>
      <vt:variant>
        <vt:i4>0</vt:i4>
      </vt:variant>
      <vt:variant>
        <vt:i4>5</vt:i4>
      </vt:variant>
      <vt:variant>
        <vt:lpwstr/>
      </vt:variant>
      <vt:variant>
        <vt:lpwstr>Pers_13_Sondervergütungen_Vertragsformul</vt:lpwstr>
      </vt:variant>
      <vt:variant>
        <vt:i4>3408007</vt:i4>
      </vt:variant>
      <vt:variant>
        <vt:i4>264</vt:i4>
      </vt:variant>
      <vt:variant>
        <vt:i4>0</vt:i4>
      </vt:variant>
      <vt:variant>
        <vt:i4>5</vt:i4>
      </vt:variant>
      <vt:variant>
        <vt:lpwstr/>
      </vt:variant>
      <vt:variant>
        <vt:lpwstr>Pers_13_Sondervergütungen_Arten</vt:lpwstr>
      </vt:variant>
      <vt:variant>
        <vt:i4>8126716</vt:i4>
      </vt:variant>
      <vt:variant>
        <vt:i4>261</vt:i4>
      </vt:variant>
      <vt:variant>
        <vt:i4>0</vt:i4>
      </vt:variant>
      <vt:variant>
        <vt:i4>5</vt:i4>
      </vt:variant>
      <vt:variant>
        <vt:lpwstr/>
      </vt:variant>
      <vt:variant>
        <vt:lpwstr>Pers_13_Sondervergütungen</vt:lpwstr>
      </vt:variant>
      <vt:variant>
        <vt:i4>6750239</vt:i4>
      </vt:variant>
      <vt:variant>
        <vt:i4>258</vt:i4>
      </vt:variant>
      <vt:variant>
        <vt:i4>0</vt:i4>
      </vt:variant>
      <vt:variant>
        <vt:i4>5</vt:i4>
      </vt:variant>
      <vt:variant>
        <vt:lpwstr/>
      </vt:variant>
      <vt:variant>
        <vt:lpwstr>Pers_7_Urlaub_unentgeltlicherSonderurlau</vt:lpwstr>
      </vt:variant>
      <vt:variant>
        <vt:i4>6815753</vt:i4>
      </vt:variant>
      <vt:variant>
        <vt:i4>255</vt:i4>
      </vt:variant>
      <vt:variant>
        <vt:i4>0</vt:i4>
      </vt:variant>
      <vt:variant>
        <vt:i4>5</vt:i4>
      </vt:variant>
      <vt:variant>
        <vt:lpwstr/>
      </vt:variant>
      <vt:variant>
        <vt:lpwstr>Pers_7_Urlaub_Urlaubsgeld</vt:lpwstr>
      </vt:variant>
      <vt:variant>
        <vt:i4>983159</vt:i4>
      </vt:variant>
      <vt:variant>
        <vt:i4>252</vt:i4>
      </vt:variant>
      <vt:variant>
        <vt:i4>0</vt:i4>
      </vt:variant>
      <vt:variant>
        <vt:i4>5</vt:i4>
      </vt:variant>
      <vt:variant>
        <vt:lpwstr/>
      </vt:variant>
      <vt:variant>
        <vt:lpwstr>Pers_7_Urlaub_krankheit</vt:lpwstr>
      </vt:variant>
      <vt:variant>
        <vt:i4>1704039</vt:i4>
      </vt:variant>
      <vt:variant>
        <vt:i4>249</vt:i4>
      </vt:variant>
      <vt:variant>
        <vt:i4>0</vt:i4>
      </vt:variant>
      <vt:variant>
        <vt:i4>5</vt:i4>
      </vt:variant>
      <vt:variant>
        <vt:lpwstr/>
      </vt:variant>
      <vt:variant>
        <vt:lpwstr>Pers_7_Urlaub_Praxisurlaub</vt:lpwstr>
      </vt:variant>
      <vt:variant>
        <vt:i4>7798784</vt:i4>
      </vt:variant>
      <vt:variant>
        <vt:i4>246</vt:i4>
      </vt:variant>
      <vt:variant>
        <vt:i4>0</vt:i4>
      </vt:variant>
      <vt:variant>
        <vt:i4>5</vt:i4>
      </vt:variant>
      <vt:variant>
        <vt:lpwstr/>
      </vt:variant>
      <vt:variant>
        <vt:lpwstr>Pers_7_Urlaub_BeendigungArbeitsv</vt:lpwstr>
      </vt:variant>
      <vt:variant>
        <vt:i4>983148</vt:i4>
      </vt:variant>
      <vt:variant>
        <vt:i4>243</vt:i4>
      </vt:variant>
      <vt:variant>
        <vt:i4>0</vt:i4>
      </vt:variant>
      <vt:variant>
        <vt:i4>5</vt:i4>
      </vt:variant>
      <vt:variant>
        <vt:lpwstr/>
      </vt:variant>
      <vt:variant>
        <vt:lpwstr>Pers_7_Urlaub_Abgeltung</vt:lpwstr>
      </vt:variant>
      <vt:variant>
        <vt:i4>6356999</vt:i4>
      </vt:variant>
      <vt:variant>
        <vt:i4>240</vt:i4>
      </vt:variant>
      <vt:variant>
        <vt:i4>0</vt:i4>
      </vt:variant>
      <vt:variant>
        <vt:i4>5</vt:i4>
      </vt:variant>
      <vt:variant>
        <vt:lpwstr/>
      </vt:variant>
      <vt:variant>
        <vt:lpwstr>Pers_7_Urlaub_ÜbertragungnächstKalenderj</vt:lpwstr>
      </vt:variant>
      <vt:variant>
        <vt:i4>1179734</vt:i4>
      </vt:variant>
      <vt:variant>
        <vt:i4>237</vt:i4>
      </vt:variant>
      <vt:variant>
        <vt:i4>0</vt:i4>
      </vt:variant>
      <vt:variant>
        <vt:i4>5</vt:i4>
      </vt:variant>
      <vt:variant>
        <vt:lpwstr/>
      </vt:variant>
      <vt:variant>
        <vt:lpwstr>Pers_7_Urlaub_Urlaubsgew_Auszubildende</vt:lpwstr>
      </vt:variant>
      <vt:variant>
        <vt:i4>7077951</vt:i4>
      </vt:variant>
      <vt:variant>
        <vt:i4>234</vt:i4>
      </vt:variant>
      <vt:variant>
        <vt:i4>0</vt:i4>
      </vt:variant>
      <vt:variant>
        <vt:i4>5</vt:i4>
      </vt:variant>
      <vt:variant>
        <vt:lpwstr/>
      </vt:variant>
      <vt:variant>
        <vt:lpwstr>Pers_7_Urlaub_Urlaubsgew_Direktionsrecht</vt:lpwstr>
      </vt:variant>
      <vt:variant>
        <vt:i4>590065</vt:i4>
      </vt:variant>
      <vt:variant>
        <vt:i4>231</vt:i4>
      </vt:variant>
      <vt:variant>
        <vt:i4>0</vt:i4>
      </vt:variant>
      <vt:variant>
        <vt:i4>5</vt:i4>
      </vt:variant>
      <vt:variant>
        <vt:lpwstr/>
      </vt:variant>
      <vt:variant>
        <vt:lpwstr>Pers_7_Urlaub_Urlaubsgewährung</vt:lpwstr>
      </vt:variant>
      <vt:variant>
        <vt:i4>5963802</vt:i4>
      </vt:variant>
      <vt:variant>
        <vt:i4>228</vt:i4>
      </vt:variant>
      <vt:variant>
        <vt:i4>0</vt:i4>
      </vt:variant>
      <vt:variant>
        <vt:i4>5</vt:i4>
      </vt:variant>
      <vt:variant>
        <vt:lpwstr/>
      </vt:variant>
      <vt:variant>
        <vt:lpwstr>Pers_7_Urlaub_Dauer_Schwerbehinderung</vt:lpwstr>
      </vt:variant>
      <vt:variant>
        <vt:i4>5111827</vt:i4>
      </vt:variant>
      <vt:variant>
        <vt:i4>225</vt:i4>
      </vt:variant>
      <vt:variant>
        <vt:i4>0</vt:i4>
      </vt:variant>
      <vt:variant>
        <vt:i4>5</vt:i4>
      </vt:variant>
      <vt:variant>
        <vt:lpwstr/>
      </vt:variant>
      <vt:variant>
        <vt:lpwstr>Pers_7_Urlaub_Dauer_JArbSchG</vt:lpwstr>
      </vt:variant>
      <vt:variant>
        <vt:i4>5963793</vt:i4>
      </vt:variant>
      <vt:variant>
        <vt:i4>222</vt:i4>
      </vt:variant>
      <vt:variant>
        <vt:i4>0</vt:i4>
      </vt:variant>
      <vt:variant>
        <vt:i4>5</vt:i4>
      </vt:variant>
      <vt:variant>
        <vt:lpwstr/>
      </vt:variant>
      <vt:variant>
        <vt:lpwstr>Pers_7_Urlaub_Dauer_Mindesturlaub</vt:lpwstr>
      </vt:variant>
      <vt:variant>
        <vt:i4>1441890</vt:i4>
      </vt:variant>
      <vt:variant>
        <vt:i4>219</vt:i4>
      </vt:variant>
      <vt:variant>
        <vt:i4>0</vt:i4>
      </vt:variant>
      <vt:variant>
        <vt:i4>5</vt:i4>
      </vt:variant>
      <vt:variant>
        <vt:lpwstr/>
      </vt:variant>
      <vt:variant>
        <vt:lpwstr>Pers_7_Urlaub_Dauer</vt:lpwstr>
      </vt:variant>
      <vt:variant>
        <vt:i4>6946818</vt:i4>
      </vt:variant>
      <vt:variant>
        <vt:i4>216</vt:i4>
      </vt:variant>
      <vt:variant>
        <vt:i4>0</vt:i4>
      </vt:variant>
      <vt:variant>
        <vt:i4>5</vt:i4>
      </vt:variant>
      <vt:variant>
        <vt:lpwstr/>
      </vt:variant>
      <vt:variant>
        <vt:lpwstr>Pers_7_Urlaub_Teilurlaub</vt:lpwstr>
      </vt:variant>
      <vt:variant>
        <vt:i4>65649</vt:i4>
      </vt:variant>
      <vt:variant>
        <vt:i4>213</vt:i4>
      </vt:variant>
      <vt:variant>
        <vt:i4>0</vt:i4>
      </vt:variant>
      <vt:variant>
        <vt:i4>5</vt:i4>
      </vt:variant>
      <vt:variant>
        <vt:lpwstr/>
      </vt:variant>
      <vt:variant>
        <vt:lpwstr>Pers_7_Urlaub_Jahr</vt:lpwstr>
      </vt:variant>
      <vt:variant>
        <vt:i4>65628</vt:i4>
      </vt:variant>
      <vt:variant>
        <vt:i4>210</vt:i4>
      </vt:variant>
      <vt:variant>
        <vt:i4>0</vt:i4>
      </vt:variant>
      <vt:variant>
        <vt:i4>5</vt:i4>
      </vt:variant>
      <vt:variant>
        <vt:lpwstr/>
      </vt:variant>
      <vt:variant>
        <vt:lpwstr>Pers_7_Urlaub_Voraussetz_wartezeit</vt:lpwstr>
      </vt:variant>
      <vt:variant>
        <vt:i4>9109579</vt:i4>
      </vt:variant>
      <vt:variant>
        <vt:i4>207</vt:i4>
      </vt:variant>
      <vt:variant>
        <vt:i4>0</vt:i4>
      </vt:variant>
      <vt:variant>
        <vt:i4>5</vt:i4>
      </vt:variant>
      <vt:variant>
        <vt:lpwstr/>
      </vt:variant>
      <vt:variant>
        <vt:lpwstr>Pers_7_Urlaub_Voraussetz_persönlich</vt:lpwstr>
      </vt:variant>
      <vt:variant>
        <vt:i4>8060951</vt:i4>
      </vt:variant>
      <vt:variant>
        <vt:i4>204</vt:i4>
      </vt:variant>
      <vt:variant>
        <vt:i4>0</vt:i4>
      </vt:variant>
      <vt:variant>
        <vt:i4>5</vt:i4>
      </vt:variant>
      <vt:variant>
        <vt:lpwstr/>
      </vt:variant>
      <vt:variant>
        <vt:lpwstr>Pers_7_Urlaub_Voraussetzungen</vt:lpwstr>
      </vt:variant>
      <vt:variant>
        <vt:i4>7864336</vt:i4>
      </vt:variant>
      <vt:variant>
        <vt:i4>201</vt:i4>
      </vt:variant>
      <vt:variant>
        <vt:i4>0</vt:i4>
      </vt:variant>
      <vt:variant>
        <vt:i4>5</vt:i4>
      </vt:variant>
      <vt:variant>
        <vt:lpwstr/>
      </vt:variant>
      <vt:variant>
        <vt:lpwstr>Pers_7_Urlaub_Allgemeines</vt:lpwstr>
      </vt:variant>
      <vt:variant>
        <vt:i4>5046289</vt:i4>
      </vt:variant>
      <vt:variant>
        <vt:i4>198</vt:i4>
      </vt:variant>
      <vt:variant>
        <vt:i4>0</vt:i4>
      </vt:variant>
      <vt:variant>
        <vt:i4>5</vt:i4>
      </vt:variant>
      <vt:variant>
        <vt:lpwstr/>
      </vt:variant>
      <vt:variant>
        <vt:lpwstr>Pers_7_Urlaub</vt:lpwstr>
      </vt:variant>
      <vt:variant>
        <vt:i4>589879</vt:i4>
      </vt:variant>
      <vt:variant>
        <vt:i4>195</vt:i4>
      </vt:variant>
      <vt:variant>
        <vt:i4>0</vt:i4>
      </vt:variant>
      <vt:variant>
        <vt:i4>5</vt:i4>
      </vt:variant>
      <vt:variant>
        <vt:lpwstr/>
      </vt:variant>
      <vt:variant>
        <vt:lpwstr>Minijobs_Aufzeichnungspflicht</vt:lpwstr>
      </vt:variant>
      <vt:variant>
        <vt:i4>6291525</vt:i4>
      </vt:variant>
      <vt:variant>
        <vt:i4>192</vt:i4>
      </vt:variant>
      <vt:variant>
        <vt:i4>0</vt:i4>
      </vt:variant>
      <vt:variant>
        <vt:i4>5</vt:i4>
      </vt:variant>
      <vt:variant>
        <vt:lpwstr/>
      </vt:variant>
      <vt:variant>
        <vt:lpwstr>Minijobs_Gleitzone</vt:lpwstr>
      </vt:variant>
      <vt:variant>
        <vt:i4>1376316</vt:i4>
      </vt:variant>
      <vt:variant>
        <vt:i4>189</vt:i4>
      </vt:variant>
      <vt:variant>
        <vt:i4>0</vt:i4>
      </vt:variant>
      <vt:variant>
        <vt:i4>5</vt:i4>
      </vt:variant>
      <vt:variant>
        <vt:lpwstr/>
      </vt:variant>
      <vt:variant>
        <vt:lpwstr>Minijobs_Haushaltsscheckverfahren</vt:lpwstr>
      </vt:variant>
      <vt:variant>
        <vt:i4>15990867</vt:i4>
      </vt:variant>
      <vt:variant>
        <vt:i4>186</vt:i4>
      </vt:variant>
      <vt:variant>
        <vt:i4>0</vt:i4>
      </vt:variant>
      <vt:variant>
        <vt:i4>5</vt:i4>
      </vt:variant>
      <vt:variant>
        <vt:lpwstr/>
      </vt:variant>
      <vt:variant>
        <vt:lpwstr>Geringfügigentlohnte_UNfall</vt:lpwstr>
      </vt:variant>
      <vt:variant>
        <vt:i4>1376315</vt:i4>
      </vt:variant>
      <vt:variant>
        <vt:i4>183</vt:i4>
      </vt:variant>
      <vt:variant>
        <vt:i4>0</vt:i4>
      </vt:variant>
      <vt:variant>
        <vt:i4>5</vt:i4>
      </vt:variant>
      <vt:variant>
        <vt:lpwstr/>
      </vt:variant>
      <vt:variant>
        <vt:lpwstr>Minijobs_Lohnfortzahlungsversicherung</vt:lpwstr>
      </vt:variant>
      <vt:variant>
        <vt:i4>3145912</vt:i4>
      </vt:variant>
      <vt:variant>
        <vt:i4>180</vt:i4>
      </vt:variant>
      <vt:variant>
        <vt:i4>0</vt:i4>
      </vt:variant>
      <vt:variant>
        <vt:i4>5</vt:i4>
      </vt:variant>
      <vt:variant>
        <vt:lpwstr/>
      </vt:variant>
      <vt:variant>
        <vt:lpwstr>Minijobs_Beiträge_EinzugsstelleBundeskna</vt:lpwstr>
      </vt:variant>
      <vt:variant>
        <vt:i4>14418112</vt:i4>
      </vt:variant>
      <vt:variant>
        <vt:i4>177</vt:i4>
      </vt:variant>
      <vt:variant>
        <vt:i4>0</vt:i4>
      </vt:variant>
      <vt:variant>
        <vt:i4>5</vt:i4>
      </vt:variant>
      <vt:variant>
        <vt:lpwstr/>
      </vt:variant>
      <vt:variant>
        <vt:lpwstr>Minijobs_Beiträge_Beitragsabführung</vt:lpwstr>
      </vt:variant>
      <vt:variant>
        <vt:i4>3801277</vt:i4>
      </vt:variant>
      <vt:variant>
        <vt:i4>174</vt:i4>
      </vt:variant>
      <vt:variant>
        <vt:i4>0</vt:i4>
      </vt:variant>
      <vt:variant>
        <vt:i4>5</vt:i4>
      </vt:variant>
      <vt:variant>
        <vt:lpwstr/>
      </vt:variant>
      <vt:variant>
        <vt:lpwstr>Minijobs_Beiträge_VerzichtRentenversiche</vt:lpwstr>
      </vt:variant>
      <vt:variant>
        <vt:i4>7536767</vt:i4>
      </vt:variant>
      <vt:variant>
        <vt:i4>171</vt:i4>
      </vt:variant>
      <vt:variant>
        <vt:i4>0</vt:i4>
      </vt:variant>
      <vt:variant>
        <vt:i4>5</vt:i4>
      </vt:variant>
      <vt:variant>
        <vt:lpwstr/>
      </vt:variant>
      <vt:variant>
        <vt:lpwstr>Befreiung_gesetzliche_Rentenpflicht</vt:lpwstr>
      </vt:variant>
      <vt:variant>
        <vt:i4>2555958</vt:i4>
      </vt:variant>
      <vt:variant>
        <vt:i4>168</vt:i4>
      </vt:variant>
      <vt:variant>
        <vt:i4>0</vt:i4>
      </vt:variant>
      <vt:variant>
        <vt:i4>5</vt:i4>
      </vt:variant>
      <vt:variant>
        <vt:lpwstr/>
      </vt:variant>
      <vt:variant>
        <vt:lpwstr>Minijobs_Beiträge_PauschaleBeiträgeRV</vt:lpwstr>
      </vt:variant>
      <vt:variant>
        <vt:i4>4063286</vt:i4>
      </vt:variant>
      <vt:variant>
        <vt:i4>165</vt:i4>
      </vt:variant>
      <vt:variant>
        <vt:i4>0</vt:i4>
      </vt:variant>
      <vt:variant>
        <vt:i4>5</vt:i4>
      </vt:variant>
      <vt:variant>
        <vt:lpwstr/>
      </vt:variant>
      <vt:variant>
        <vt:lpwstr>Minijobs_Beiträge_PauschaleBeiträgeKV</vt:lpwstr>
      </vt:variant>
      <vt:variant>
        <vt:i4>786494</vt:i4>
      </vt:variant>
      <vt:variant>
        <vt:i4>162</vt:i4>
      </vt:variant>
      <vt:variant>
        <vt:i4>0</vt:i4>
      </vt:variant>
      <vt:variant>
        <vt:i4>5</vt:i4>
      </vt:variant>
      <vt:variant>
        <vt:lpwstr/>
      </vt:variant>
      <vt:variant>
        <vt:lpwstr>Minijobs_Allgemeines</vt:lpwstr>
      </vt:variant>
      <vt:variant>
        <vt:i4>131233</vt:i4>
      </vt:variant>
      <vt:variant>
        <vt:i4>159</vt:i4>
      </vt:variant>
      <vt:variant>
        <vt:i4>0</vt:i4>
      </vt:variant>
      <vt:variant>
        <vt:i4>5</vt:i4>
      </vt:variant>
      <vt:variant>
        <vt:lpwstr/>
      </vt:variant>
      <vt:variant>
        <vt:lpwstr>Minijobs_Beiträge</vt:lpwstr>
      </vt:variant>
      <vt:variant>
        <vt:i4>7995467</vt:i4>
      </vt:variant>
      <vt:variant>
        <vt:i4>156</vt:i4>
      </vt:variant>
      <vt:variant>
        <vt:i4>0</vt:i4>
      </vt:variant>
      <vt:variant>
        <vt:i4>5</vt:i4>
      </vt:variant>
      <vt:variant>
        <vt:lpwstr/>
      </vt:variant>
      <vt:variant>
        <vt:lpwstr>Minijobs_BeginnVersicherungspflicht</vt:lpwstr>
      </vt:variant>
      <vt:variant>
        <vt:i4>1835059</vt:i4>
      </vt:variant>
      <vt:variant>
        <vt:i4>153</vt:i4>
      </vt:variant>
      <vt:variant>
        <vt:i4>0</vt:i4>
      </vt:variant>
      <vt:variant>
        <vt:i4>5</vt:i4>
      </vt:variant>
      <vt:variant>
        <vt:lpwstr/>
      </vt:variant>
      <vt:variant>
        <vt:lpwstr>Minijobs_BesonderheitenArbeitslosenversi</vt:lpwstr>
      </vt:variant>
      <vt:variant>
        <vt:i4>12189754</vt:i4>
      </vt:variant>
      <vt:variant>
        <vt:i4>150</vt:i4>
      </vt:variant>
      <vt:variant>
        <vt:i4>0</vt:i4>
      </vt:variant>
      <vt:variant>
        <vt:i4>5</vt:i4>
      </vt:variant>
      <vt:variant>
        <vt:lpwstr/>
      </vt:variant>
      <vt:variant>
        <vt:lpwstr>Minijobs_Überschreitung_kurzfristigeBesc</vt:lpwstr>
      </vt:variant>
      <vt:variant>
        <vt:i4>4063281</vt:i4>
      </vt:variant>
      <vt:variant>
        <vt:i4>147</vt:i4>
      </vt:variant>
      <vt:variant>
        <vt:i4>0</vt:i4>
      </vt:variant>
      <vt:variant>
        <vt:i4>5</vt:i4>
      </vt:variant>
      <vt:variant>
        <vt:lpwstr/>
      </vt:variant>
      <vt:variant>
        <vt:lpwstr>Minijobs_Überschreitung_geringfügigentlo</vt:lpwstr>
      </vt:variant>
      <vt:variant>
        <vt:i4>14745673</vt:i4>
      </vt:variant>
      <vt:variant>
        <vt:i4>144</vt:i4>
      </vt:variant>
      <vt:variant>
        <vt:i4>0</vt:i4>
      </vt:variant>
      <vt:variant>
        <vt:i4>5</vt:i4>
      </vt:variant>
      <vt:variant>
        <vt:lpwstr/>
      </vt:variant>
      <vt:variant>
        <vt:lpwstr>Minijobs_Überschreitung</vt:lpwstr>
      </vt:variant>
      <vt:variant>
        <vt:i4>9371814</vt:i4>
      </vt:variant>
      <vt:variant>
        <vt:i4>141</vt:i4>
      </vt:variant>
      <vt:variant>
        <vt:i4>0</vt:i4>
      </vt:variant>
      <vt:variant>
        <vt:i4>5</vt:i4>
      </vt:variant>
      <vt:variant>
        <vt:lpwstr/>
      </vt:variant>
      <vt:variant>
        <vt:lpwstr>Minijobs_KurzfrBeschä_PrüfungRechtsmäßig</vt:lpwstr>
      </vt:variant>
      <vt:variant>
        <vt:i4>3014825</vt:i4>
      </vt:variant>
      <vt:variant>
        <vt:i4>138</vt:i4>
      </vt:variant>
      <vt:variant>
        <vt:i4>0</vt:i4>
      </vt:variant>
      <vt:variant>
        <vt:i4>5</vt:i4>
      </vt:variant>
      <vt:variant>
        <vt:lpwstr/>
      </vt:variant>
      <vt:variant>
        <vt:lpwstr>Minijobs_KurzfrBeschä_ZusammenrmehrBesch</vt:lpwstr>
      </vt:variant>
      <vt:variant>
        <vt:i4>7209124</vt:i4>
      </vt:variant>
      <vt:variant>
        <vt:i4>135</vt:i4>
      </vt:variant>
      <vt:variant>
        <vt:i4>0</vt:i4>
      </vt:variant>
      <vt:variant>
        <vt:i4>5</vt:i4>
      </vt:variant>
      <vt:variant>
        <vt:lpwstr/>
      </vt:variant>
      <vt:variant>
        <vt:lpwstr>Minijobs_KurzfrBeschä_Anwendung2MonatsRe</vt:lpwstr>
      </vt:variant>
      <vt:variant>
        <vt:i4>3080360</vt:i4>
      </vt:variant>
      <vt:variant>
        <vt:i4>132</vt:i4>
      </vt:variant>
      <vt:variant>
        <vt:i4>0</vt:i4>
      </vt:variant>
      <vt:variant>
        <vt:i4>5</vt:i4>
      </vt:variant>
      <vt:variant>
        <vt:lpwstr/>
      </vt:variant>
      <vt:variant>
        <vt:lpwstr>Minijobs_KurzfrBeschä_Allgemeines</vt:lpwstr>
      </vt:variant>
      <vt:variant>
        <vt:i4>8192201</vt:i4>
      </vt:variant>
      <vt:variant>
        <vt:i4>129</vt:i4>
      </vt:variant>
      <vt:variant>
        <vt:i4>0</vt:i4>
      </vt:variant>
      <vt:variant>
        <vt:i4>5</vt:i4>
      </vt:variant>
      <vt:variant>
        <vt:lpwstr/>
      </vt:variant>
      <vt:variant>
        <vt:lpwstr>Minijobs_KurzfristigeBeschäftigung</vt:lpwstr>
      </vt:variant>
      <vt:variant>
        <vt:i4>1900696</vt:i4>
      </vt:variant>
      <vt:variant>
        <vt:i4>126</vt:i4>
      </vt:variant>
      <vt:variant>
        <vt:i4>0</vt:i4>
      </vt:variant>
      <vt:variant>
        <vt:i4>5</vt:i4>
      </vt:variant>
      <vt:variant>
        <vt:lpwstr/>
      </vt:variant>
      <vt:variant>
        <vt:lpwstr>Minijobs_Geringfügig_VerzichtVersicherun</vt:lpwstr>
      </vt:variant>
      <vt:variant>
        <vt:i4>1704066</vt:i4>
      </vt:variant>
      <vt:variant>
        <vt:i4>123</vt:i4>
      </vt:variant>
      <vt:variant>
        <vt:i4>0</vt:i4>
      </vt:variant>
      <vt:variant>
        <vt:i4>5</vt:i4>
      </vt:variant>
      <vt:variant>
        <vt:lpwstr/>
      </vt:variant>
      <vt:variant>
        <vt:lpwstr>Minijobs_Geringfügig_Jahresarbeitsentgel</vt:lpwstr>
      </vt:variant>
      <vt:variant>
        <vt:i4>1704077</vt:i4>
      </vt:variant>
      <vt:variant>
        <vt:i4>120</vt:i4>
      </vt:variant>
      <vt:variant>
        <vt:i4>0</vt:i4>
      </vt:variant>
      <vt:variant>
        <vt:i4>5</vt:i4>
      </vt:variant>
      <vt:variant>
        <vt:lpwstr/>
      </vt:variant>
      <vt:variant>
        <vt:lpwstr>Minijobs_Geringfügig_ZusammenrHauptbesch</vt:lpwstr>
      </vt:variant>
      <vt:variant>
        <vt:i4>1114266</vt:i4>
      </vt:variant>
      <vt:variant>
        <vt:i4>117</vt:i4>
      </vt:variant>
      <vt:variant>
        <vt:i4>0</vt:i4>
      </vt:variant>
      <vt:variant>
        <vt:i4>5</vt:i4>
      </vt:variant>
      <vt:variant>
        <vt:lpwstr/>
      </vt:variant>
      <vt:variant>
        <vt:lpwstr>Minijobs_Geringfügig_Zusammenrechnung</vt:lpwstr>
      </vt:variant>
      <vt:variant>
        <vt:i4>8323309</vt:i4>
      </vt:variant>
      <vt:variant>
        <vt:i4>114</vt:i4>
      </vt:variant>
      <vt:variant>
        <vt:i4>0</vt:i4>
      </vt:variant>
      <vt:variant>
        <vt:i4>5</vt:i4>
      </vt:variant>
      <vt:variant>
        <vt:lpwstr/>
      </vt:variant>
      <vt:variant>
        <vt:lpwstr>Minijobs_Geringfügig_ErmittlungEntgelt</vt:lpwstr>
      </vt:variant>
      <vt:variant>
        <vt:i4>1114271</vt:i4>
      </vt:variant>
      <vt:variant>
        <vt:i4>111</vt:i4>
      </vt:variant>
      <vt:variant>
        <vt:i4>0</vt:i4>
      </vt:variant>
      <vt:variant>
        <vt:i4>5</vt:i4>
      </vt:variant>
      <vt:variant>
        <vt:lpwstr/>
      </vt:variant>
      <vt:variant>
        <vt:lpwstr>Minijobs_Geringfügig_Allgemeines</vt:lpwstr>
      </vt:variant>
      <vt:variant>
        <vt:i4>1835054</vt:i4>
      </vt:variant>
      <vt:variant>
        <vt:i4>108</vt:i4>
      </vt:variant>
      <vt:variant>
        <vt:i4>0</vt:i4>
      </vt:variant>
      <vt:variant>
        <vt:i4>5</vt:i4>
      </vt:variant>
      <vt:variant>
        <vt:lpwstr/>
      </vt:variant>
      <vt:variant>
        <vt:lpwstr>Minijobs_GeringfügigentlohnteBeschäftigu</vt:lpwstr>
      </vt:variant>
      <vt:variant>
        <vt:i4>786494</vt:i4>
      </vt:variant>
      <vt:variant>
        <vt:i4>105</vt:i4>
      </vt:variant>
      <vt:variant>
        <vt:i4>0</vt:i4>
      </vt:variant>
      <vt:variant>
        <vt:i4>5</vt:i4>
      </vt:variant>
      <vt:variant>
        <vt:lpwstr/>
      </vt:variant>
      <vt:variant>
        <vt:lpwstr>Minijobs_Allgemeines</vt:lpwstr>
      </vt:variant>
      <vt:variant>
        <vt:i4>1703999</vt:i4>
      </vt:variant>
      <vt:variant>
        <vt:i4>102</vt:i4>
      </vt:variant>
      <vt:variant>
        <vt:i4>0</vt:i4>
      </vt:variant>
      <vt:variant>
        <vt:i4>5</vt:i4>
      </vt:variant>
      <vt:variant>
        <vt:lpwstr/>
      </vt:variant>
      <vt:variant>
        <vt:lpwstr>Minijobs_Zusammenfassung</vt:lpwstr>
      </vt:variant>
      <vt:variant>
        <vt:i4>1835019</vt:i4>
      </vt:variant>
      <vt:variant>
        <vt:i4>99</vt:i4>
      </vt:variant>
      <vt:variant>
        <vt:i4>0</vt:i4>
      </vt:variant>
      <vt:variant>
        <vt:i4>5</vt:i4>
      </vt:variant>
      <vt:variant>
        <vt:lpwstr/>
      </vt:variant>
      <vt:variant>
        <vt:lpwstr>Minijobs</vt:lpwstr>
      </vt:variant>
      <vt:variant>
        <vt:i4>4456503</vt:i4>
      </vt:variant>
      <vt:variant>
        <vt:i4>96</vt:i4>
      </vt:variant>
      <vt:variant>
        <vt:i4>0</vt:i4>
      </vt:variant>
      <vt:variant>
        <vt:i4>5</vt:i4>
      </vt:variant>
      <vt:variant>
        <vt:lpwstr/>
      </vt:variant>
      <vt:variant>
        <vt:lpwstr>Pers_6_TZBesch_Altersteilzeit</vt:lpwstr>
      </vt:variant>
      <vt:variant>
        <vt:i4>2621659</vt:i4>
      </vt:variant>
      <vt:variant>
        <vt:i4>93</vt:i4>
      </vt:variant>
      <vt:variant>
        <vt:i4>0</vt:i4>
      </vt:variant>
      <vt:variant>
        <vt:i4>5</vt:i4>
      </vt:variant>
      <vt:variant>
        <vt:lpwstr/>
      </vt:variant>
      <vt:variant>
        <vt:lpwstr>Pers_6_TZBesch_Schüler</vt:lpwstr>
      </vt:variant>
      <vt:variant>
        <vt:i4>3932373</vt:i4>
      </vt:variant>
      <vt:variant>
        <vt:i4>90</vt:i4>
      </vt:variant>
      <vt:variant>
        <vt:i4>0</vt:i4>
      </vt:variant>
      <vt:variant>
        <vt:i4>5</vt:i4>
      </vt:variant>
      <vt:variant>
        <vt:lpwstr/>
      </vt:variant>
      <vt:variant>
        <vt:lpwstr>Pers_6_TZBesch_Kündigungsschutz</vt:lpwstr>
      </vt:variant>
      <vt:variant>
        <vt:i4>3342427</vt:i4>
      </vt:variant>
      <vt:variant>
        <vt:i4>87</vt:i4>
      </vt:variant>
      <vt:variant>
        <vt:i4>0</vt:i4>
      </vt:variant>
      <vt:variant>
        <vt:i4>5</vt:i4>
      </vt:variant>
      <vt:variant>
        <vt:lpwstr/>
      </vt:variant>
      <vt:variant>
        <vt:lpwstr>Pers_6_TZBesch_Urlaubsgeld</vt:lpwstr>
      </vt:variant>
      <vt:variant>
        <vt:i4>7143462</vt:i4>
      </vt:variant>
      <vt:variant>
        <vt:i4>84</vt:i4>
      </vt:variant>
      <vt:variant>
        <vt:i4>0</vt:i4>
      </vt:variant>
      <vt:variant>
        <vt:i4>5</vt:i4>
      </vt:variant>
      <vt:variant>
        <vt:lpwstr/>
      </vt:variant>
      <vt:variant>
        <vt:lpwstr>Pers_6_TZBesch_Entgeltfortz_Schwangersch</vt:lpwstr>
      </vt:variant>
      <vt:variant>
        <vt:i4>1835077</vt:i4>
      </vt:variant>
      <vt:variant>
        <vt:i4>81</vt:i4>
      </vt:variant>
      <vt:variant>
        <vt:i4>0</vt:i4>
      </vt:variant>
      <vt:variant>
        <vt:i4>5</vt:i4>
      </vt:variant>
      <vt:variant>
        <vt:lpwstr/>
      </vt:variant>
      <vt:variant>
        <vt:lpwstr>Pers_6_TZBesch_Entgeltfortz_persVerhind</vt:lpwstr>
      </vt:variant>
      <vt:variant>
        <vt:i4>7995446</vt:i4>
      </vt:variant>
      <vt:variant>
        <vt:i4>78</vt:i4>
      </vt:variant>
      <vt:variant>
        <vt:i4>0</vt:i4>
      </vt:variant>
      <vt:variant>
        <vt:i4>5</vt:i4>
      </vt:variant>
      <vt:variant>
        <vt:lpwstr/>
      </vt:variant>
      <vt:variant>
        <vt:lpwstr>Pers_6_TZBesch_Entgeltfortz_Feiertage</vt:lpwstr>
      </vt:variant>
      <vt:variant>
        <vt:i4>7602222</vt:i4>
      </vt:variant>
      <vt:variant>
        <vt:i4>75</vt:i4>
      </vt:variant>
      <vt:variant>
        <vt:i4>0</vt:i4>
      </vt:variant>
      <vt:variant>
        <vt:i4>5</vt:i4>
      </vt:variant>
      <vt:variant>
        <vt:lpwstr/>
      </vt:variant>
      <vt:variant>
        <vt:lpwstr>Pers_6_TZBesch_Entgeltfortz_Krankheit</vt:lpwstr>
      </vt:variant>
      <vt:variant>
        <vt:i4>3539024</vt:i4>
      </vt:variant>
      <vt:variant>
        <vt:i4>72</vt:i4>
      </vt:variant>
      <vt:variant>
        <vt:i4>0</vt:i4>
      </vt:variant>
      <vt:variant>
        <vt:i4>5</vt:i4>
      </vt:variant>
      <vt:variant>
        <vt:lpwstr/>
      </vt:variant>
      <vt:variant>
        <vt:lpwstr>Pers_6_TZBesch_Entgeltfortz</vt:lpwstr>
      </vt:variant>
      <vt:variant>
        <vt:i4>2097218</vt:i4>
      </vt:variant>
      <vt:variant>
        <vt:i4>69</vt:i4>
      </vt:variant>
      <vt:variant>
        <vt:i4>0</vt:i4>
      </vt:variant>
      <vt:variant>
        <vt:i4>5</vt:i4>
      </vt:variant>
      <vt:variant>
        <vt:lpwstr/>
      </vt:variant>
      <vt:variant>
        <vt:lpwstr>Pers_6_TZBesch_Erholungsurlaub</vt:lpwstr>
      </vt:variant>
      <vt:variant>
        <vt:i4>4325409</vt:i4>
      </vt:variant>
      <vt:variant>
        <vt:i4>66</vt:i4>
      </vt:variant>
      <vt:variant>
        <vt:i4>0</vt:i4>
      </vt:variant>
      <vt:variant>
        <vt:i4>5</vt:i4>
      </vt:variant>
      <vt:variant>
        <vt:lpwstr/>
      </vt:variant>
      <vt:variant>
        <vt:lpwstr>Pers_6_TZBesch_Mehrarbeit</vt:lpwstr>
      </vt:variant>
      <vt:variant>
        <vt:i4>5308470</vt:i4>
      </vt:variant>
      <vt:variant>
        <vt:i4>63</vt:i4>
      </vt:variant>
      <vt:variant>
        <vt:i4>0</vt:i4>
      </vt:variant>
      <vt:variant>
        <vt:i4>5</vt:i4>
      </vt:variant>
      <vt:variant>
        <vt:lpwstr/>
      </vt:variant>
      <vt:variant>
        <vt:lpwstr>Pers_6_TZBesch_Arbeitsentgelt</vt:lpwstr>
      </vt:variant>
      <vt:variant>
        <vt:i4>14549037</vt:i4>
      </vt:variant>
      <vt:variant>
        <vt:i4>60</vt:i4>
      </vt:variant>
      <vt:variant>
        <vt:i4>0</vt:i4>
      </vt:variant>
      <vt:variant>
        <vt:i4>5</vt:i4>
      </vt:variant>
      <vt:variant>
        <vt:lpwstr/>
      </vt:variant>
      <vt:variant>
        <vt:lpwstr>Pers_6_TZBesch_Begründung</vt:lpwstr>
      </vt:variant>
      <vt:variant>
        <vt:i4>2949245</vt:i4>
      </vt:variant>
      <vt:variant>
        <vt:i4>57</vt:i4>
      </vt:variant>
      <vt:variant>
        <vt:i4>0</vt:i4>
      </vt:variant>
      <vt:variant>
        <vt:i4>5</vt:i4>
      </vt:variant>
      <vt:variant>
        <vt:lpwstr/>
      </vt:variant>
      <vt:variant>
        <vt:lpwstr>Pers_6_TZBesch_begzt_TzBfG</vt:lpwstr>
      </vt:variant>
      <vt:variant>
        <vt:i4>6815754</vt:i4>
      </vt:variant>
      <vt:variant>
        <vt:i4>54</vt:i4>
      </vt:variant>
      <vt:variant>
        <vt:i4>0</vt:i4>
      </vt:variant>
      <vt:variant>
        <vt:i4>5</vt:i4>
      </vt:variant>
      <vt:variant>
        <vt:lpwstr/>
      </vt:variant>
      <vt:variant>
        <vt:lpwstr>Pers_6_TZBesch_nicht_begrzt_TzBfG</vt:lpwstr>
      </vt:variant>
      <vt:variant>
        <vt:i4>3997771</vt:i4>
      </vt:variant>
      <vt:variant>
        <vt:i4>51</vt:i4>
      </vt:variant>
      <vt:variant>
        <vt:i4>0</vt:i4>
      </vt:variant>
      <vt:variant>
        <vt:i4>5</vt:i4>
      </vt:variant>
      <vt:variant>
        <vt:lpwstr/>
      </vt:variant>
      <vt:variant>
        <vt:lpwstr>Pers_6_TZBesch_Allgemeines</vt:lpwstr>
      </vt:variant>
      <vt:variant>
        <vt:i4>2949246</vt:i4>
      </vt:variant>
      <vt:variant>
        <vt:i4>48</vt:i4>
      </vt:variant>
      <vt:variant>
        <vt:i4>0</vt:i4>
      </vt:variant>
      <vt:variant>
        <vt:i4>5</vt:i4>
      </vt:variant>
      <vt:variant>
        <vt:lpwstr/>
      </vt:variant>
      <vt:variant>
        <vt:lpwstr>Pers_6_TZBesch</vt:lpwstr>
      </vt:variant>
      <vt:variant>
        <vt:i4>5898241</vt:i4>
      </vt:variant>
      <vt:variant>
        <vt:i4>45</vt:i4>
      </vt:variant>
      <vt:variant>
        <vt:i4>0</vt:i4>
      </vt:variant>
      <vt:variant>
        <vt:i4>5</vt:i4>
      </vt:variant>
      <vt:variant>
        <vt:lpwstr/>
      </vt:variant>
      <vt:variant>
        <vt:lpwstr>Pers_5_BefristeteArbeitsverh</vt:lpwstr>
      </vt:variant>
      <vt:variant>
        <vt:i4>6029371</vt:i4>
      </vt:variant>
      <vt:variant>
        <vt:i4>42</vt:i4>
      </vt:variant>
      <vt:variant>
        <vt:i4>0</vt:i4>
      </vt:variant>
      <vt:variant>
        <vt:i4>5</vt:i4>
      </vt:variant>
      <vt:variant>
        <vt:lpwstr/>
      </vt:variant>
      <vt:variant>
        <vt:lpwstr>Pers_4_Arbeitszeit_MuSchG</vt:lpwstr>
      </vt:variant>
      <vt:variant>
        <vt:i4>2687053</vt:i4>
      </vt:variant>
      <vt:variant>
        <vt:i4>39</vt:i4>
      </vt:variant>
      <vt:variant>
        <vt:i4>0</vt:i4>
      </vt:variant>
      <vt:variant>
        <vt:i4>5</vt:i4>
      </vt:variant>
      <vt:variant>
        <vt:lpwstr/>
      </vt:variant>
      <vt:variant>
        <vt:lpwstr>Pers_4_Arbeitszeit_JArbSchG</vt:lpwstr>
      </vt:variant>
      <vt:variant>
        <vt:i4>2883671</vt:i4>
      </vt:variant>
      <vt:variant>
        <vt:i4>36</vt:i4>
      </vt:variant>
      <vt:variant>
        <vt:i4>0</vt:i4>
      </vt:variant>
      <vt:variant>
        <vt:i4>5</vt:i4>
      </vt:variant>
      <vt:variant>
        <vt:lpwstr/>
      </vt:variant>
      <vt:variant>
        <vt:lpwstr>Pers_4_Arbeitszeit_AZG</vt:lpwstr>
      </vt:variant>
      <vt:variant>
        <vt:i4>2752626</vt:i4>
      </vt:variant>
      <vt:variant>
        <vt:i4>33</vt:i4>
      </vt:variant>
      <vt:variant>
        <vt:i4>0</vt:i4>
      </vt:variant>
      <vt:variant>
        <vt:i4>5</vt:i4>
      </vt:variant>
      <vt:variant>
        <vt:lpwstr/>
      </vt:variant>
      <vt:variant>
        <vt:lpwstr>Pers_4_Arbeitszeit</vt:lpwstr>
      </vt:variant>
      <vt:variant>
        <vt:i4>5046318</vt:i4>
      </vt:variant>
      <vt:variant>
        <vt:i4>30</vt:i4>
      </vt:variant>
      <vt:variant>
        <vt:i4>0</vt:i4>
      </vt:variant>
      <vt:variant>
        <vt:i4>5</vt:i4>
      </vt:variant>
      <vt:variant>
        <vt:lpwstr/>
      </vt:variant>
      <vt:variant>
        <vt:lpwstr>Pers_3_Schweigepflicht_Datengeheimnis</vt:lpwstr>
      </vt:variant>
      <vt:variant>
        <vt:i4>2490457</vt:i4>
      </vt:variant>
      <vt:variant>
        <vt:i4>27</vt:i4>
      </vt:variant>
      <vt:variant>
        <vt:i4>0</vt:i4>
      </vt:variant>
      <vt:variant>
        <vt:i4>5</vt:i4>
      </vt:variant>
      <vt:variant>
        <vt:lpwstr/>
      </vt:variant>
      <vt:variant>
        <vt:lpwstr>Pers_3_Schweigepflicht_Verschwiegenheit</vt:lpwstr>
      </vt:variant>
      <vt:variant>
        <vt:i4>3604605</vt:i4>
      </vt:variant>
      <vt:variant>
        <vt:i4>24</vt:i4>
      </vt:variant>
      <vt:variant>
        <vt:i4>0</vt:i4>
      </vt:variant>
      <vt:variant>
        <vt:i4>5</vt:i4>
      </vt:variant>
      <vt:variant>
        <vt:lpwstr/>
      </vt:variant>
      <vt:variant>
        <vt:lpwstr>Pers_3_Schweigepflicht</vt:lpwstr>
      </vt:variant>
      <vt:variant>
        <vt:i4>1966263</vt:i4>
      </vt:variant>
      <vt:variant>
        <vt:i4>21</vt:i4>
      </vt:variant>
      <vt:variant>
        <vt:i4>0</vt:i4>
      </vt:variant>
      <vt:variant>
        <vt:i4>5</vt:i4>
      </vt:variant>
      <vt:variant>
        <vt:lpwstr/>
      </vt:variant>
      <vt:variant>
        <vt:lpwstr>Ehegattenarbeitsverhältnis_Recht</vt:lpwstr>
      </vt:variant>
      <vt:variant>
        <vt:i4>1507509</vt:i4>
      </vt:variant>
      <vt:variant>
        <vt:i4>18</vt:i4>
      </vt:variant>
      <vt:variant>
        <vt:i4>0</vt:i4>
      </vt:variant>
      <vt:variant>
        <vt:i4>5</vt:i4>
      </vt:variant>
      <vt:variant>
        <vt:lpwstr/>
      </vt:variant>
      <vt:variant>
        <vt:lpwstr>Ehegattenarbeitsverhältnis_Sozialvers</vt:lpwstr>
      </vt:variant>
      <vt:variant>
        <vt:i4>65706</vt:i4>
      </vt:variant>
      <vt:variant>
        <vt:i4>15</vt:i4>
      </vt:variant>
      <vt:variant>
        <vt:i4>0</vt:i4>
      </vt:variant>
      <vt:variant>
        <vt:i4>5</vt:i4>
      </vt:variant>
      <vt:variant>
        <vt:lpwstr/>
      </vt:variant>
      <vt:variant>
        <vt:lpwstr>Ehegattenarbeitsverhältnis_mitDritten</vt:lpwstr>
      </vt:variant>
      <vt:variant>
        <vt:i4>7012560</vt:i4>
      </vt:variant>
      <vt:variant>
        <vt:i4>12</vt:i4>
      </vt:variant>
      <vt:variant>
        <vt:i4>0</vt:i4>
      </vt:variant>
      <vt:variant>
        <vt:i4>5</vt:i4>
      </vt:variant>
      <vt:variant>
        <vt:lpwstr/>
      </vt:variant>
      <vt:variant>
        <vt:lpwstr>Ehegattenarbeitsverhältnis_Allgemeines</vt:lpwstr>
      </vt:variant>
      <vt:variant>
        <vt:i4>8061157</vt:i4>
      </vt:variant>
      <vt:variant>
        <vt:i4>9</vt:i4>
      </vt:variant>
      <vt:variant>
        <vt:i4>0</vt:i4>
      </vt:variant>
      <vt:variant>
        <vt:i4>5</vt:i4>
      </vt:variant>
      <vt:variant>
        <vt:lpwstr/>
      </vt:variant>
      <vt:variant>
        <vt:lpwstr>Ehegattenarbeitsverhältnis</vt:lpwstr>
      </vt:variant>
      <vt:variant>
        <vt:i4>1900573</vt:i4>
      </vt:variant>
      <vt:variant>
        <vt:i4>6</vt:i4>
      </vt:variant>
      <vt:variant>
        <vt:i4>0</vt:i4>
      </vt:variant>
      <vt:variant>
        <vt:i4>5</vt:i4>
      </vt:variant>
      <vt:variant>
        <vt:lpwstr/>
      </vt:variant>
      <vt:variant>
        <vt:lpwstr>Pers_13_Nachweisgesetz</vt:lpwstr>
      </vt:variant>
      <vt:variant>
        <vt:i4>6226006</vt:i4>
      </vt:variant>
      <vt:variant>
        <vt:i4>3</vt:i4>
      </vt:variant>
      <vt:variant>
        <vt:i4>0</vt:i4>
      </vt:variant>
      <vt:variant>
        <vt:i4>5</vt:i4>
      </vt:variant>
      <vt:variant>
        <vt:lpwstr/>
      </vt:variant>
      <vt:variant>
        <vt:lpwstr>Kap_II_Inhalte</vt:lpwstr>
      </vt:variant>
      <vt:variant>
        <vt:i4>327707</vt:i4>
      </vt:variant>
      <vt:variant>
        <vt:i4>0</vt:i4>
      </vt:variant>
      <vt:variant>
        <vt:i4>0</vt:i4>
      </vt:variant>
      <vt:variant>
        <vt:i4>5</vt:i4>
      </vt:variant>
      <vt:variant>
        <vt:lpwstr/>
      </vt:variant>
      <vt:variant>
        <vt:lpwstr>Kap_I_Inhaltsverzeichnis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Personelle Strukturen</dc:title>
  <dc:subject>Kapitel 14</dc:subject>
  <dc:creator>LZK Stuttgart</dc:creator>
  <cp:keywords/>
  <dc:description/>
  <cp:lastModifiedBy>Marco Wagner</cp:lastModifiedBy>
  <cp:revision>2</cp:revision>
  <cp:lastPrinted>2019-07-24T08:27:00Z</cp:lastPrinted>
  <dcterms:created xsi:type="dcterms:W3CDTF">2023-12-18T15:04:00Z</dcterms:created>
  <dcterms:modified xsi:type="dcterms:W3CDTF">2023-12-18T15:04:00Z</dcterms:modified>
</cp:coreProperties>
</file>